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spacing w:line="480" w:lineRule="auto"/>
        <w:jc w:val="center"/>
        <w:rPr>
          <w:b w:val="1"/>
          <w:sz w:val="24"/>
          <w:szCs w:val="24"/>
        </w:rPr>
      </w:pPr>
      <w:r w:rsidDel="00000000" w:rsidR="00000000" w:rsidRPr="00000000">
        <w:rPr>
          <w:b w:val="1"/>
          <w:sz w:val="24"/>
          <w:szCs w:val="24"/>
          <w:rtl w:val="0"/>
        </w:rPr>
        <w:t xml:space="preserve">Deliverable H: Prototype III and Customer Feedback</w:t>
      </w:r>
    </w:p>
    <w:p w:rsidR="00000000" w:rsidDel="00000000" w:rsidP="00000000" w:rsidRDefault="00000000" w:rsidRPr="00000000" w14:paraId="00000004">
      <w:pPr>
        <w:spacing w:line="480" w:lineRule="auto"/>
        <w:jc w:val="center"/>
        <w:rPr>
          <w:b w:val="1"/>
          <w:sz w:val="24"/>
          <w:szCs w:val="24"/>
        </w:rPr>
      </w:pPr>
      <w:r w:rsidDel="00000000" w:rsidR="00000000" w:rsidRPr="00000000">
        <w:rPr>
          <w:rtl w:val="0"/>
        </w:rPr>
      </w:r>
    </w:p>
    <w:p w:rsidR="00000000" w:rsidDel="00000000" w:rsidP="00000000" w:rsidRDefault="00000000" w:rsidRPr="00000000" w14:paraId="00000005">
      <w:pPr>
        <w:spacing w:line="480" w:lineRule="auto"/>
        <w:jc w:val="center"/>
        <w:rPr>
          <w:b w:val="1"/>
          <w:sz w:val="24"/>
          <w:szCs w:val="24"/>
        </w:rPr>
      </w:pPr>
      <w:r w:rsidDel="00000000" w:rsidR="00000000" w:rsidRPr="00000000">
        <w:rPr>
          <w:rtl w:val="0"/>
        </w:rPr>
      </w:r>
    </w:p>
    <w:p w:rsidR="00000000" w:rsidDel="00000000" w:rsidP="00000000" w:rsidRDefault="00000000" w:rsidRPr="00000000" w14:paraId="00000006">
      <w:pPr>
        <w:spacing w:line="480" w:lineRule="auto"/>
        <w:jc w:val="center"/>
        <w:rPr>
          <w:b w:val="1"/>
          <w:sz w:val="24"/>
          <w:szCs w:val="24"/>
        </w:rPr>
      </w:pPr>
      <w:r w:rsidDel="00000000" w:rsidR="00000000" w:rsidRPr="00000000">
        <w:rPr>
          <w:rtl w:val="0"/>
        </w:rPr>
      </w:r>
    </w:p>
    <w:p w:rsidR="00000000" w:rsidDel="00000000" w:rsidP="00000000" w:rsidRDefault="00000000" w:rsidRPr="00000000" w14:paraId="00000007">
      <w:pPr>
        <w:spacing w:line="480" w:lineRule="auto"/>
        <w:jc w:val="center"/>
        <w:rPr>
          <w:b w:val="1"/>
          <w:sz w:val="24"/>
          <w:szCs w:val="24"/>
        </w:rPr>
      </w:pPr>
      <w:r w:rsidDel="00000000" w:rsidR="00000000" w:rsidRPr="00000000">
        <w:rPr>
          <w:rtl w:val="0"/>
        </w:rPr>
      </w:r>
    </w:p>
    <w:p w:rsidR="00000000" w:rsidDel="00000000" w:rsidP="00000000" w:rsidRDefault="00000000" w:rsidRPr="00000000" w14:paraId="00000008">
      <w:pPr>
        <w:spacing w:line="480" w:lineRule="auto"/>
        <w:jc w:val="center"/>
        <w:rPr>
          <w:b w:val="1"/>
          <w:sz w:val="24"/>
          <w:szCs w:val="24"/>
        </w:rPr>
      </w:pPr>
      <w:r w:rsidDel="00000000" w:rsidR="00000000" w:rsidRPr="00000000">
        <w:rPr>
          <w:rtl w:val="0"/>
        </w:rPr>
      </w:r>
    </w:p>
    <w:p w:rsidR="00000000" w:rsidDel="00000000" w:rsidP="00000000" w:rsidRDefault="00000000" w:rsidRPr="00000000" w14:paraId="00000009">
      <w:pPr>
        <w:spacing w:line="480" w:lineRule="auto"/>
        <w:jc w:val="center"/>
        <w:rPr>
          <w:b w:val="1"/>
          <w:sz w:val="24"/>
          <w:szCs w:val="24"/>
        </w:rPr>
      </w:pPr>
      <w:r w:rsidDel="00000000" w:rsidR="00000000" w:rsidRPr="00000000">
        <w:rPr>
          <w:rtl w:val="0"/>
        </w:rPr>
      </w:r>
    </w:p>
    <w:p w:rsidR="00000000" w:rsidDel="00000000" w:rsidP="00000000" w:rsidRDefault="00000000" w:rsidRPr="00000000" w14:paraId="0000000A">
      <w:pPr>
        <w:spacing w:line="480" w:lineRule="auto"/>
        <w:jc w:val="center"/>
        <w:rPr>
          <w:b w:val="1"/>
          <w:sz w:val="24"/>
          <w:szCs w:val="24"/>
        </w:rPr>
      </w:pPr>
      <w:r w:rsidDel="00000000" w:rsidR="00000000" w:rsidRPr="00000000">
        <w:rPr>
          <w:rtl w:val="0"/>
        </w:rPr>
      </w:r>
    </w:p>
    <w:p w:rsidR="00000000" w:rsidDel="00000000" w:rsidP="00000000" w:rsidRDefault="00000000" w:rsidRPr="00000000" w14:paraId="0000000B">
      <w:pPr>
        <w:spacing w:line="480" w:lineRule="auto"/>
        <w:jc w:val="center"/>
        <w:rPr>
          <w:b w:val="1"/>
          <w:sz w:val="24"/>
          <w:szCs w:val="24"/>
        </w:rPr>
      </w:pPr>
      <w:r w:rsidDel="00000000" w:rsidR="00000000" w:rsidRPr="00000000">
        <w:rPr>
          <w:rtl w:val="0"/>
        </w:rPr>
      </w:r>
    </w:p>
    <w:p w:rsidR="00000000" w:rsidDel="00000000" w:rsidP="00000000" w:rsidRDefault="00000000" w:rsidRPr="00000000" w14:paraId="0000000C">
      <w:pPr>
        <w:spacing w:line="480" w:lineRule="auto"/>
        <w:jc w:val="center"/>
        <w:rPr>
          <w:b w:val="1"/>
          <w:sz w:val="24"/>
          <w:szCs w:val="24"/>
        </w:rPr>
      </w:pPr>
      <w:r w:rsidDel="00000000" w:rsidR="00000000" w:rsidRPr="00000000">
        <w:rPr>
          <w:rtl w:val="0"/>
        </w:rPr>
      </w:r>
    </w:p>
    <w:p w:rsidR="00000000" w:rsidDel="00000000" w:rsidP="00000000" w:rsidRDefault="00000000" w:rsidRPr="00000000" w14:paraId="0000000D">
      <w:pPr>
        <w:spacing w:line="480" w:lineRule="auto"/>
        <w:jc w:val="center"/>
        <w:rPr>
          <w:b w:val="1"/>
          <w:sz w:val="24"/>
          <w:szCs w:val="24"/>
        </w:rPr>
      </w:pPr>
      <w:r w:rsidDel="00000000" w:rsidR="00000000" w:rsidRPr="00000000">
        <w:rPr>
          <w:rtl w:val="0"/>
        </w:rPr>
      </w:r>
    </w:p>
    <w:p w:rsidR="00000000" w:rsidDel="00000000" w:rsidP="00000000" w:rsidRDefault="00000000" w:rsidRPr="00000000" w14:paraId="0000000E">
      <w:pPr>
        <w:spacing w:line="480" w:lineRule="auto"/>
        <w:jc w:val="center"/>
        <w:rPr>
          <w:b w:val="1"/>
          <w:sz w:val="24"/>
          <w:szCs w:val="24"/>
        </w:rPr>
      </w:pPr>
      <w:r w:rsidDel="00000000" w:rsidR="00000000" w:rsidRPr="00000000">
        <w:rPr>
          <w:rtl w:val="0"/>
        </w:rPr>
      </w:r>
    </w:p>
    <w:p w:rsidR="00000000" w:rsidDel="00000000" w:rsidP="00000000" w:rsidRDefault="00000000" w:rsidRPr="00000000" w14:paraId="0000000F">
      <w:pPr>
        <w:spacing w:line="480" w:lineRule="auto"/>
        <w:jc w:val="center"/>
        <w:rPr>
          <w:b w:val="1"/>
          <w:sz w:val="24"/>
          <w:szCs w:val="24"/>
        </w:rPr>
      </w:pPr>
      <w:r w:rsidDel="00000000" w:rsidR="00000000" w:rsidRPr="00000000">
        <w:rPr>
          <w:rtl w:val="0"/>
        </w:rPr>
      </w:r>
    </w:p>
    <w:p w:rsidR="00000000" w:rsidDel="00000000" w:rsidP="00000000" w:rsidRDefault="00000000" w:rsidRPr="00000000" w14:paraId="00000010">
      <w:pPr>
        <w:spacing w:line="480" w:lineRule="auto"/>
        <w:jc w:val="left"/>
        <w:rPr>
          <w:b w:val="1"/>
          <w:sz w:val="24"/>
          <w:szCs w:val="24"/>
        </w:rPr>
      </w:pPr>
      <w:r w:rsidDel="00000000" w:rsidR="00000000" w:rsidRPr="00000000">
        <w:rPr>
          <w:rtl w:val="0"/>
        </w:rPr>
      </w:r>
    </w:p>
    <w:p w:rsidR="00000000" w:rsidDel="00000000" w:rsidP="00000000" w:rsidRDefault="00000000" w:rsidRPr="00000000" w14:paraId="00000011">
      <w:pPr>
        <w:spacing w:line="480" w:lineRule="auto"/>
        <w:jc w:val="center"/>
        <w:rPr>
          <w:sz w:val="24"/>
          <w:szCs w:val="24"/>
        </w:rPr>
      </w:pPr>
      <w:r w:rsidDel="00000000" w:rsidR="00000000" w:rsidRPr="00000000">
        <w:rPr>
          <w:sz w:val="24"/>
          <w:szCs w:val="24"/>
          <w:rtl w:val="0"/>
        </w:rPr>
        <w:t xml:space="preserve">Group 18: Calum Avon, Ashley Larocque, Poula Rezkalla</w:t>
      </w:r>
    </w:p>
    <w:p w:rsidR="00000000" w:rsidDel="00000000" w:rsidP="00000000" w:rsidRDefault="00000000" w:rsidRPr="00000000" w14:paraId="00000012">
      <w:pPr>
        <w:spacing w:line="480" w:lineRule="auto"/>
        <w:jc w:val="center"/>
        <w:rPr>
          <w:sz w:val="24"/>
          <w:szCs w:val="24"/>
        </w:rPr>
      </w:pPr>
      <w:r w:rsidDel="00000000" w:rsidR="00000000" w:rsidRPr="00000000">
        <w:rPr>
          <w:rtl w:val="0"/>
        </w:rPr>
      </w:r>
    </w:p>
    <w:p w:rsidR="00000000" w:rsidDel="00000000" w:rsidP="00000000" w:rsidRDefault="00000000" w:rsidRPr="00000000" w14:paraId="00000013">
      <w:pPr>
        <w:spacing w:line="480" w:lineRule="auto"/>
        <w:jc w:val="center"/>
        <w:rPr>
          <w:sz w:val="24"/>
          <w:szCs w:val="24"/>
        </w:rPr>
      </w:pPr>
      <w:r w:rsidDel="00000000" w:rsidR="00000000" w:rsidRPr="00000000">
        <w:rPr>
          <w:rtl w:val="0"/>
        </w:rPr>
      </w:r>
    </w:p>
    <w:p w:rsidR="00000000" w:rsidDel="00000000" w:rsidP="00000000" w:rsidRDefault="00000000" w:rsidRPr="00000000" w14:paraId="00000014">
      <w:pPr>
        <w:spacing w:line="480" w:lineRule="auto"/>
        <w:jc w:val="center"/>
        <w:rPr>
          <w:sz w:val="24"/>
          <w:szCs w:val="24"/>
        </w:rPr>
      </w:pPr>
      <w:r w:rsidDel="00000000" w:rsidR="00000000" w:rsidRPr="00000000">
        <w:rPr>
          <w:rtl w:val="0"/>
        </w:rPr>
      </w:r>
    </w:p>
    <w:p w:rsidR="00000000" w:rsidDel="00000000" w:rsidP="00000000" w:rsidRDefault="00000000" w:rsidRPr="00000000" w14:paraId="00000015">
      <w:pPr>
        <w:spacing w:line="480" w:lineRule="auto"/>
        <w:jc w:val="center"/>
        <w:rPr>
          <w:sz w:val="24"/>
          <w:szCs w:val="24"/>
        </w:rPr>
      </w:pPr>
      <w:r w:rsidDel="00000000" w:rsidR="00000000" w:rsidRPr="00000000">
        <w:rPr>
          <w:rtl w:val="0"/>
        </w:rPr>
      </w:r>
    </w:p>
    <w:p w:rsidR="00000000" w:rsidDel="00000000" w:rsidP="00000000" w:rsidRDefault="00000000" w:rsidRPr="00000000" w14:paraId="00000016">
      <w:pPr>
        <w:spacing w:line="480" w:lineRule="auto"/>
        <w:jc w:val="center"/>
        <w:rPr>
          <w:sz w:val="24"/>
          <w:szCs w:val="24"/>
        </w:rPr>
      </w:pPr>
      <w:r w:rsidDel="00000000" w:rsidR="00000000" w:rsidRPr="00000000">
        <w:rPr>
          <w:rtl w:val="0"/>
        </w:rPr>
      </w:r>
    </w:p>
    <w:p w:rsidR="00000000" w:rsidDel="00000000" w:rsidP="00000000" w:rsidRDefault="00000000" w:rsidRPr="00000000" w14:paraId="00000017">
      <w:pPr>
        <w:spacing w:line="480" w:lineRule="auto"/>
        <w:jc w:val="center"/>
        <w:rPr>
          <w:sz w:val="24"/>
          <w:szCs w:val="24"/>
        </w:rPr>
      </w:pPr>
      <w:r w:rsidDel="00000000" w:rsidR="00000000" w:rsidRPr="00000000">
        <w:rPr>
          <w:rtl w:val="0"/>
        </w:rPr>
      </w:r>
    </w:p>
    <w:p w:rsidR="00000000" w:rsidDel="00000000" w:rsidP="00000000" w:rsidRDefault="00000000" w:rsidRPr="00000000" w14:paraId="00000018">
      <w:pPr>
        <w:spacing w:line="480" w:lineRule="auto"/>
        <w:jc w:val="center"/>
        <w:rPr>
          <w:sz w:val="24"/>
          <w:szCs w:val="24"/>
        </w:rPr>
      </w:pPr>
      <w:r w:rsidDel="00000000" w:rsidR="00000000" w:rsidRPr="00000000">
        <w:rPr>
          <w:rtl w:val="0"/>
        </w:rPr>
      </w:r>
    </w:p>
    <w:p w:rsidR="00000000" w:rsidDel="00000000" w:rsidP="00000000" w:rsidRDefault="00000000" w:rsidRPr="00000000" w14:paraId="00000019">
      <w:pPr>
        <w:spacing w:line="480" w:lineRule="auto"/>
        <w:jc w:val="center"/>
        <w:rPr>
          <w:sz w:val="24"/>
          <w:szCs w:val="24"/>
        </w:rPr>
      </w:pPr>
      <w:r w:rsidDel="00000000" w:rsidR="00000000" w:rsidRPr="00000000">
        <w:rPr>
          <w:rtl w:val="0"/>
        </w:rPr>
      </w:r>
    </w:p>
    <w:p w:rsidR="00000000" w:rsidDel="00000000" w:rsidP="00000000" w:rsidRDefault="00000000" w:rsidRPr="00000000" w14:paraId="0000001A">
      <w:pPr>
        <w:spacing w:line="480" w:lineRule="auto"/>
        <w:jc w:val="left"/>
        <w:rPr>
          <w:sz w:val="24"/>
          <w:szCs w:val="24"/>
        </w:rPr>
      </w:pPr>
      <w:r w:rsidDel="00000000" w:rsidR="00000000" w:rsidRPr="00000000">
        <w:rPr>
          <w:rtl w:val="0"/>
        </w:rPr>
      </w:r>
    </w:p>
    <w:p w:rsidR="00000000" w:rsidDel="00000000" w:rsidP="00000000" w:rsidRDefault="00000000" w:rsidRPr="00000000" w14:paraId="0000001B">
      <w:pPr>
        <w:spacing w:line="480" w:lineRule="auto"/>
        <w:jc w:val="center"/>
        <w:rPr>
          <w:i w:val="1"/>
          <w:sz w:val="24"/>
          <w:szCs w:val="24"/>
        </w:rPr>
      </w:pPr>
      <w:r w:rsidDel="00000000" w:rsidR="00000000" w:rsidRPr="00000000">
        <w:rPr>
          <w:i w:val="1"/>
          <w:sz w:val="24"/>
          <w:szCs w:val="24"/>
          <w:rtl w:val="0"/>
        </w:rPr>
        <w:t xml:space="preserve">Abstract </w:t>
      </w:r>
    </w:p>
    <w:p w:rsidR="00000000" w:rsidDel="00000000" w:rsidP="00000000" w:rsidRDefault="00000000" w:rsidRPr="00000000" w14:paraId="0000001C">
      <w:pPr>
        <w:spacing w:line="480" w:lineRule="auto"/>
        <w:jc w:val="center"/>
        <w:rPr>
          <w:i w:val="1"/>
          <w:sz w:val="24"/>
          <w:szCs w:val="24"/>
        </w:rPr>
      </w:pPr>
      <w:r w:rsidDel="00000000" w:rsidR="00000000" w:rsidRPr="00000000">
        <w:rPr>
          <w:rtl w:val="0"/>
        </w:rPr>
      </w:r>
    </w:p>
    <w:p w:rsidR="00000000" w:rsidDel="00000000" w:rsidP="00000000" w:rsidRDefault="00000000" w:rsidRPr="00000000" w14:paraId="0000001D">
      <w:pPr>
        <w:spacing w:line="480" w:lineRule="auto"/>
        <w:jc w:val="center"/>
        <w:rPr>
          <w:i w:val="1"/>
          <w:sz w:val="24"/>
          <w:szCs w:val="24"/>
        </w:rPr>
      </w:pPr>
      <w:r w:rsidDel="00000000" w:rsidR="00000000" w:rsidRPr="00000000">
        <w:rPr>
          <w:i w:val="1"/>
          <w:sz w:val="24"/>
          <w:szCs w:val="24"/>
          <w:rtl w:val="0"/>
        </w:rPr>
        <w:t xml:space="preserve">The purpose of this report is to document the final stage of prototyping, to prepare for the presentation of the final prototype. This will include images of the third prototype, an updated bill of materials, and an analysis of all the critical systems.  Customer feedback will be also gathered and considered to ensure the final prototype meets all the criteria outlined in previous deliverables as per the client’s needs. </w:t>
      </w:r>
    </w:p>
    <w:p w:rsidR="00000000" w:rsidDel="00000000" w:rsidP="00000000" w:rsidRDefault="00000000" w:rsidRPr="00000000" w14:paraId="0000001E">
      <w:pPr>
        <w:spacing w:line="480" w:lineRule="auto"/>
        <w:jc w:val="center"/>
        <w:rPr>
          <w:b w:val="1"/>
          <w:sz w:val="24"/>
          <w:szCs w:val="24"/>
        </w:rPr>
      </w:pPr>
      <w:r w:rsidDel="00000000" w:rsidR="00000000" w:rsidRPr="00000000">
        <w:rPr>
          <w:rtl w:val="0"/>
        </w:rPr>
      </w:r>
    </w:p>
    <w:p w:rsidR="00000000" w:rsidDel="00000000" w:rsidP="00000000" w:rsidRDefault="00000000" w:rsidRPr="00000000" w14:paraId="0000001F">
      <w:pPr>
        <w:spacing w:line="480" w:lineRule="auto"/>
        <w:jc w:val="center"/>
        <w:rPr>
          <w:b w:val="1"/>
          <w:sz w:val="24"/>
          <w:szCs w:val="24"/>
        </w:rPr>
      </w:pPr>
      <w:r w:rsidDel="00000000" w:rsidR="00000000" w:rsidRPr="00000000">
        <w:rPr>
          <w:rtl w:val="0"/>
        </w:rPr>
      </w:r>
    </w:p>
    <w:p w:rsidR="00000000" w:rsidDel="00000000" w:rsidP="00000000" w:rsidRDefault="00000000" w:rsidRPr="00000000" w14:paraId="00000020">
      <w:pPr>
        <w:spacing w:line="480" w:lineRule="auto"/>
        <w:jc w:val="center"/>
        <w:rPr>
          <w:b w:val="1"/>
          <w:sz w:val="24"/>
          <w:szCs w:val="24"/>
        </w:rPr>
      </w:pPr>
      <w:r w:rsidDel="00000000" w:rsidR="00000000" w:rsidRPr="00000000">
        <w:rPr>
          <w:rtl w:val="0"/>
        </w:rPr>
      </w:r>
    </w:p>
    <w:p w:rsidR="00000000" w:rsidDel="00000000" w:rsidP="00000000" w:rsidRDefault="00000000" w:rsidRPr="00000000" w14:paraId="00000021">
      <w:pPr>
        <w:spacing w:line="480" w:lineRule="auto"/>
        <w:jc w:val="center"/>
        <w:rPr>
          <w:b w:val="1"/>
          <w:sz w:val="24"/>
          <w:szCs w:val="24"/>
        </w:rPr>
      </w:pPr>
      <w:r w:rsidDel="00000000" w:rsidR="00000000" w:rsidRPr="00000000">
        <w:rPr>
          <w:rtl w:val="0"/>
        </w:rPr>
      </w:r>
    </w:p>
    <w:p w:rsidR="00000000" w:rsidDel="00000000" w:rsidP="00000000" w:rsidRDefault="00000000" w:rsidRPr="00000000" w14:paraId="00000022">
      <w:pPr>
        <w:spacing w:line="480" w:lineRule="auto"/>
        <w:jc w:val="center"/>
        <w:rPr>
          <w:b w:val="1"/>
          <w:sz w:val="24"/>
          <w:szCs w:val="24"/>
        </w:rPr>
      </w:pPr>
      <w:r w:rsidDel="00000000" w:rsidR="00000000" w:rsidRPr="00000000">
        <w:rPr>
          <w:rtl w:val="0"/>
        </w:rPr>
      </w:r>
    </w:p>
    <w:p w:rsidR="00000000" w:rsidDel="00000000" w:rsidP="00000000" w:rsidRDefault="00000000" w:rsidRPr="00000000" w14:paraId="00000023">
      <w:pPr>
        <w:spacing w:line="480" w:lineRule="auto"/>
        <w:jc w:val="center"/>
        <w:rPr>
          <w:b w:val="1"/>
          <w:sz w:val="24"/>
          <w:szCs w:val="24"/>
        </w:rPr>
      </w:pPr>
      <w:r w:rsidDel="00000000" w:rsidR="00000000" w:rsidRPr="00000000">
        <w:rPr>
          <w:rtl w:val="0"/>
        </w:rPr>
      </w:r>
    </w:p>
    <w:p w:rsidR="00000000" w:rsidDel="00000000" w:rsidP="00000000" w:rsidRDefault="00000000" w:rsidRPr="00000000" w14:paraId="00000024">
      <w:pPr>
        <w:spacing w:line="480" w:lineRule="auto"/>
        <w:jc w:val="center"/>
        <w:rPr>
          <w:b w:val="1"/>
          <w:sz w:val="24"/>
          <w:szCs w:val="24"/>
        </w:rPr>
      </w:pPr>
      <w:r w:rsidDel="00000000" w:rsidR="00000000" w:rsidRPr="00000000">
        <w:rPr>
          <w:rtl w:val="0"/>
        </w:rPr>
      </w:r>
    </w:p>
    <w:p w:rsidR="00000000" w:rsidDel="00000000" w:rsidP="00000000" w:rsidRDefault="00000000" w:rsidRPr="00000000" w14:paraId="00000025">
      <w:pPr>
        <w:spacing w:line="480" w:lineRule="auto"/>
        <w:jc w:val="center"/>
        <w:rPr>
          <w:b w:val="1"/>
          <w:sz w:val="24"/>
          <w:szCs w:val="24"/>
        </w:rPr>
      </w:pPr>
      <w:r w:rsidDel="00000000" w:rsidR="00000000" w:rsidRPr="00000000">
        <w:rPr>
          <w:rtl w:val="0"/>
        </w:rPr>
      </w:r>
    </w:p>
    <w:p w:rsidR="00000000" w:rsidDel="00000000" w:rsidP="00000000" w:rsidRDefault="00000000" w:rsidRPr="00000000" w14:paraId="00000026">
      <w:pPr>
        <w:spacing w:line="480" w:lineRule="auto"/>
        <w:jc w:val="center"/>
        <w:rPr>
          <w:b w:val="1"/>
          <w:sz w:val="24"/>
          <w:szCs w:val="24"/>
        </w:rPr>
      </w:pPr>
      <w:r w:rsidDel="00000000" w:rsidR="00000000" w:rsidRPr="00000000">
        <w:rPr>
          <w:rtl w:val="0"/>
        </w:rPr>
      </w:r>
    </w:p>
    <w:p w:rsidR="00000000" w:rsidDel="00000000" w:rsidP="00000000" w:rsidRDefault="00000000" w:rsidRPr="00000000" w14:paraId="00000027">
      <w:pPr>
        <w:spacing w:line="480" w:lineRule="auto"/>
        <w:jc w:val="center"/>
        <w:rPr>
          <w:b w:val="1"/>
          <w:sz w:val="24"/>
          <w:szCs w:val="24"/>
        </w:rPr>
      </w:pPr>
      <w:r w:rsidDel="00000000" w:rsidR="00000000" w:rsidRPr="00000000">
        <w:rPr>
          <w:rtl w:val="0"/>
        </w:rPr>
      </w:r>
    </w:p>
    <w:p w:rsidR="00000000" w:rsidDel="00000000" w:rsidP="00000000" w:rsidRDefault="00000000" w:rsidRPr="00000000" w14:paraId="00000028">
      <w:pPr>
        <w:spacing w:line="480" w:lineRule="auto"/>
        <w:jc w:val="center"/>
        <w:rPr>
          <w:b w:val="1"/>
          <w:sz w:val="24"/>
          <w:szCs w:val="24"/>
        </w:rPr>
      </w:pPr>
      <w:r w:rsidDel="00000000" w:rsidR="00000000" w:rsidRPr="00000000">
        <w:rPr>
          <w:rtl w:val="0"/>
        </w:rPr>
      </w:r>
    </w:p>
    <w:p w:rsidR="00000000" w:rsidDel="00000000" w:rsidP="00000000" w:rsidRDefault="00000000" w:rsidRPr="00000000" w14:paraId="00000029">
      <w:pPr>
        <w:spacing w:line="480" w:lineRule="auto"/>
        <w:jc w:val="center"/>
        <w:rPr>
          <w:b w:val="1"/>
          <w:sz w:val="24"/>
          <w:szCs w:val="24"/>
        </w:rPr>
      </w:pPr>
      <w:r w:rsidDel="00000000" w:rsidR="00000000" w:rsidRPr="00000000">
        <w:rPr>
          <w:rtl w:val="0"/>
        </w:rPr>
      </w:r>
    </w:p>
    <w:p w:rsidR="00000000" w:rsidDel="00000000" w:rsidP="00000000" w:rsidRDefault="00000000" w:rsidRPr="00000000" w14:paraId="0000002A">
      <w:pPr>
        <w:spacing w:line="480" w:lineRule="auto"/>
        <w:jc w:val="center"/>
        <w:rPr>
          <w:b w:val="1"/>
          <w:sz w:val="24"/>
          <w:szCs w:val="24"/>
        </w:rPr>
      </w:pPr>
      <w:r w:rsidDel="00000000" w:rsidR="00000000" w:rsidRPr="00000000">
        <w:rPr>
          <w:rtl w:val="0"/>
        </w:rPr>
      </w:r>
    </w:p>
    <w:p w:rsidR="00000000" w:rsidDel="00000000" w:rsidP="00000000" w:rsidRDefault="00000000" w:rsidRPr="00000000" w14:paraId="0000002B">
      <w:pPr>
        <w:spacing w:line="480" w:lineRule="auto"/>
        <w:jc w:val="center"/>
        <w:rPr>
          <w:b w:val="1"/>
          <w:sz w:val="24"/>
          <w:szCs w:val="24"/>
        </w:rPr>
      </w:pPr>
      <w:r w:rsidDel="00000000" w:rsidR="00000000" w:rsidRPr="00000000">
        <w:rPr>
          <w:rtl w:val="0"/>
        </w:rPr>
      </w:r>
    </w:p>
    <w:p w:rsidR="00000000" w:rsidDel="00000000" w:rsidP="00000000" w:rsidRDefault="00000000" w:rsidRPr="00000000" w14:paraId="0000002C">
      <w:pPr>
        <w:spacing w:line="480" w:lineRule="auto"/>
        <w:jc w:val="center"/>
        <w:rPr>
          <w:b w:val="1"/>
          <w:sz w:val="24"/>
          <w:szCs w:val="24"/>
        </w:rPr>
      </w:pPr>
      <w:r w:rsidDel="00000000" w:rsidR="00000000" w:rsidRPr="00000000">
        <w:rPr>
          <w:rtl w:val="0"/>
        </w:rPr>
      </w:r>
    </w:p>
    <w:p w:rsidR="00000000" w:rsidDel="00000000" w:rsidP="00000000" w:rsidRDefault="00000000" w:rsidRPr="00000000" w14:paraId="0000002D">
      <w:pPr>
        <w:spacing w:line="480" w:lineRule="auto"/>
        <w:jc w:val="center"/>
        <w:rPr>
          <w:b w:val="1"/>
          <w:sz w:val="24"/>
          <w:szCs w:val="24"/>
        </w:rPr>
      </w:pPr>
      <w:r w:rsidDel="00000000" w:rsidR="00000000" w:rsidRPr="00000000">
        <w:rPr>
          <w:rtl w:val="0"/>
        </w:rPr>
      </w:r>
    </w:p>
    <w:p w:rsidR="00000000" w:rsidDel="00000000" w:rsidP="00000000" w:rsidRDefault="00000000" w:rsidRPr="00000000" w14:paraId="0000002E">
      <w:pPr>
        <w:spacing w:line="480" w:lineRule="auto"/>
        <w:jc w:val="center"/>
        <w:rPr>
          <w:b w:val="1"/>
          <w:sz w:val="24"/>
          <w:szCs w:val="24"/>
        </w:rPr>
      </w:pPr>
      <w:r w:rsidDel="00000000" w:rsidR="00000000" w:rsidRPr="00000000">
        <w:rPr>
          <w:rtl w:val="0"/>
        </w:rPr>
      </w:r>
    </w:p>
    <w:p w:rsidR="00000000" w:rsidDel="00000000" w:rsidP="00000000" w:rsidRDefault="00000000" w:rsidRPr="00000000" w14:paraId="0000002F">
      <w:pPr>
        <w:spacing w:line="480" w:lineRule="auto"/>
        <w:jc w:val="left"/>
        <w:rPr>
          <w:b w:val="1"/>
          <w:sz w:val="24"/>
          <w:szCs w:val="24"/>
        </w:rPr>
      </w:pPr>
      <w:r w:rsidDel="00000000" w:rsidR="00000000" w:rsidRPr="00000000">
        <w:rPr>
          <w:rtl w:val="0"/>
        </w:rPr>
      </w:r>
    </w:p>
    <w:p w:rsidR="00000000" w:rsidDel="00000000" w:rsidP="00000000" w:rsidRDefault="00000000" w:rsidRPr="00000000" w14:paraId="00000030">
      <w:pPr>
        <w:spacing w:line="480" w:lineRule="auto"/>
        <w:jc w:val="left"/>
        <w:rPr>
          <w:b w:val="1"/>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31">
          <w:pPr>
            <w:tabs>
              <w:tab w:val="right" w:pos="9025.511811023624"/>
            </w:tabs>
            <w:spacing w:before="80" w:line="240" w:lineRule="auto"/>
            <w:ind w:left="0"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6wp04mm7b2zz">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Prototype Testing</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_6wp04mm7b2zz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mfxbjz08is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Combined Sensor Testing</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_2mfxbjz08is4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3gwno8yj5c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Installation Testing</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_w3gwno8yj5cy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jxkrvo0drm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Notification System Testing</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_3jxkrvo0drmi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z052nqjd0p5n">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Updated Bill of Materials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_z052nqjd0p5n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d42wr1r6muvz">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Prototype Test Plan: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_d42wr1r6muvz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ie7bvd2i9nu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Objective: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_ie7bvd2i9nu6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lv5e3rkd9mq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Procedure: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_lv5e3rkd9mqo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vvx0pss7ej8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Stopping Criteria: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_vvx0pss7ej8z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g11r93trxq8p">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Customer Feedback</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_g11r93trxq8p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l6bfw6lievn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Case testing</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_l6bfw6lievnt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9pni3qpys4j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Battery Testing</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_9pni3qpys4j2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9025.511811023624"/>
            </w:tabs>
            <w:spacing w:before="60" w:line="240" w:lineRule="auto"/>
            <w:ind w:left="360" w:firstLine="0"/>
            <w:rPr/>
          </w:pPr>
          <w:hyperlink w:anchor="_e2jhg84mq8j0">
            <w:r w:rsidDel="00000000" w:rsidR="00000000" w:rsidRPr="00000000">
              <w:rPr>
                <w:rtl w:val="0"/>
              </w:rPr>
              <w:t xml:space="preserve">System Testing</w:t>
            </w:r>
          </w:hyperlink>
          <w:r w:rsidDel="00000000" w:rsidR="00000000" w:rsidRPr="00000000">
            <w:rPr>
              <w:rtl w:val="0"/>
            </w:rPr>
            <w:tab/>
          </w:r>
          <w:r w:rsidDel="00000000" w:rsidR="00000000" w:rsidRPr="00000000">
            <w:fldChar w:fldCharType="begin"/>
            <w:instrText xml:space="preserve"> PAGEREF _e2jhg84mq8j0 \h </w:instrText>
            <w:fldChar w:fldCharType="separate"/>
          </w:r>
          <w:r w:rsidDel="00000000" w:rsidR="00000000" w:rsidRPr="00000000">
            <w:rPr>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9025.511811023624"/>
            </w:tabs>
            <w:spacing w:after="80"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bnm9upddvhr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Conclusion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_bnm9upddvhr3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F">
      <w:pPr>
        <w:rPr>
          <w:b w:val="1"/>
          <w:sz w:val="24"/>
          <w:szCs w:val="24"/>
        </w:rPr>
      </w:pPr>
      <w:r w:rsidDel="00000000" w:rsidR="00000000" w:rsidRPr="00000000">
        <w:rPr>
          <w:rtl w:val="0"/>
        </w:rPr>
      </w:r>
    </w:p>
    <w:p w:rsidR="00000000" w:rsidDel="00000000" w:rsidP="00000000" w:rsidRDefault="00000000" w:rsidRPr="00000000" w14:paraId="00000040">
      <w:pPr>
        <w:spacing w:line="480" w:lineRule="auto"/>
        <w:jc w:val="left"/>
        <w:rPr>
          <w:b w:val="1"/>
          <w:sz w:val="24"/>
          <w:szCs w:val="24"/>
        </w:rPr>
      </w:pPr>
      <w:r w:rsidDel="00000000" w:rsidR="00000000" w:rsidRPr="00000000">
        <w:rPr>
          <w:rtl w:val="0"/>
        </w:rPr>
      </w:r>
    </w:p>
    <w:p w:rsidR="00000000" w:rsidDel="00000000" w:rsidP="00000000" w:rsidRDefault="00000000" w:rsidRPr="00000000" w14:paraId="00000041">
      <w:pPr>
        <w:spacing w:line="480" w:lineRule="auto"/>
        <w:jc w:val="left"/>
        <w:rPr>
          <w:b w:val="1"/>
          <w:sz w:val="24"/>
          <w:szCs w:val="24"/>
        </w:rPr>
      </w:pPr>
      <w:r w:rsidDel="00000000" w:rsidR="00000000" w:rsidRPr="00000000">
        <w:rPr>
          <w:rtl w:val="0"/>
        </w:rPr>
      </w:r>
    </w:p>
    <w:p w:rsidR="00000000" w:rsidDel="00000000" w:rsidP="00000000" w:rsidRDefault="00000000" w:rsidRPr="00000000" w14:paraId="00000042">
      <w:pPr>
        <w:spacing w:line="480" w:lineRule="auto"/>
        <w:jc w:val="left"/>
        <w:rPr>
          <w:b w:val="1"/>
          <w:sz w:val="24"/>
          <w:szCs w:val="24"/>
        </w:rPr>
      </w:pPr>
      <w:r w:rsidDel="00000000" w:rsidR="00000000" w:rsidRPr="00000000">
        <w:rPr>
          <w:rtl w:val="0"/>
        </w:rPr>
      </w:r>
    </w:p>
    <w:p w:rsidR="00000000" w:rsidDel="00000000" w:rsidP="00000000" w:rsidRDefault="00000000" w:rsidRPr="00000000" w14:paraId="00000043">
      <w:pPr>
        <w:spacing w:line="480" w:lineRule="auto"/>
        <w:jc w:val="left"/>
        <w:rPr>
          <w:b w:val="1"/>
          <w:sz w:val="24"/>
          <w:szCs w:val="24"/>
        </w:rPr>
      </w:pPr>
      <w:r w:rsidDel="00000000" w:rsidR="00000000" w:rsidRPr="00000000">
        <w:rPr>
          <w:rtl w:val="0"/>
        </w:rPr>
      </w:r>
    </w:p>
    <w:p w:rsidR="00000000" w:rsidDel="00000000" w:rsidP="00000000" w:rsidRDefault="00000000" w:rsidRPr="00000000" w14:paraId="00000044">
      <w:pPr>
        <w:spacing w:line="480" w:lineRule="auto"/>
        <w:jc w:val="left"/>
        <w:rPr>
          <w:b w:val="1"/>
          <w:sz w:val="24"/>
          <w:szCs w:val="24"/>
        </w:rPr>
      </w:pPr>
      <w:r w:rsidDel="00000000" w:rsidR="00000000" w:rsidRPr="00000000">
        <w:rPr>
          <w:rtl w:val="0"/>
        </w:rPr>
      </w:r>
    </w:p>
    <w:p w:rsidR="00000000" w:rsidDel="00000000" w:rsidP="00000000" w:rsidRDefault="00000000" w:rsidRPr="00000000" w14:paraId="00000045">
      <w:pPr>
        <w:spacing w:line="480" w:lineRule="auto"/>
        <w:jc w:val="left"/>
        <w:rPr>
          <w:b w:val="1"/>
          <w:sz w:val="24"/>
          <w:szCs w:val="24"/>
        </w:rPr>
      </w:pPr>
      <w:r w:rsidDel="00000000" w:rsidR="00000000" w:rsidRPr="00000000">
        <w:rPr>
          <w:rtl w:val="0"/>
        </w:rPr>
      </w:r>
    </w:p>
    <w:p w:rsidR="00000000" w:rsidDel="00000000" w:rsidP="00000000" w:rsidRDefault="00000000" w:rsidRPr="00000000" w14:paraId="00000046">
      <w:pPr>
        <w:spacing w:line="480" w:lineRule="auto"/>
        <w:jc w:val="left"/>
        <w:rPr>
          <w:b w:val="1"/>
          <w:sz w:val="24"/>
          <w:szCs w:val="24"/>
        </w:rPr>
      </w:pPr>
      <w:r w:rsidDel="00000000" w:rsidR="00000000" w:rsidRPr="00000000">
        <w:rPr>
          <w:rtl w:val="0"/>
        </w:rPr>
      </w:r>
    </w:p>
    <w:p w:rsidR="00000000" w:rsidDel="00000000" w:rsidP="00000000" w:rsidRDefault="00000000" w:rsidRPr="00000000" w14:paraId="00000047">
      <w:pPr>
        <w:spacing w:line="480" w:lineRule="auto"/>
        <w:jc w:val="left"/>
        <w:rPr>
          <w:b w:val="1"/>
          <w:sz w:val="24"/>
          <w:szCs w:val="24"/>
        </w:rPr>
      </w:pPr>
      <w:r w:rsidDel="00000000" w:rsidR="00000000" w:rsidRPr="00000000">
        <w:rPr>
          <w:rtl w:val="0"/>
        </w:rPr>
      </w:r>
    </w:p>
    <w:p w:rsidR="00000000" w:rsidDel="00000000" w:rsidP="00000000" w:rsidRDefault="00000000" w:rsidRPr="00000000" w14:paraId="00000048">
      <w:pPr>
        <w:spacing w:line="480" w:lineRule="auto"/>
        <w:jc w:val="left"/>
        <w:rPr>
          <w:b w:val="1"/>
          <w:sz w:val="24"/>
          <w:szCs w:val="24"/>
        </w:rPr>
      </w:pPr>
      <w:r w:rsidDel="00000000" w:rsidR="00000000" w:rsidRPr="00000000">
        <w:rPr>
          <w:rtl w:val="0"/>
        </w:rPr>
      </w:r>
    </w:p>
    <w:p w:rsidR="00000000" w:rsidDel="00000000" w:rsidP="00000000" w:rsidRDefault="00000000" w:rsidRPr="00000000" w14:paraId="00000049">
      <w:pPr>
        <w:spacing w:line="480" w:lineRule="auto"/>
        <w:jc w:val="left"/>
        <w:rPr>
          <w:b w:val="1"/>
          <w:sz w:val="24"/>
          <w:szCs w:val="24"/>
        </w:rPr>
      </w:pPr>
      <w:r w:rsidDel="00000000" w:rsidR="00000000" w:rsidRPr="00000000">
        <w:rPr>
          <w:rtl w:val="0"/>
        </w:rPr>
      </w:r>
    </w:p>
    <w:p w:rsidR="00000000" w:rsidDel="00000000" w:rsidP="00000000" w:rsidRDefault="00000000" w:rsidRPr="00000000" w14:paraId="0000004A">
      <w:pPr>
        <w:pStyle w:val="Heading1"/>
        <w:spacing w:line="480" w:lineRule="auto"/>
        <w:rPr/>
      </w:pPr>
      <w:bookmarkStart w:colFirst="0" w:colLast="0" w:name="_plvcu0dsnshd" w:id="0"/>
      <w:bookmarkEnd w:id="0"/>
      <w:r w:rsidDel="00000000" w:rsidR="00000000" w:rsidRPr="00000000">
        <w:rPr>
          <w:rtl w:val="0"/>
        </w:rPr>
      </w:r>
    </w:p>
    <w:p w:rsidR="00000000" w:rsidDel="00000000" w:rsidP="00000000" w:rsidRDefault="00000000" w:rsidRPr="00000000" w14:paraId="0000004B">
      <w:pPr>
        <w:rPr/>
      </w:pPr>
      <w:r w:rsidDel="00000000" w:rsidR="00000000" w:rsidRPr="00000000">
        <w:rPr>
          <w:rtl w:val="0"/>
        </w:rPr>
        <w:t xml:space="preserve">‘</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pStyle w:val="Heading1"/>
        <w:spacing w:line="480" w:lineRule="auto"/>
        <w:rPr/>
      </w:pPr>
      <w:bookmarkStart w:colFirst="0" w:colLast="0" w:name="_6wp04mm7b2zz" w:id="1"/>
      <w:bookmarkEnd w:id="1"/>
      <w:r w:rsidDel="00000000" w:rsidR="00000000" w:rsidRPr="00000000">
        <w:rPr>
          <w:rtl w:val="0"/>
        </w:rPr>
        <w:t xml:space="preserve">Prototype Testing</w:t>
      </w:r>
    </w:p>
    <w:p w:rsidR="00000000" w:rsidDel="00000000" w:rsidP="00000000" w:rsidRDefault="00000000" w:rsidRPr="00000000" w14:paraId="0000004E">
      <w:pPr>
        <w:pStyle w:val="Heading2"/>
        <w:spacing w:line="480" w:lineRule="auto"/>
        <w:rPr/>
      </w:pPr>
      <w:bookmarkStart w:colFirst="0" w:colLast="0" w:name="_2mfxbjz08is4" w:id="2"/>
      <w:bookmarkEnd w:id="2"/>
      <w:r w:rsidDel="00000000" w:rsidR="00000000" w:rsidRPr="00000000">
        <w:rPr>
          <w:rtl w:val="0"/>
        </w:rPr>
        <w:t xml:space="preserve">Combined Sensor Testing </w:t>
      </w:r>
      <w:r w:rsidDel="00000000" w:rsidR="00000000" w:rsidRPr="00000000">
        <w:rPr>
          <w:rtl w:val="0"/>
        </w:rPr>
      </w:r>
    </w:p>
    <w:p w:rsidR="00000000" w:rsidDel="00000000" w:rsidP="00000000" w:rsidRDefault="00000000" w:rsidRPr="00000000" w14:paraId="0000004F">
      <w:pPr>
        <w:rPr/>
      </w:pPr>
      <w:r w:rsidDel="00000000" w:rsidR="00000000" w:rsidRPr="00000000">
        <w:rPr>
          <w:rtl w:val="0"/>
        </w:rPr>
        <w:t xml:space="preserve">The final circuits have been soldered together which required final testing to ensure they are functional. This testing was successful and all the sensors were still functional after soldering the connections. </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jc w:val="center"/>
        <w:rPr/>
      </w:pPr>
      <w:r w:rsidDel="00000000" w:rsidR="00000000" w:rsidRPr="00000000">
        <w:rPr/>
        <w:drawing>
          <wp:inline distB="114300" distT="114300" distL="114300" distR="114300">
            <wp:extent cx="4316766" cy="5700713"/>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316766" cy="5700713"/>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pStyle w:val="Heading2"/>
        <w:rPr/>
      </w:pPr>
      <w:bookmarkStart w:colFirst="0" w:colLast="0" w:name="_w3gwno8yj5cy" w:id="3"/>
      <w:bookmarkEnd w:id="3"/>
      <w:r w:rsidDel="00000000" w:rsidR="00000000" w:rsidRPr="00000000">
        <w:rPr>
          <w:rtl w:val="0"/>
        </w:rPr>
        <w:t xml:space="preserve">Installation Testing </w:t>
      </w:r>
    </w:p>
    <w:p w:rsidR="00000000" w:rsidDel="00000000" w:rsidP="00000000" w:rsidRDefault="00000000" w:rsidRPr="00000000" w14:paraId="00000054">
      <w:pPr>
        <w:rPr/>
      </w:pPr>
      <w:r w:rsidDel="00000000" w:rsidR="00000000" w:rsidRPr="00000000">
        <w:rPr>
          <w:rtl w:val="0"/>
        </w:rPr>
        <w:t xml:space="preserve">Due to a misinterpretation of the dimensions testing the installation process has not yet been conducted. Upon 3D-printing the case, we noticed that it was designed much too small to encompass everything necessary. Testing of the installation process will be conducted as soon as possible to ensure the product is complete by the deadline. </w:t>
      </w:r>
    </w:p>
    <w:p w:rsidR="00000000" w:rsidDel="00000000" w:rsidP="00000000" w:rsidRDefault="00000000" w:rsidRPr="00000000" w14:paraId="00000055">
      <w:pPr>
        <w:pStyle w:val="Heading2"/>
        <w:rPr/>
      </w:pPr>
      <w:bookmarkStart w:colFirst="0" w:colLast="0" w:name="_3jxkrvo0drmi" w:id="4"/>
      <w:bookmarkEnd w:id="4"/>
      <w:r w:rsidDel="00000000" w:rsidR="00000000" w:rsidRPr="00000000">
        <w:rPr>
          <w:rtl w:val="0"/>
        </w:rPr>
        <w:t xml:space="preserve">Notification System Testing</w:t>
      </w:r>
    </w:p>
    <w:p w:rsidR="00000000" w:rsidDel="00000000" w:rsidP="00000000" w:rsidRDefault="00000000" w:rsidRPr="00000000" w14:paraId="00000056">
      <w:pPr>
        <w:rPr/>
      </w:pPr>
      <w:r w:rsidDel="00000000" w:rsidR="00000000" w:rsidRPr="00000000">
        <w:rPr>
          <w:rtl w:val="0"/>
        </w:rPr>
        <w:t xml:space="preserve">The first sub-system in the notification system is the alarm system powered by the Arduino. The testing for this system has been conducted successfully, meaning that the Arduino was able to play an audible alarm sound when the temperature or carbon monoxide levels were in unsafe ranges and/or motion was detected in the surroundings. The second sub-system of notifications is the phone application that will send notification to the drivers device via bluetooth low energy connections. The application has been developed, however it still requires some refinement </w:t>
      </w:r>
    </w:p>
    <w:p w:rsidR="00000000" w:rsidDel="00000000" w:rsidP="00000000" w:rsidRDefault="00000000" w:rsidRPr="00000000" w14:paraId="00000057">
      <w:pPr>
        <w:pStyle w:val="Heading1"/>
        <w:rPr/>
      </w:pPr>
      <w:bookmarkStart w:colFirst="0" w:colLast="0" w:name="_z052nqjd0p5n" w:id="5"/>
      <w:bookmarkEnd w:id="5"/>
      <w:r w:rsidDel="00000000" w:rsidR="00000000" w:rsidRPr="00000000">
        <w:rPr>
          <w:rtl w:val="0"/>
        </w:rPr>
        <w:t xml:space="preserve">Updated Bill of Materials</w:t>
      </w:r>
    </w:p>
    <w:tbl>
      <w:tblPr>
        <w:tblStyle w:val="Table1"/>
        <w:tblW w:w="11880.0" w:type="dxa"/>
        <w:jc w:val="left"/>
        <w:tblInd w:w="-13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15"/>
        <w:gridCol w:w="1275"/>
        <w:gridCol w:w="1275"/>
        <w:gridCol w:w="1275"/>
        <w:gridCol w:w="1275"/>
        <w:gridCol w:w="1275"/>
        <w:gridCol w:w="2790"/>
        <w:tblGridChange w:id="0">
          <w:tblGrid>
            <w:gridCol w:w="2715"/>
            <w:gridCol w:w="1275"/>
            <w:gridCol w:w="1275"/>
            <w:gridCol w:w="1275"/>
            <w:gridCol w:w="1275"/>
            <w:gridCol w:w="1275"/>
            <w:gridCol w:w="2790"/>
          </w:tblGrid>
        </w:tblGridChange>
      </w:tblGrid>
      <w:tr>
        <w:trPr>
          <w:cantSplit w:val="0"/>
          <w:tblHeader w:val="0"/>
        </w:trPr>
        <w:tc>
          <w:tcPr>
            <w:shd w:fill="6fa8dc" w:val="clear"/>
            <w:tcMar>
              <w:top w:w="100.0" w:type="dxa"/>
              <w:left w:w="100.0" w:type="dxa"/>
              <w:bottom w:w="100.0" w:type="dxa"/>
              <w:right w:w="100.0" w:type="dxa"/>
            </w:tcMar>
            <w:vAlign w:val="top"/>
          </w:tcPr>
          <w:p w:rsidR="00000000" w:rsidDel="00000000" w:rsidP="00000000" w:rsidRDefault="00000000" w:rsidRPr="00000000" w14:paraId="00000058">
            <w:pPr>
              <w:spacing w:line="360" w:lineRule="auto"/>
              <w:rPr>
                <w:color w:val="ffffff"/>
              </w:rPr>
            </w:pPr>
            <w:r w:rsidDel="00000000" w:rsidR="00000000" w:rsidRPr="00000000">
              <w:rPr>
                <w:color w:val="ffffff"/>
                <w:rtl w:val="0"/>
              </w:rPr>
              <w:t xml:space="preserve">Item</w:t>
            </w:r>
          </w:p>
        </w:tc>
        <w:tc>
          <w:tcPr>
            <w:shd w:fill="6fa8dc" w:val="clear"/>
            <w:tcMar>
              <w:top w:w="100.0" w:type="dxa"/>
              <w:left w:w="100.0" w:type="dxa"/>
              <w:bottom w:w="100.0" w:type="dxa"/>
              <w:right w:w="100.0" w:type="dxa"/>
            </w:tcMar>
            <w:vAlign w:val="top"/>
          </w:tcPr>
          <w:p w:rsidR="00000000" w:rsidDel="00000000" w:rsidP="00000000" w:rsidRDefault="00000000" w:rsidRPr="00000000" w14:paraId="00000059">
            <w:pPr>
              <w:spacing w:line="360" w:lineRule="auto"/>
              <w:rPr>
                <w:color w:val="ffffff"/>
              </w:rPr>
            </w:pPr>
            <w:r w:rsidDel="00000000" w:rsidR="00000000" w:rsidRPr="00000000">
              <w:rPr>
                <w:color w:val="ffffff"/>
                <w:rtl w:val="0"/>
              </w:rPr>
              <w:t xml:space="preserve">Quantity</w:t>
            </w:r>
          </w:p>
        </w:tc>
        <w:tc>
          <w:tcPr>
            <w:shd w:fill="6fa8dc" w:val="clear"/>
            <w:tcMar>
              <w:top w:w="100.0" w:type="dxa"/>
              <w:left w:w="100.0" w:type="dxa"/>
              <w:bottom w:w="100.0" w:type="dxa"/>
              <w:right w:w="100.0" w:type="dxa"/>
            </w:tcMar>
            <w:vAlign w:val="top"/>
          </w:tcPr>
          <w:p w:rsidR="00000000" w:rsidDel="00000000" w:rsidP="00000000" w:rsidRDefault="00000000" w:rsidRPr="00000000" w14:paraId="0000005A">
            <w:pPr>
              <w:spacing w:line="360" w:lineRule="auto"/>
              <w:rPr>
                <w:color w:val="ffffff"/>
              </w:rPr>
            </w:pPr>
            <w:r w:rsidDel="00000000" w:rsidR="00000000" w:rsidRPr="00000000">
              <w:rPr>
                <w:color w:val="ffffff"/>
                <w:rtl w:val="0"/>
              </w:rPr>
              <w:t xml:space="preserve">Cost</w:t>
            </w:r>
          </w:p>
        </w:tc>
        <w:tc>
          <w:tcPr>
            <w:shd w:fill="6fa8dc" w:val="clear"/>
            <w:tcMar>
              <w:top w:w="100.0" w:type="dxa"/>
              <w:left w:w="100.0" w:type="dxa"/>
              <w:bottom w:w="100.0" w:type="dxa"/>
              <w:right w:w="100.0" w:type="dxa"/>
            </w:tcMar>
            <w:vAlign w:val="top"/>
          </w:tcPr>
          <w:p w:rsidR="00000000" w:rsidDel="00000000" w:rsidP="00000000" w:rsidRDefault="00000000" w:rsidRPr="00000000" w14:paraId="0000005B">
            <w:pPr>
              <w:spacing w:line="360" w:lineRule="auto"/>
              <w:rPr>
                <w:color w:val="ffffff"/>
              </w:rPr>
            </w:pPr>
            <w:r w:rsidDel="00000000" w:rsidR="00000000" w:rsidRPr="00000000">
              <w:rPr>
                <w:color w:val="ffffff"/>
                <w:rtl w:val="0"/>
              </w:rPr>
              <w:t xml:space="preserve">Taxes</w:t>
            </w:r>
          </w:p>
        </w:tc>
        <w:tc>
          <w:tcPr>
            <w:shd w:fill="6fa8dc" w:val="clear"/>
            <w:tcMar>
              <w:top w:w="100.0" w:type="dxa"/>
              <w:left w:w="100.0" w:type="dxa"/>
              <w:bottom w:w="100.0" w:type="dxa"/>
              <w:right w:w="100.0" w:type="dxa"/>
            </w:tcMar>
            <w:vAlign w:val="top"/>
          </w:tcPr>
          <w:p w:rsidR="00000000" w:rsidDel="00000000" w:rsidP="00000000" w:rsidRDefault="00000000" w:rsidRPr="00000000" w14:paraId="0000005C">
            <w:pPr>
              <w:spacing w:line="360" w:lineRule="auto"/>
              <w:rPr>
                <w:color w:val="ffffff"/>
              </w:rPr>
            </w:pPr>
            <w:r w:rsidDel="00000000" w:rsidR="00000000" w:rsidRPr="00000000">
              <w:rPr>
                <w:color w:val="ffffff"/>
                <w:rtl w:val="0"/>
              </w:rPr>
              <w:t xml:space="preserve">Shipping</w:t>
            </w:r>
          </w:p>
        </w:tc>
        <w:tc>
          <w:tcPr>
            <w:shd w:fill="6fa8dc" w:val="clear"/>
            <w:tcMar>
              <w:top w:w="100.0" w:type="dxa"/>
              <w:left w:w="100.0" w:type="dxa"/>
              <w:bottom w:w="100.0" w:type="dxa"/>
              <w:right w:w="100.0" w:type="dxa"/>
            </w:tcMar>
            <w:vAlign w:val="top"/>
          </w:tcPr>
          <w:p w:rsidR="00000000" w:rsidDel="00000000" w:rsidP="00000000" w:rsidRDefault="00000000" w:rsidRPr="00000000" w14:paraId="0000005D">
            <w:pPr>
              <w:spacing w:line="360" w:lineRule="auto"/>
              <w:rPr>
                <w:color w:val="ffffff"/>
              </w:rPr>
            </w:pPr>
            <w:r w:rsidDel="00000000" w:rsidR="00000000" w:rsidRPr="00000000">
              <w:rPr>
                <w:color w:val="ffffff"/>
                <w:rtl w:val="0"/>
              </w:rPr>
              <w:t xml:space="preserve">Total</w:t>
            </w:r>
          </w:p>
        </w:tc>
        <w:tc>
          <w:tcPr>
            <w:shd w:fill="6fa8dc" w:val="clear"/>
            <w:tcMar>
              <w:top w:w="100.0" w:type="dxa"/>
              <w:left w:w="100.0" w:type="dxa"/>
              <w:bottom w:w="100.0" w:type="dxa"/>
              <w:right w:w="100.0" w:type="dxa"/>
            </w:tcMar>
            <w:vAlign w:val="top"/>
          </w:tcPr>
          <w:p w:rsidR="00000000" w:rsidDel="00000000" w:rsidP="00000000" w:rsidRDefault="00000000" w:rsidRPr="00000000" w14:paraId="0000005E">
            <w:pPr>
              <w:spacing w:line="360" w:lineRule="auto"/>
              <w:rPr>
                <w:color w:val="ffffff"/>
              </w:rPr>
            </w:pPr>
            <w:r w:rsidDel="00000000" w:rsidR="00000000" w:rsidRPr="00000000">
              <w:rPr>
                <w:color w:val="ffffff"/>
                <w:rtl w:val="0"/>
              </w:rPr>
              <w:t xml:space="preserve">Link</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360" w:lineRule="auto"/>
              <w:rPr/>
            </w:pPr>
            <w:r w:rsidDel="00000000" w:rsidR="00000000" w:rsidRPr="00000000">
              <w:rPr>
                <w:rtl w:val="0"/>
              </w:rPr>
              <w:t xml:space="preserve">Arduino Uno</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spacing w:line="36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spacing w:line="360" w:lineRule="auto"/>
              <w:rPr/>
            </w:pPr>
            <w:r w:rsidDel="00000000" w:rsidR="00000000" w:rsidRPr="00000000">
              <w:rPr>
                <w:rtl w:val="0"/>
              </w:rPr>
              <w:t xml:space="preserve">17.00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spacing w:line="360" w:lineRule="auto"/>
              <w:rPr/>
            </w:pPr>
            <w:r w:rsidDel="00000000" w:rsidR="00000000" w:rsidRPr="00000000">
              <w:rPr>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spacing w:line="360" w:lineRule="auto"/>
              <w:rPr/>
            </w:pPr>
            <w:r w:rsidDel="00000000" w:rsidR="00000000" w:rsidRPr="00000000">
              <w:rPr>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spacing w:line="360" w:lineRule="auto"/>
              <w:rPr/>
            </w:pPr>
            <w:r w:rsidDel="00000000" w:rsidR="00000000" w:rsidRPr="00000000">
              <w:rPr>
                <w:rtl w:val="0"/>
              </w:rPr>
              <w:t xml:space="preserve">17.00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360" w:lineRule="auto"/>
              <w:rPr/>
            </w:pPr>
            <w:hyperlink r:id="rId7">
              <w:r w:rsidDel="00000000" w:rsidR="00000000" w:rsidRPr="00000000">
                <w:rPr>
                  <w:color w:val="1155cc"/>
                  <w:u w:val="single"/>
                  <w:rtl w:val="0"/>
                </w:rPr>
                <w:t xml:space="preserve">[1]</w:t>
              </w:r>
            </w:hyperlink>
            <w:r w:rsidDel="00000000" w:rsidR="00000000" w:rsidRPr="00000000">
              <w:rPr>
                <w:rtl w:val="0"/>
              </w:rPr>
            </w:r>
          </w:p>
        </w:tc>
      </w:tr>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360" w:lineRule="auto"/>
              <w:rPr/>
            </w:pPr>
            <w:r w:rsidDel="00000000" w:rsidR="00000000" w:rsidRPr="00000000">
              <w:rPr>
                <w:rtl w:val="0"/>
              </w:rPr>
              <w:t xml:space="preserve">Motion Sensor (HC-SR501)</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67">
            <w:pPr>
              <w:spacing w:line="360" w:lineRule="auto"/>
              <w:rPr/>
            </w:pPr>
            <w:r w:rsidDel="00000000" w:rsidR="00000000" w:rsidRPr="00000000">
              <w:rPr>
                <w:rtl w:val="0"/>
              </w:rPr>
              <w:t xml:space="preserve">1</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68">
            <w:pPr>
              <w:spacing w:line="360" w:lineRule="auto"/>
              <w:rPr/>
            </w:pPr>
            <w:r w:rsidDel="00000000" w:rsidR="00000000" w:rsidRPr="00000000">
              <w:rPr>
                <w:rtl w:val="0"/>
              </w:rPr>
              <w:t xml:space="preserve">11.99</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69">
            <w:pPr>
              <w:spacing w:line="360" w:lineRule="auto"/>
              <w:rPr/>
            </w:pPr>
            <w:r w:rsidDel="00000000" w:rsidR="00000000" w:rsidRPr="00000000">
              <w:rPr>
                <w:rtl w:val="0"/>
              </w:rPr>
              <w:t xml:space="preserve">N/A</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6A">
            <w:pPr>
              <w:spacing w:line="360" w:lineRule="auto"/>
              <w:rPr/>
            </w:pPr>
            <w:r w:rsidDel="00000000" w:rsidR="00000000" w:rsidRPr="00000000">
              <w:rPr>
                <w:rtl w:val="0"/>
              </w:rPr>
              <w:t xml:space="preserve">N/A</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6B">
            <w:pPr>
              <w:spacing w:line="360" w:lineRule="auto"/>
              <w:rPr/>
            </w:pPr>
            <w:r w:rsidDel="00000000" w:rsidR="00000000" w:rsidRPr="00000000">
              <w:rPr>
                <w:rtl w:val="0"/>
              </w:rPr>
              <w:t xml:space="preserve">N/A</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360" w:lineRule="auto"/>
              <w:rPr/>
            </w:pPr>
            <w:hyperlink r:id="rId8">
              <w:r w:rsidDel="00000000" w:rsidR="00000000" w:rsidRPr="00000000">
                <w:rPr>
                  <w:color w:val="1155cc"/>
                  <w:u w:val="single"/>
                  <w:rtl w:val="0"/>
                </w:rPr>
                <w:t xml:space="preserve">[2]</w:t>
              </w:r>
            </w:hyperlink>
            <w:r w:rsidDel="00000000" w:rsidR="00000000" w:rsidRPr="00000000">
              <w:rPr>
                <w:rtl w:val="0"/>
              </w:rPr>
            </w:r>
          </w:p>
        </w:tc>
      </w:tr>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360" w:lineRule="auto"/>
              <w:rPr/>
            </w:pPr>
            <w:r w:rsidDel="00000000" w:rsidR="00000000" w:rsidRPr="00000000">
              <w:rPr>
                <w:rtl w:val="0"/>
              </w:rPr>
              <w:t xml:space="preserve">ESP32-BLE</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6E">
            <w:pPr>
              <w:spacing w:line="360" w:lineRule="auto"/>
              <w:rPr/>
            </w:pPr>
            <w:r w:rsidDel="00000000" w:rsidR="00000000" w:rsidRPr="00000000">
              <w:rPr>
                <w:rtl w:val="0"/>
              </w:rPr>
              <w:t xml:space="preserve">1</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6F">
            <w:pPr>
              <w:spacing w:line="360" w:lineRule="auto"/>
              <w:rPr/>
            </w:pPr>
            <w:r w:rsidDel="00000000" w:rsidR="00000000" w:rsidRPr="00000000">
              <w:rPr>
                <w:rtl w:val="0"/>
              </w:rPr>
              <w:t xml:space="preserve">16.90</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70">
            <w:pPr>
              <w:spacing w:line="360" w:lineRule="auto"/>
              <w:rPr/>
            </w:pPr>
            <w:r w:rsidDel="00000000" w:rsidR="00000000" w:rsidRPr="00000000">
              <w:rPr>
                <w:rtl w:val="0"/>
              </w:rPr>
              <w:t xml:space="preserve">N/A</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71">
            <w:pPr>
              <w:spacing w:line="360" w:lineRule="auto"/>
              <w:rPr/>
            </w:pPr>
            <w:r w:rsidDel="00000000" w:rsidR="00000000" w:rsidRPr="00000000">
              <w:rPr>
                <w:rtl w:val="0"/>
              </w:rPr>
              <w:t xml:space="preserve">N/A</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72">
            <w:pPr>
              <w:spacing w:line="360" w:lineRule="auto"/>
              <w:rPr/>
            </w:pPr>
            <w:r w:rsidDel="00000000" w:rsidR="00000000" w:rsidRPr="00000000">
              <w:rPr>
                <w:rtl w:val="0"/>
              </w:rPr>
              <w:t xml:space="preserve">N/A</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360" w:lineRule="auto"/>
              <w:rPr/>
            </w:pPr>
            <w:hyperlink r:id="rId9">
              <w:r w:rsidDel="00000000" w:rsidR="00000000" w:rsidRPr="00000000">
                <w:rPr>
                  <w:color w:val="1155cc"/>
                  <w:u w:val="single"/>
                  <w:rtl w:val="0"/>
                </w:rPr>
                <w:t xml:space="preserve">[3]</w:t>
              </w:r>
            </w:hyperlink>
            <w:r w:rsidDel="00000000" w:rsidR="00000000" w:rsidRPr="00000000">
              <w:rPr>
                <w:rtl w:val="0"/>
              </w:rPr>
            </w:r>
          </w:p>
        </w:tc>
      </w:tr>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360" w:lineRule="auto"/>
              <w:rPr/>
            </w:pPr>
            <w:r w:rsidDel="00000000" w:rsidR="00000000" w:rsidRPr="00000000">
              <w:rPr>
                <w:rtl w:val="0"/>
              </w:rPr>
              <w:t xml:space="preserve">Various Capacitors</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75">
            <w:pPr>
              <w:spacing w:line="360" w:lineRule="auto"/>
              <w:rPr/>
            </w:pPr>
            <w:r w:rsidDel="00000000" w:rsidR="00000000" w:rsidRPr="00000000">
              <w:rPr>
                <w:rtl w:val="0"/>
              </w:rPr>
              <w:t xml:space="preserve">1</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76">
            <w:pPr>
              <w:spacing w:line="360" w:lineRule="auto"/>
              <w:rPr/>
            </w:pPr>
            <w:r w:rsidDel="00000000" w:rsidR="00000000" w:rsidRPr="00000000">
              <w:rPr>
                <w:rtl w:val="0"/>
              </w:rPr>
              <w:t xml:space="preserve">11.68</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77">
            <w:pPr>
              <w:spacing w:line="360" w:lineRule="auto"/>
              <w:rPr/>
            </w:pPr>
            <w:r w:rsidDel="00000000" w:rsidR="00000000" w:rsidRPr="00000000">
              <w:rPr>
                <w:rtl w:val="0"/>
              </w:rPr>
              <w:t xml:space="preserve">N/A</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78">
            <w:pPr>
              <w:spacing w:line="360" w:lineRule="auto"/>
              <w:rPr/>
            </w:pPr>
            <w:r w:rsidDel="00000000" w:rsidR="00000000" w:rsidRPr="00000000">
              <w:rPr>
                <w:rtl w:val="0"/>
              </w:rPr>
              <w:t xml:space="preserve">N/A</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79">
            <w:pPr>
              <w:spacing w:line="360" w:lineRule="auto"/>
              <w:rPr/>
            </w:pPr>
            <w:r w:rsidDel="00000000" w:rsidR="00000000" w:rsidRPr="00000000">
              <w:rPr>
                <w:rtl w:val="0"/>
              </w:rPr>
              <w:t xml:space="preserve">54.36</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360" w:lineRule="auto"/>
              <w:rPr/>
            </w:pPr>
            <w:hyperlink r:id="rId10">
              <w:r w:rsidDel="00000000" w:rsidR="00000000" w:rsidRPr="00000000">
                <w:rPr>
                  <w:color w:val="1155cc"/>
                  <w:u w:val="single"/>
                  <w:rtl w:val="0"/>
                </w:rPr>
                <w:t xml:space="preserve">[4]</w:t>
              </w:r>
            </w:hyperlink>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360" w:lineRule="auto"/>
              <w:rPr/>
            </w:pPr>
            <w:r w:rsidDel="00000000" w:rsidR="00000000" w:rsidRPr="00000000">
              <w:rPr>
                <w:rtl w:val="0"/>
              </w:rPr>
              <w:t xml:space="preserve">Carbon monoxide gas sensor (MQ-7)</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spacing w:line="36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spacing w:line="360" w:lineRule="auto"/>
              <w:rPr/>
            </w:pPr>
            <w:r w:rsidDel="00000000" w:rsidR="00000000" w:rsidRPr="00000000">
              <w:rPr>
                <w:rtl w:val="0"/>
              </w:rPr>
              <w:t xml:space="preserve">8.76</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spacing w:line="360" w:lineRule="auto"/>
              <w:rPr/>
            </w:pPr>
            <w:r w:rsidDel="00000000" w:rsidR="00000000" w:rsidRPr="00000000">
              <w:rPr>
                <w:rtl w:val="0"/>
              </w:rPr>
              <w:t xml:space="preserve">2.69</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spacing w:line="360" w:lineRule="auto"/>
              <w:rPr/>
            </w:pPr>
            <w:r w:rsidDel="00000000" w:rsidR="00000000" w:rsidRPr="00000000">
              <w:rPr>
                <w:rtl w:val="0"/>
              </w:rPr>
              <w:t xml:space="preserve">9.21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spacing w:line="360" w:lineRule="auto"/>
              <w:rPr/>
            </w:pPr>
            <w:r w:rsidDel="00000000" w:rsidR="00000000" w:rsidRPr="00000000">
              <w:rPr>
                <w:rtl w:val="0"/>
              </w:rPr>
              <w:t xml:space="preserve">20.66</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360" w:lineRule="auto"/>
              <w:rPr/>
            </w:pPr>
            <w:hyperlink r:id="rId11">
              <w:r w:rsidDel="00000000" w:rsidR="00000000" w:rsidRPr="00000000">
                <w:rPr>
                  <w:color w:val="1155cc"/>
                  <w:u w:val="single"/>
                  <w:rtl w:val="0"/>
                </w:rPr>
                <w:t xml:space="preserve">[5]</w:t>
              </w:r>
            </w:hyperlink>
            <w:r w:rsidDel="00000000" w:rsidR="00000000" w:rsidRPr="00000000">
              <w:rPr>
                <w:rtl w:val="0"/>
              </w:rPr>
            </w:r>
          </w:p>
        </w:tc>
      </w:tr>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360" w:lineRule="auto"/>
              <w:rPr/>
            </w:pPr>
            <w:r w:rsidDel="00000000" w:rsidR="00000000" w:rsidRPr="00000000">
              <w:rPr>
                <w:rtl w:val="0"/>
              </w:rPr>
              <w:t xml:space="preserve">Accelerometer (Cytron ADXL335)</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83">
            <w:pPr>
              <w:spacing w:line="360" w:lineRule="auto"/>
              <w:rPr/>
            </w:pPr>
            <w:r w:rsidDel="00000000" w:rsidR="00000000" w:rsidRPr="00000000">
              <w:rPr>
                <w:rtl w:val="0"/>
              </w:rPr>
              <w:t xml:space="preserve">1</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84">
            <w:pPr>
              <w:spacing w:line="360" w:lineRule="auto"/>
              <w:rPr/>
            </w:pPr>
            <w:r w:rsidDel="00000000" w:rsidR="00000000" w:rsidRPr="00000000">
              <w:rPr>
                <w:rtl w:val="0"/>
              </w:rPr>
              <w:t xml:space="preserve">11.86</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85">
            <w:pPr>
              <w:spacing w:line="360" w:lineRule="auto"/>
              <w:rPr/>
            </w:pPr>
            <w:r w:rsidDel="00000000" w:rsidR="00000000" w:rsidRPr="00000000">
              <w:rPr>
                <w:rtl w:val="0"/>
              </w:rPr>
              <w:t xml:space="preserve">N/A</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86">
            <w:pPr>
              <w:spacing w:line="360" w:lineRule="auto"/>
              <w:rPr/>
            </w:pPr>
            <w:r w:rsidDel="00000000" w:rsidR="00000000" w:rsidRPr="00000000">
              <w:rPr>
                <w:rtl w:val="0"/>
              </w:rPr>
              <w:t xml:space="preserve">N/A</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87">
            <w:pPr>
              <w:spacing w:line="360" w:lineRule="auto"/>
              <w:rPr/>
            </w:pPr>
            <w:r w:rsidDel="00000000" w:rsidR="00000000" w:rsidRPr="00000000">
              <w:rPr>
                <w:rtl w:val="0"/>
              </w:rPr>
              <w:t xml:space="preserve">N/A</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360" w:lineRule="auto"/>
              <w:rPr/>
            </w:pPr>
            <w:hyperlink r:id="rId12">
              <w:r w:rsidDel="00000000" w:rsidR="00000000" w:rsidRPr="00000000">
                <w:rPr>
                  <w:color w:val="1155cc"/>
                  <w:u w:val="single"/>
                  <w:rtl w:val="0"/>
                </w:rPr>
                <w:t xml:space="preserve">[6]</w:t>
              </w:r>
            </w:hyperlink>
            <w:r w:rsidDel="00000000" w:rsidR="00000000" w:rsidRPr="00000000">
              <w:rPr>
                <w:rtl w:val="0"/>
              </w:rPr>
            </w:r>
          </w:p>
        </w:tc>
      </w:tr>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360" w:lineRule="auto"/>
              <w:rPr/>
            </w:pPr>
            <w:r w:rsidDel="00000000" w:rsidR="00000000" w:rsidRPr="00000000">
              <w:rPr>
                <w:rtl w:val="0"/>
              </w:rPr>
              <w:t xml:space="preserve">Temperature Sensor (TMP-36</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8A">
            <w:pPr>
              <w:spacing w:line="360" w:lineRule="auto"/>
              <w:rPr/>
            </w:pPr>
            <w:r w:rsidDel="00000000" w:rsidR="00000000" w:rsidRPr="00000000">
              <w:rPr>
                <w:rtl w:val="0"/>
              </w:rPr>
              <w:t xml:space="preserve">1</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8B">
            <w:pPr>
              <w:spacing w:line="360" w:lineRule="auto"/>
              <w:rPr/>
            </w:pPr>
            <w:r w:rsidDel="00000000" w:rsidR="00000000" w:rsidRPr="00000000">
              <w:rPr>
                <w:rtl w:val="0"/>
              </w:rPr>
              <w:t xml:space="preserve">1.92</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8C">
            <w:pPr>
              <w:spacing w:line="360" w:lineRule="auto"/>
              <w:rPr/>
            </w:pPr>
            <w:r w:rsidDel="00000000" w:rsidR="00000000" w:rsidRPr="00000000">
              <w:rPr>
                <w:rtl w:val="0"/>
              </w:rPr>
              <w:t xml:space="preserve">3.44</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8D">
            <w:pPr>
              <w:spacing w:line="360" w:lineRule="auto"/>
              <w:rPr/>
            </w:pPr>
            <w:r w:rsidDel="00000000" w:rsidR="00000000" w:rsidRPr="00000000">
              <w:rPr>
                <w:rtl w:val="0"/>
              </w:rPr>
              <w:t xml:space="preserve">N/A</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8E">
            <w:pPr>
              <w:spacing w:line="360" w:lineRule="auto"/>
              <w:rPr/>
            </w:pPr>
            <w:r w:rsidDel="00000000" w:rsidR="00000000" w:rsidRPr="00000000">
              <w:rPr>
                <w:rtl w:val="0"/>
              </w:rPr>
              <w:t xml:space="preserve">26.43</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360" w:lineRule="auto"/>
              <w:rPr/>
            </w:pPr>
            <w:hyperlink r:id="rId13">
              <w:r w:rsidDel="00000000" w:rsidR="00000000" w:rsidRPr="00000000">
                <w:rPr>
                  <w:color w:val="1155cc"/>
                  <w:u w:val="single"/>
                  <w:rtl w:val="0"/>
                </w:rPr>
                <w:t xml:space="preserve">[7]</w:t>
              </w:r>
            </w:hyperlink>
            <w:r w:rsidDel="00000000" w:rsidR="00000000" w:rsidRPr="00000000">
              <w:rPr>
                <w:rtl w:val="0"/>
              </w:rPr>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90">
            <w:pPr>
              <w:spacing w:line="360" w:lineRule="auto"/>
              <w:rPr/>
            </w:pPr>
            <w:r w:rsidDel="00000000" w:rsidR="00000000" w:rsidRPr="00000000">
              <w:rPr>
                <w:rtl w:val="0"/>
              </w:rPr>
              <w:t xml:space="preserve">8Ohm speakers</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91">
            <w:pPr>
              <w:spacing w:line="360" w:lineRule="auto"/>
              <w:rPr/>
            </w:pPr>
            <w:r w:rsidDel="00000000" w:rsidR="00000000" w:rsidRPr="00000000">
              <w:rPr>
                <w:rtl w:val="0"/>
              </w:rPr>
              <w:t xml:space="preserve">1</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92">
            <w:pPr>
              <w:spacing w:line="360" w:lineRule="auto"/>
              <w:rPr/>
            </w:pPr>
            <w:r w:rsidDel="00000000" w:rsidR="00000000" w:rsidRPr="00000000">
              <w:rPr>
                <w:rtl w:val="0"/>
              </w:rPr>
              <w:t xml:space="preserve">9.26</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93">
            <w:pPr>
              <w:spacing w:line="360" w:lineRule="auto"/>
              <w:rPr/>
            </w:pPr>
            <w:r w:rsidDel="00000000" w:rsidR="00000000" w:rsidRPr="00000000">
              <w:rPr>
                <w:rtl w:val="0"/>
              </w:rPr>
              <w:t xml:space="preserve">N/A</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94">
            <w:pPr>
              <w:spacing w:line="360" w:lineRule="auto"/>
              <w:rPr/>
            </w:pPr>
            <w:r w:rsidDel="00000000" w:rsidR="00000000" w:rsidRPr="00000000">
              <w:rPr>
                <w:rtl w:val="0"/>
              </w:rPr>
              <w:t xml:space="preserve">N/A</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95">
            <w:pPr>
              <w:spacing w:line="360" w:lineRule="auto"/>
              <w:rPr/>
            </w:pPr>
            <w:r w:rsidDel="00000000" w:rsidR="00000000" w:rsidRPr="00000000">
              <w:rPr>
                <w:rtl w:val="0"/>
              </w:rPr>
              <w:t xml:space="preserve">20.90</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96">
            <w:pPr>
              <w:spacing w:line="360" w:lineRule="auto"/>
              <w:rPr/>
            </w:pPr>
            <w:hyperlink r:id="rId14">
              <w:r w:rsidDel="00000000" w:rsidR="00000000" w:rsidRPr="00000000">
                <w:rPr>
                  <w:color w:val="1155cc"/>
                  <w:u w:val="single"/>
                  <w:rtl w:val="0"/>
                </w:rPr>
                <w:t xml:space="preserve">[8]</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spacing w:line="360" w:lineRule="auto"/>
              <w:rPr/>
            </w:pPr>
            <w:r w:rsidDel="00000000" w:rsidR="00000000" w:rsidRPr="00000000">
              <w:rPr>
                <w:rtl w:val="0"/>
              </w:rPr>
              <w:t xml:space="preserve">Resistors (10k,15k,27k,470k)Ohm</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spacing w:line="360" w:lineRule="auto"/>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spacing w:line="360" w:lineRule="auto"/>
              <w:rPr/>
            </w:pPr>
            <w:r w:rsidDel="00000000" w:rsidR="00000000" w:rsidRPr="00000000">
              <w:rPr>
                <w:rtl w:val="0"/>
              </w:rPr>
              <w:t xml:space="preserve">0.65</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spacing w:line="360" w:lineRule="auto"/>
              <w:rPr/>
            </w:pPr>
            <w:r w:rsidDel="00000000" w:rsidR="00000000" w:rsidRPr="00000000">
              <w:rPr>
                <w:rtl w:val="0"/>
              </w:rPr>
              <w:t xml:space="preserve">3.29</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spacing w:line="360" w:lineRule="auto"/>
              <w:rPr/>
            </w:pPr>
            <w:r w:rsidDel="00000000" w:rsidR="00000000" w:rsidRPr="00000000">
              <w:rPr>
                <w:rtl w:val="0"/>
              </w:rPr>
              <w:t xml:space="preserve">13.85</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spacing w:line="360" w:lineRule="auto"/>
              <w:rPr/>
            </w:pPr>
            <w:r w:rsidDel="00000000" w:rsidR="00000000" w:rsidRPr="00000000">
              <w:rPr>
                <w:rtl w:val="0"/>
              </w:rPr>
              <w:t xml:space="preserve">25.27</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spacing w:line="360" w:lineRule="auto"/>
              <w:rPr/>
            </w:pPr>
            <w:hyperlink r:id="rId15">
              <w:r w:rsidDel="00000000" w:rsidR="00000000" w:rsidRPr="00000000">
                <w:rPr>
                  <w:color w:val="1155cc"/>
                  <w:u w:val="single"/>
                  <w:rtl w:val="0"/>
                </w:rPr>
                <w:t xml:space="preserve">[9]</w:t>
              </w:r>
            </w:hyperlink>
            <w:r w:rsidDel="00000000" w:rsidR="00000000" w:rsidRPr="00000000">
              <w:rPr>
                <w:rtl w:val="0"/>
              </w:rPr>
            </w:r>
          </w:p>
        </w:tc>
      </w:tr>
      <w:tr>
        <w:trPr>
          <w:cantSplit w:val="0"/>
          <w:trHeight w:val="9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360" w:lineRule="auto"/>
              <w:rPr/>
            </w:pPr>
            <w:r w:rsidDel="00000000" w:rsidR="00000000" w:rsidRPr="00000000">
              <w:rPr>
                <w:rtl w:val="0"/>
              </w:rPr>
              <w:t xml:space="preserve">Pololu Carrier for MQ Gas sensors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360" w:lineRule="auto"/>
              <w:rPr/>
            </w:pPr>
            <w:r w:rsidDel="00000000" w:rsidR="00000000" w:rsidRPr="00000000">
              <w:rPr>
                <w:rtl w:val="0"/>
              </w:rPr>
              <w:t xml:space="preserve">1</w:t>
            </w:r>
          </w:p>
          <w:p w:rsidR="00000000" w:rsidDel="00000000" w:rsidP="00000000" w:rsidRDefault="00000000" w:rsidRPr="00000000" w14:paraId="000000A0">
            <w:pPr>
              <w:widowControl w:val="0"/>
              <w:spacing w:line="36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360" w:lineRule="auto"/>
              <w:rPr/>
            </w:pPr>
            <w:r w:rsidDel="00000000" w:rsidR="00000000" w:rsidRPr="00000000">
              <w:rPr>
                <w:rtl w:val="0"/>
              </w:rPr>
              <w:t xml:space="preserve">1.95</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360" w:lineRule="auto"/>
              <w:rPr/>
            </w:pPr>
            <w:r w:rsidDel="00000000" w:rsidR="00000000" w:rsidRPr="00000000">
              <w:rPr>
                <w:rtl w:val="0"/>
              </w:rPr>
              <w:t xml:space="preserve">0.30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360" w:lineRule="auto"/>
              <w:rPr/>
            </w:pPr>
            <w:r w:rsidDel="00000000" w:rsidR="00000000" w:rsidRPr="00000000">
              <w:rPr>
                <w:rtl w:val="0"/>
              </w:rPr>
              <w:t xml:space="preserve">7.69</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360" w:lineRule="auto"/>
              <w:rPr/>
            </w:pPr>
            <w:r w:rsidDel="00000000" w:rsidR="00000000" w:rsidRPr="00000000">
              <w:rPr>
                <w:rtl w:val="0"/>
              </w:rPr>
              <w:t xml:space="preserve">9.93</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360" w:lineRule="auto"/>
              <w:rPr>
                <w:sz w:val="40"/>
                <w:szCs w:val="40"/>
              </w:rPr>
            </w:pPr>
            <w:hyperlink r:id="rId16">
              <w:r w:rsidDel="00000000" w:rsidR="00000000" w:rsidRPr="00000000">
                <w:rPr>
                  <w:color w:val="1155cc"/>
                  <w:u w:val="single"/>
                  <w:rtl w:val="0"/>
                </w:rPr>
                <w:t xml:space="preserve">[10]</w:t>
              </w:r>
            </w:hyperlink>
            <w:r w:rsidDel="00000000" w:rsidR="00000000" w:rsidRPr="00000000">
              <w:rPr>
                <w:rtl w:val="0"/>
              </w:rPr>
            </w:r>
          </w:p>
        </w:tc>
      </w:tr>
      <w:tr>
        <w:trPr>
          <w:cantSplit w:val="0"/>
          <w:trHeight w:val="9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360" w:lineRule="auto"/>
              <w:rPr/>
            </w:pPr>
            <w:r w:rsidDel="00000000" w:rsidR="00000000" w:rsidRPr="00000000">
              <w:rPr>
                <w:color w:val="313131"/>
                <w:sz w:val="21"/>
                <w:szCs w:val="21"/>
                <w:rtl w:val="0"/>
              </w:rPr>
              <w:t xml:space="preserve">Logic Level Converter Bidirectional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36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360" w:lineRule="auto"/>
              <w:rPr/>
            </w:pPr>
            <w:r w:rsidDel="00000000" w:rsidR="00000000" w:rsidRPr="00000000">
              <w:rPr>
                <w:rtl w:val="0"/>
              </w:rPr>
              <w:t xml:space="preserve">3.78</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360" w:lineRule="auto"/>
              <w:rPr/>
            </w:pPr>
            <w:r w:rsidDel="00000000" w:rsidR="00000000" w:rsidRPr="00000000">
              <w:rPr>
                <w:rtl w:val="0"/>
              </w:rPr>
              <w:t xml:space="preserve">1.97</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360" w:lineRule="auto"/>
              <w:rPr/>
            </w:pPr>
            <w:r w:rsidDel="00000000" w:rsidR="00000000" w:rsidRPr="00000000">
              <w:rPr>
                <w:rtl w:val="0"/>
              </w:rPr>
              <w:t xml:space="preserve">9.33</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360" w:lineRule="auto"/>
              <w:rPr/>
            </w:pPr>
            <w:r w:rsidDel="00000000" w:rsidR="00000000" w:rsidRPr="00000000">
              <w:rPr>
                <w:rtl w:val="0"/>
              </w:rPr>
              <w:t xml:space="preserve">15.08</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360" w:lineRule="auto"/>
              <w:rPr/>
            </w:pPr>
            <w:hyperlink r:id="rId17">
              <w:r w:rsidDel="00000000" w:rsidR="00000000" w:rsidRPr="00000000">
                <w:rPr>
                  <w:color w:val="1155cc"/>
                  <w:u w:val="single"/>
                  <w:rtl w:val="0"/>
                </w:rPr>
                <w:t xml:space="preserve">[11]</w:t>
              </w:r>
            </w:hyperlink>
            <w:r w:rsidDel="00000000" w:rsidR="00000000" w:rsidRPr="00000000">
              <w:rPr>
                <w:rtl w:val="0"/>
              </w:rPr>
            </w:r>
          </w:p>
        </w:tc>
      </w:tr>
    </w:tbl>
    <w:p w:rsidR="00000000" w:rsidDel="00000000" w:rsidP="00000000" w:rsidRDefault="00000000" w:rsidRPr="00000000" w14:paraId="000000AD">
      <w:pPr>
        <w:spacing w:line="360" w:lineRule="auto"/>
        <w:rPr/>
      </w:pPr>
      <w:r w:rsidDel="00000000" w:rsidR="00000000" w:rsidRPr="00000000">
        <w:rPr>
          <w:rtl w:val="0"/>
        </w:rPr>
        <w:t xml:space="preserve">(Taxes and shipping costs grouped by order)</w:t>
      </w:r>
    </w:p>
    <w:p w:rsidR="00000000" w:rsidDel="00000000" w:rsidP="00000000" w:rsidRDefault="00000000" w:rsidRPr="00000000" w14:paraId="000000AE">
      <w:pPr>
        <w:spacing w:line="360" w:lineRule="auto"/>
        <w:rPr>
          <w:b w:val="1"/>
        </w:rPr>
      </w:pPr>
      <w:r w:rsidDel="00000000" w:rsidR="00000000" w:rsidRPr="00000000">
        <w:rPr>
          <w:b w:val="1"/>
          <w:rtl w:val="0"/>
        </w:rPr>
        <w:t xml:space="preserve">Total cost including taxes and shipping = $189.63</w:t>
      </w:r>
    </w:p>
    <w:p w:rsidR="00000000" w:rsidDel="00000000" w:rsidP="00000000" w:rsidRDefault="00000000" w:rsidRPr="00000000" w14:paraId="000000AF">
      <w:pPr>
        <w:spacing w:line="360" w:lineRule="auto"/>
        <w:rPr/>
      </w:pPr>
      <w:r w:rsidDel="00000000" w:rsidR="00000000" w:rsidRPr="00000000">
        <w:rPr>
          <w:rtl w:val="0"/>
        </w:rPr>
      </w:r>
    </w:p>
    <w:p w:rsidR="00000000" w:rsidDel="00000000" w:rsidP="00000000" w:rsidRDefault="00000000" w:rsidRPr="00000000" w14:paraId="000000B0">
      <w:pPr>
        <w:pStyle w:val="Heading1"/>
        <w:rPr/>
      </w:pPr>
      <w:bookmarkStart w:colFirst="0" w:colLast="0" w:name="_d42wr1r6muvz" w:id="6"/>
      <w:bookmarkEnd w:id="6"/>
      <w:r w:rsidDel="00000000" w:rsidR="00000000" w:rsidRPr="00000000">
        <w:rPr>
          <w:rtl w:val="0"/>
        </w:rPr>
        <w:t xml:space="preserve">Prototype Test Plan:</w:t>
      </w:r>
    </w:p>
    <w:p w:rsidR="00000000" w:rsidDel="00000000" w:rsidP="00000000" w:rsidRDefault="00000000" w:rsidRPr="00000000" w14:paraId="000000B1">
      <w:pPr>
        <w:pStyle w:val="Heading2"/>
        <w:rPr/>
      </w:pPr>
      <w:bookmarkStart w:colFirst="0" w:colLast="0" w:name="_ie7bvd2i9nu6" w:id="7"/>
      <w:bookmarkEnd w:id="7"/>
      <w:r w:rsidDel="00000000" w:rsidR="00000000" w:rsidRPr="00000000">
        <w:rPr>
          <w:rtl w:val="0"/>
        </w:rPr>
        <w:t xml:space="preserve">Objective:</w:t>
      </w:r>
    </w:p>
    <w:p w:rsidR="00000000" w:rsidDel="00000000" w:rsidP="00000000" w:rsidRDefault="00000000" w:rsidRPr="00000000" w14:paraId="000000B2">
      <w:pPr>
        <w:rPr/>
      </w:pPr>
      <w:r w:rsidDel="00000000" w:rsidR="00000000" w:rsidRPr="00000000">
        <w:rPr>
          <w:rtl w:val="0"/>
        </w:rPr>
        <w:t xml:space="preserve">Outline the stages of final testing to ensure the third prototype is fully functional by the presentation deadline.</w:t>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pStyle w:val="Heading2"/>
        <w:rPr/>
      </w:pPr>
      <w:bookmarkStart w:colFirst="0" w:colLast="0" w:name="_lv5e3rkd9mqo" w:id="8"/>
      <w:bookmarkEnd w:id="8"/>
      <w:r w:rsidDel="00000000" w:rsidR="00000000" w:rsidRPr="00000000">
        <w:rPr>
          <w:rtl w:val="0"/>
        </w:rPr>
        <w:t xml:space="preserve">Procedure:</w:t>
      </w:r>
    </w:p>
    <w:p w:rsidR="00000000" w:rsidDel="00000000" w:rsidP="00000000" w:rsidRDefault="00000000" w:rsidRPr="00000000" w14:paraId="000000B5">
      <w:pPr>
        <w:numPr>
          <w:ilvl w:val="0"/>
          <w:numId w:val="1"/>
        </w:numPr>
        <w:ind w:left="720" w:hanging="360"/>
        <w:rPr>
          <w:u w:val="none"/>
        </w:rPr>
      </w:pPr>
      <w:r w:rsidDel="00000000" w:rsidR="00000000" w:rsidRPr="00000000">
        <w:rPr>
          <w:rtl w:val="0"/>
        </w:rPr>
        <w:t xml:space="preserve">Alter the case design to fit the required dimensions.</w:t>
      </w:r>
    </w:p>
    <w:p w:rsidR="00000000" w:rsidDel="00000000" w:rsidP="00000000" w:rsidRDefault="00000000" w:rsidRPr="00000000" w14:paraId="000000B6">
      <w:pPr>
        <w:numPr>
          <w:ilvl w:val="0"/>
          <w:numId w:val="1"/>
        </w:numPr>
        <w:ind w:left="720" w:hanging="360"/>
        <w:rPr>
          <w:u w:val="none"/>
        </w:rPr>
      </w:pPr>
      <w:r w:rsidDel="00000000" w:rsidR="00000000" w:rsidRPr="00000000">
        <w:rPr>
          <w:rtl w:val="0"/>
        </w:rPr>
        <w:t xml:space="preserve">3D-print the case. </w:t>
      </w:r>
    </w:p>
    <w:p w:rsidR="00000000" w:rsidDel="00000000" w:rsidP="00000000" w:rsidRDefault="00000000" w:rsidRPr="00000000" w14:paraId="000000B7">
      <w:pPr>
        <w:numPr>
          <w:ilvl w:val="0"/>
          <w:numId w:val="1"/>
        </w:numPr>
        <w:ind w:left="720" w:hanging="360"/>
        <w:rPr>
          <w:u w:val="none"/>
        </w:rPr>
      </w:pPr>
      <w:r w:rsidDel="00000000" w:rsidR="00000000" w:rsidRPr="00000000">
        <w:rPr>
          <w:rtl w:val="0"/>
        </w:rPr>
        <w:t xml:space="preserve">Test the installation process</w:t>
      </w:r>
    </w:p>
    <w:p w:rsidR="00000000" w:rsidDel="00000000" w:rsidP="00000000" w:rsidRDefault="00000000" w:rsidRPr="00000000" w14:paraId="000000B8">
      <w:pPr>
        <w:numPr>
          <w:ilvl w:val="0"/>
          <w:numId w:val="1"/>
        </w:numPr>
        <w:ind w:left="720" w:hanging="360"/>
        <w:rPr>
          <w:u w:val="none"/>
        </w:rPr>
      </w:pPr>
      <w:r w:rsidDel="00000000" w:rsidR="00000000" w:rsidRPr="00000000">
        <w:rPr>
          <w:rtl w:val="0"/>
        </w:rPr>
        <w:t xml:space="preserve">Connect the application to the Arduino via bluetooth module. </w:t>
      </w:r>
    </w:p>
    <w:p w:rsidR="00000000" w:rsidDel="00000000" w:rsidP="00000000" w:rsidRDefault="00000000" w:rsidRPr="00000000" w14:paraId="000000B9">
      <w:pPr>
        <w:numPr>
          <w:ilvl w:val="0"/>
          <w:numId w:val="1"/>
        </w:numPr>
        <w:ind w:left="720" w:hanging="360"/>
        <w:rPr>
          <w:u w:val="none"/>
        </w:rPr>
      </w:pPr>
      <w:r w:rsidDel="00000000" w:rsidR="00000000" w:rsidRPr="00000000">
        <w:rPr>
          <w:rtl w:val="0"/>
        </w:rPr>
        <w:t xml:space="preserve">Test the notification system</w:t>
      </w:r>
    </w:p>
    <w:p w:rsidR="00000000" w:rsidDel="00000000" w:rsidP="00000000" w:rsidRDefault="00000000" w:rsidRPr="00000000" w14:paraId="000000BA">
      <w:pPr>
        <w:ind w:left="720" w:firstLine="0"/>
        <w:rPr/>
      </w:pPr>
      <w:r w:rsidDel="00000000" w:rsidR="00000000" w:rsidRPr="00000000">
        <w:rPr>
          <w:rtl w:val="0"/>
        </w:rPr>
      </w:r>
    </w:p>
    <w:p w:rsidR="00000000" w:rsidDel="00000000" w:rsidP="00000000" w:rsidRDefault="00000000" w:rsidRPr="00000000" w14:paraId="000000BB">
      <w:pPr>
        <w:pStyle w:val="Heading2"/>
        <w:ind w:left="0" w:firstLine="0"/>
        <w:rPr/>
      </w:pPr>
      <w:bookmarkStart w:colFirst="0" w:colLast="0" w:name="_vvx0pss7ej8z" w:id="9"/>
      <w:bookmarkEnd w:id="9"/>
      <w:r w:rsidDel="00000000" w:rsidR="00000000" w:rsidRPr="00000000">
        <w:rPr>
          <w:rtl w:val="0"/>
        </w:rPr>
        <w:t xml:space="preserve">Stopping Criteria:</w:t>
      </w:r>
    </w:p>
    <w:p w:rsidR="00000000" w:rsidDel="00000000" w:rsidP="00000000" w:rsidRDefault="00000000" w:rsidRPr="00000000" w14:paraId="000000BC">
      <w:pPr>
        <w:rPr/>
      </w:pPr>
      <w:r w:rsidDel="00000000" w:rsidR="00000000" w:rsidRPr="00000000">
        <w:rPr>
          <w:rtl w:val="0"/>
        </w:rPr>
        <w:t xml:space="preserve">Testing will be finalized once the system successfully sends notification to the driver device, and the system is properly secured in a vehicle. </w:t>
      </w:r>
      <w:r w:rsidDel="00000000" w:rsidR="00000000" w:rsidRPr="00000000">
        <w:rPr>
          <w:rtl w:val="0"/>
        </w:rPr>
      </w:r>
    </w:p>
    <w:p w:rsidR="00000000" w:rsidDel="00000000" w:rsidP="00000000" w:rsidRDefault="00000000" w:rsidRPr="00000000" w14:paraId="000000BD">
      <w:pPr>
        <w:pStyle w:val="Heading1"/>
        <w:rPr/>
      </w:pPr>
      <w:bookmarkStart w:colFirst="0" w:colLast="0" w:name="_g11r93trxq8p" w:id="10"/>
      <w:bookmarkEnd w:id="10"/>
      <w:r w:rsidDel="00000000" w:rsidR="00000000" w:rsidRPr="00000000">
        <w:rPr>
          <w:rtl w:val="0"/>
        </w:rPr>
        <w:t xml:space="preserve">Customer Feedback</w:t>
      </w:r>
    </w:p>
    <w:p w:rsidR="00000000" w:rsidDel="00000000" w:rsidP="00000000" w:rsidRDefault="00000000" w:rsidRPr="00000000" w14:paraId="000000BE">
      <w:pPr>
        <w:rPr/>
      </w:pPr>
      <w:r w:rsidDel="00000000" w:rsidR="00000000" w:rsidRPr="00000000">
        <w:rPr>
          <w:rtl w:val="0"/>
        </w:rPr>
        <w:t xml:space="preserve">Since no feedback was provided in the previous client meeting and there are no further meetings, we have asked potential users for feedback instead.</w:t>
      </w:r>
    </w:p>
    <w:p w:rsidR="00000000" w:rsidDel="00000000" w:rsidP="00000000" w:rsidRDefault="00000000" w:rsidRPr="00000000" w14:paraId="000000BF">
      <w:pPr>
        <w:pStyle w:val="Heading2"/>
        <w:rPr/>
      </w:pPr>
      <w:bookmarkStart w:colFirst="0" w:colLast="0" w:name="_l6bfw6lievnt" w:id="11"/>
      <w:bookmarkEnd w:id="11"/>
      <w:r w:rsidDel="00000000" w:rsidR="00000000" w:rsidRPr="00000000">
        <w:rPr>
          <w:rtl w:val="0"/>
        </w:rPr>
        <w:t xml:space="preserve">Case testing</w:t>
      </w:r>
    </w:p>
    <w:p w:rsidR="00000000" w:rsidDel="00000000" w:rsidP="00000000" w:rsidRDefault="00000000" w:rsidRPr="00000000" w14:paraId="000000C0">
      <w:pPr>
        <w:rPr/>
      </w:pPr>
      <w:r w:rsidDel="00000000" w:rsidR="00000000" w:rsidRPr="00000000">
        <w:rPr>
          <w:rtl w:val="0"/>
        </w:rPr>
        <w:t xml:space="preserve">Concern was presented that the case has still yet to have been tested. Whilst we agree that testing would ideally have been done by now, it was not possible as there was an error in the dimensions of the case size. This is planned to be solved as soon as possible. Although less time than initially planned will be available for testing, there is still lots of time to complete, and analyze it.</w:t>
      </w:r>
    </w:p>
    <w:p w:rsidR="00000000" w:rsidDel="00000000" w:rsidP="00000000" w:rsidRDefault="00000000" w:rsidRPr="00000000" w14:paraId="000000C1">
      <w:pPr>
        <w:pStyle w:val="Heading2"/>
        <w:rPr/>
      </w:pPr>
      <w:bookmarkStart w:colFirst="0" w:colLast="0" w:name="_9pni3qpys4j2" w:id="12"/>
      <w:bookmarkEnd w:id="12"/>
      <w:r w:rsidDel="00000000" w:rsidR="00000000" w:rsidRPr="00000000">
        <w:rPr>
          <w:rtl w:val="0"/>
        </w:rPr>
        <w:t xml:space="preserve">Battery Testing</w:t>
      </w:r>
    </w:p>
    <w:p w:rsidR="00000000" w:rsidDel="00000000" w:rsidP="00000000" w:rsidRDefault="00000000" w:rsidRPr="00000000" w14:paraId="000000C2">
      <w:pPr>
        <w:rPr/>
      </w:pPr>
      <w:r w:rsidDel="00000000" w:rsidR="00000000" w:rsidRPr="00000000">
        <w:rPr>
          <w:rtl w:val="0"/>
        </w:rPr>
        <w:t xml:space="preserve">Many potential customers would like to see testing of the battery soon as well. This is very simple to test and has not yet been tested because we want to ensure that the main functionality of the device is complete so that power drain in testing will be more accurate. If the final prototype draws more power than initially estimated then it is possible that the device will not last as long as the initial tests would make us believe. Testing can also be done using simulations.  </w:t>
      </w:r>
    </w:p>
    <w:p w:rsidR="00000000" w:rsidDel="00000000" w:rsidP="00000000" w:rsidRDefault="00000000" w:rsidRPr="00000000" w14:paraId="000000C3">
      <w:pPr>
        <w:pStyle w:val="Heading2"/>
        <w:rPr/>
      </w:pPr>
      <w:bookmarkStart w:colFirst="0" w:colLast="0" w:name="_e2jhg84mq8j0" w:id="13"/>
      <w:bookmarkEnd w:id="13"/>
      <w:r w:rsidDel="00000000" w:rsidR="00000000" w:rsidRPr="00000000">
        <w:rPr>
          <w:rtl w:val="0"/>
        </w:rPr>
        <w:t xml:space="preserve">System Testing</w:t>
      </w:r>
    </w:p>
    <w:p w:rsidR="00000000" w:rsidDel="00000000" w:rsidP="00000000" w:rsidRDefault="00000000" w:rsidRPr="00000000" w14:paraId="000000C4">
      <w:pPr>
        <w:rPr/>
      </w:pPr>
      <w:r w:rsidDel="00000000" w:rsidR="00000000" w:rsidRPr="00000000">
        <w:rPr>
          <w:rtl w:val="0"/>
        </w:rPr>
        <w:t xml:space="preserve">Potential clients were pleased to see that the function is continuing to function as expected.</w:t>
      </w:r>
    </w:p>
    <w:p w:rsidR="00000000" w:rsidDel="00000000" w:rsidP="00000000" w:rsidRDefault="00000000" w:rsidRPr="00000000" w14:paraId="000000C5">
      <w:pPr>
        <w:rPr/>
      </w:pPr>
      <w:r w:rsidDel="00000000" w:rsidR="00000000" w:rsidRPr="00000000">
        <w:rPr>
          <w:rtl w:val="0"/>
        </w:rPr>
        <w:t xml:space="preserve">They were happy to see the systems working individually and that the code is unifying all parts. Additionally the soldering of the connections has made the connections much more durable and reliable than friction and using the breadboard. This also allows the system to be made much more compact.  </w:t>
      </w:r>
    </w:p>
    <w:p w:rsidR="00000000" w:rsidDel="00000000" w:rsidP="00000000" w:rsidRDefault="00000000" w:rsidRPr="00000000" w14:paraId="000000C6">
      <w:pPr>
        <w:pStyle w:val="Heading1"/>
        <w:rPr/>
      </w:pPr>
      <w:bookmarkStart w:colFirst="0" w:colLast="0" w:name="_bnm9upddvhr3" w:id="14"/>
      <w:bookmarkEnd w:id="14"/>
      <w:r w:rsidDel="00000000" w:rsidR="00000000" w:rsidRPr="00000000">
        <w:rPr>
          <w:rtl w:val="0"/>
        </w:rPr>
        <w:t xml:space="preserve">Conclusion</w:t>
      </w:r>
    </w:p>
    <w:p w:rsidR="00000000" w:rsidDel="00000000" w:rsidP="00000000" w:rsidRDefault="00000000" w:rsidRPr="00000000" w14:paraId="000000C7">
      <w:pPr>
        <w:rPr/>
      </w:pPr>
      <w:r w:rsidDel="00000000" w:rsidR="00000000" w:rsidRPr="00000000">
        <w:rPr>
          <w:rtl w:val="0"/>
        </w:rPr>
        <w:t xml:space="preserve">We have documented the third stage of prototyping to prepare for the presentation of the third and final prototype. Customer feedback has been gathered and considered to ensure our final prototype meets the criteria as outlined by the client in previous deliverables. We have also outlined the remaining tasks necessary for the completion of the final product. </w:t>
      </w: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sectPr>
      <w:headerReference r:id="rId18" w:type="default"/>
      <w:headerReference r:id="rId19" w:type="first"/>
      <w:footerReference r:id="rId20"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C">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A">
    <w:pPr>
      <w:jc w:val="right"/>
      <w:rPr/>
    </w:pPr>
    <w:r w:rsidDel="00000000" w:rsidR="00000000" w:rsidRPr="00000000">
      <w:rPr>
        <w:rtl w:val="0"/>
      </w:rPr>
      <w:t xml:space="preserve">Deliverable H</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s://www.robotshop.com/ca/en/carbon-monoxide-sensor-mq7.html" TargetMode="External"/><Relationship Id="rId10" Type="http://schemas.openxmlformats.org/officeDocument/2006/relationships/hyperlink" Target="https://www.amazon.ca/gp/product/B00W1COWV8/ref=ppx_yo_dt_b_asin_title_o02_s00?ie=UTF8&amp;psc=1" TargetMode="External"/><Relationship Id="rId13" Type="http://schemas.openxmlformats.org/officeDocument/2006/relationships/hyperlink" Target="https://www.robotshop.com/ca/en/temperature-sensor-tmp36.html" TargetMode="External"/><Relationship Id="rId12" Type="http://schemas.openxmlformats.org/officeDocument/2006/relationships/hyperlink" Target="https://www.robotshop.com/ca/en/cytron-adxl335-3-axis-accelerometer.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amazon.ca/gp/product/B07P1L7839/ref=ppx_yo_dt_b_asin_title_o02_s00?ie=UTF8&amp;psc=1" TargetMode="External"/><Relationship Id="rId15" Type="http://schemas.openxmlformats.org/officeDocument/2006/relationships/hyperlink" Target="https://www.pcboard.ca/index.php?route=account/order/info&amp;order_id=2798" TargetMode="External"/><Relationship Id="rId14" Type="http://schemas.openxmlformats.org/officeDocument/2006/relationships/hyperlink" Target="https://www.amazon.ca/gp/product/B07BFTYY6L/ref=ppx_yo_dt_b_asin_title_o01_s01?ie=UTF8&amp;psc=1" TargetMode="External"/><Relationship Id="rId17" Type="http://schemas.openxmlformats.org/officeDocument/2006/relationships/hyperlink" Target="https://www.robotshop.com/ca/en/logic-level-converter-bidirectional.html" TargetMode="External"/><Relationship Id="rId16" Type="http://schemas.openxmlformats.org/officeDocument/2006/relationships/hyperlink" Target="https://www.pishop.ca/product/pololu-carrier-for-mq-gas-sensors-bare-pcb-only/" TargetMode="External"/><Relationship Id="rId5" Type="http://schemas.openxmlformats.org/officeDocument/2006/relationships/styles" Target="styles.xml"/><Relationship Id="rId19" Type="http://schemas.openxmlformats.org/officeDocument/2006/relationships/header" Target="header2.xml"/><Relationship Id="rId6" Type="http://schemas.openxmlformats.org/officeDocument/2006/relationships/image" Target="media/image1.png"/><Relationship Id="rId18" Type="http://schemas.openxmlformats.org/officeDocument/2006/relationships/header" Target="header1.xml"/><Relationship Id="rId7" Type="http://schemas.openxmlformats.org/officeDocument/2006/relationships/hyperlink" Target="https://makerstore.ca/shop/ols/products/arduino-uno-r3" TargetMode="External"/><Relationship Id="rId8" Type="http://schemas.openxmlformats.org/officeDocument/2006/relationships/hyperlink" Target="https://www.amazon.ca/gp/product/B086XCTTP6/ref=ppx_yo_dt_b_asin_title_o02_s00?ie=UTF8&amp;psc=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