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C2E3" w14:textId="77777777" w:rsidR="004C3036" w:rsidRDefault="004C3036" w:rsidP="004C3036">
      <w:pPr>
        <w:pStyle w:val="Heading1"/>
      </w:pPr>
    </w:p>
    <w:p w14:paraId="24A00F55" w14:textId="77777777" w:rsidR="004C3036" w:rsidRDefault="004C3036" w:rsidP="004C3036">
      <w:pPr>
        <w:pStyle w:val="Heading1"/>
      </w:pPr>
    </w:p>
    <w:p w14:paraId="5AD04809" w14:textId="77777777" w:rsidR="004C3036" w:rsidRDefault="004C3036" w:rsidP="004C3036">
      <w:pPr>
        <w:pStyle w:val="Heading1"/>
      </w:pPr>
    </w:p>
    <w:p w14:paraId="57703C57" w14:textId="77777777" w:rsidR="004C3036" w:rsidRDefault="004C3036" w:rsidP="004C3036">
      <w:pPr>
        <w:pStyle w:val="Heading1"/>
      </w:pPr>
    </w:p>
    <w:p w14:paraId="546EB4C1" w14:textId="78831A5B" w:rsidR="00111539" w:rsidRDefault="00E27AC9" w:rsidP="00FD563E">
      <w:pPr>
        <w:pStyle w:val="Title"/>
        <w:spacing w:after="240"/>
        <w:jc w:val="center"/>
      </w:pPr>
      <w:r>
        <w:t>Project Deliverable C: Design Criteria and Target Specifications</w:t>
      </w:r>
    </w:p>
    <w:p w14:paraId="5896FC15" w14:textId="77777777" w:rsidR="00FD563E" w:rsidRPr="00FD563E" w:rsidRDefault="00FD563E" w:rsidP="00FD563E"/>
    <w:p w14:paraId="023B4ED9" w14:textId="3351A88B" w:rsidR="00E27AC9" w:rsidRDefault="00E27AC9" w:rsidP="00FD563E">
      <w:pPr>
        <w:pStyle w:val="Subtitle"/>
        <w:jc w:val="center"/>
        <w:rPr>
          <w:sz w:val="28"/>
          <w:szCs w:val="28"/>
        </w:rPr>
      </w:pPr>
      <w:r w:rsidRPr="00FD563E">
        <w:rPr>
          <w:sz w:val="28"/>
          <w:szCs w:val="28"/>
        </w:rPr>
        <w:t xml:space="preserve">GNG1103 </w:t>
      </w:r>
      <w:r w:rsidR="0026377F" w:rsidRPr="00FD563E">
        <w:rPr>
          <w:sz w:val="28"/>
          <w:szCs w:val="28"/>
        </w:rPr>
        <w:t>– Engineering Design</w:t>
      </w:r>
    </w:p>
    <w:p w14:paraId="5EBB9A16" w14:textId="77777777" w:rsidR="00FD563E" w:rsidRPr="00FD563E" w:rsidRDefault="00FD563E" w:rsidP="00FD563E"/>
    <w:p w14:paraId="7EF21FF5" w14:textId="5E1323AB" w:rsidR="0026377F" w:rsidRDefault="00607EF5" w:rsidP="00FD563E">
      <w:pPr>
        <w:pStyle w:val="Subtitle"/>
        <w:jc w:val="center"/>
        <w:rPr>
          <w:sz w:val="28"/>
          <w:szCs w:val="28"/>
        </w:rPr>
      </w:pPr>
      <w:r w:rsidRPr="00FD563E">
        <w:rPr>
          <w:sz w:val="28"/>
          <w:szCs w:val="28"/>
        </w:rPr>
        <w:t>Team 1.2</w:t>
      </w:r>
    </w:p>
    <w:p w14:paraId="1F4C439F" w14:textId="77777777" w:rsidR="00FD563E" w:rsidRPr="00FD563E" w:rsidRDefault="00FD563E" w:rsidP="00FD563E"/>
    <w:p w14:paraId="06AD1CD7" w14:textId="60F49D6D" w:rsidR="00607EF5" w:rsidRPr="00FD563E" w:rsidRDefault="00607EF5" w:rsidP="00FD563E">
      <w:pPr>
        <w:pStyle w:val="Subtitle"/>
        <w:jc w:val="center"/>
        <w:rPr>
          <w:sz w:val="28"/>
          <w:szCs w:val="28"/>
        </w:rPr>
      </w:pPr>
      <w:r w:rsidRPr="00FD563E">
        <w:rPr>
          <w:sz w:val="28"/>
          <w:szCs w:val="28"/>
        </w:rPr>
        <w:t>Yasen Akir</w:t>
      </w:r>
    </w:p>
    <w:p w14:paraId="7D7CE170" w14:textId="2A06E735" w:rsidR="00607EF5" w:rsidRPr="00FD563E" w:rsidRDefault="00607EF5" w:rsidP="00FD563E">
      <w:pPr>
        <w:pStyle w:val="Subtitle"/>
        <w:jc w:val="center"/>
        <w:rPr>
          <w:sz w:val="28"/>
          <w:szCs w:val="28"/>
        </w:rPr>
      </w:pPr>
      <w:r w:rsidRPr="00FD563E">
        <w:rPr>
          <w:sz w:val="28"/>
          <w:szCs w:val="28"/>
        </w:rPr>
        <w:t>Leo Dionne</w:t>
      </w:r>
    </w:p>
    <w:p w14:paraId="23484F24" w14:textId="00F3044F" w:rsidR="00607EF5" w:rsidRPr="00FD563E" w:rsidRDefault="00607EF5" w:rsidP="00FD563E">
      <w:pPr>
        <w:pStyle w:val="Subtitle"/>
        <w:jc w:val="center"/>
        <w:rPr>
          <w:sz w:val="28"/>
          <w:szCs w:val="28"/>
        </w:rPr>
      </w:pPr>
      <w:proofErr w:type="spellStart"/>
      <w:r w:rsidRPr="00FD563E">
        <w:rPr>
          <w:sz w:val="28"/>
          <w:szCs w:val="28"/>
        </w:rPr>
        <w:t>Jiacheng</w:t>
      </w:r>
      <w:proofErr w:type="spellEnd"/>
      <w:r w:rsidR="00F6428B" w:rsidRPr="00FD563E">
        <w:rPr>
          <w:sz w:val="28"/>
          <w:szCs w:val="28"/>
        </w:rPr>
        <w:t xml:space="preserve"> Zhou</w:t>
      </w:r>
    </w:p>
    <w:p w14:paraId="05F90299" w14:textId="559D457F" w:rsidR="004C3036" w:rsidRDefault="00F6428B" w:rsidP="00FD563E">
      <w:pPr>
        <w:pStyle w:val="Subtitle"/>
        <w:jc w:val="center"/>
      </w:pPr>
      <w:r w:rsidRPr="00FD563E">
        <w:rPr>
          <w:sz w:val="28"/>
          <w:szCs w:val="28"/>
        </w:rPr>
        <w:t xml:space="preserve">Yahia </w:t>
      </w:r>
      <w:proofErr w:type="spellStart"/>
      <w:r w:rsidR="004C3036" w:rsidRPr="00FD563E">
        <w:rPr>
          <w:sz w:val="28"/>
          <w:szCs w:val="28"/>
        </w:rPr>
        <w:t>Fawzy</w:t>
      </w:r>
      <w:proofErr w:type="spellEnd"/>
      <w:r w:rsidR="004C3036">
        <w:br w:type="page"/>
      </w:r>
    </w:p>
    <w:p w14:paraId="0D800590" w14:textId="44ADA302" w:rsidR="00F6428B" w:rsidRDefault="004C3036" w:rsidP="004C3036">
      <w:pPr>
        <w:pStyle w:val="Heading1"/>
      </w:pPr>
      <w:r>
        <w:lastRenderedPageBreak/>
        <w:t>Introduction</w:t>
      </w:r>
    </w:p>
    <w:p w14:paraId="54534C1B" w14:textId="77777777" w:rsidR="00625EC2" w:rsidRPr="00625EC2" w:rsidRDefault="00625EC2" w:rsidP="00625EC2"/>
    <w:p w14:paraId="5C04F165" w14:textId="6B498D42" w:rsidR="00625EC2" w:rsidRDefault="004423B2" w:rsidP="00625EC2">
      <w:r>
        <w:t xml:space="preserve">In </w:t>
      </w:r>
      <w:r w:rsidR="004F18B9">
        <w:t xml:space="preserve">the previous deliverables, we determined the client’s needs </w:t>
      </w:r>
      <w:r w:rsidR="00613413">
        <w:t>and interpreted them in</w:t>
      </w:r>
      <w:r w:rsidR="0060084F">
        <w:t xml:space="preserve"> technical terms. We then ranked the interpreted needs </w:t>
      </w:r>
      <w:r w:rsidR="004A0C4B">
        <w:t xml:space="preserve">based on their importance to </w:t>
      </w:r>
      <w:proofErr w:type="gramStart"/>
      <w:r w:rsidR="004A0C4B">
        <w:t>the our</w:t>
      </w:r>
      <w:proofErr w:type="gramEnd"/>
      <w:r w:rsidR="004A0C4B">
        <w:t xml:space="preserve"> product using a scale from 1-5, </w:t>
      </w:r>
      <w:r w:rsidR="00C35A09">
        <w:t xml:space="preserve">and used that to form a problem statement </w:t>
      </w:r>
      <w:r w:rsidR="004534E0">
        <w:t>in order to define our problem.</w:t>
      </w:r>
    </w:p>
    <w:p w14:paraId="7FBCFE74" w14:textId="16A68C89" w:rsidR="004534E0" w:rsidRPr="004C3036" w:rsidRDefault="00C36ED0" w:rsidP="00625EC2">
      <w:r>
        <w:t xml:space="preserve">In this deliverable, we will establish design criteria </w:t>
      </w:r>
      <w:r w:rsidR="00DC48AD">
        <w:t xml:space="preserve">and define functional and non-functional requirements, as well </w:t>
      </w:r>
      <w:r w:rsidR="0048583D">
        <w:t>as constraints. We will use the</w:t>
      </w:r>
      <w:r w:rsidR="00DC402F">
        <w:t xml:space="preserve"> relative importance scale once again to address the most important criteria and come up with target specifications</w:t>
      </w:r>
      <w:r w:rsidR="001F7C5A">
        <w:t xml:space="preserve">. Moreover, we will benchmark our product to compare </w:t>
      </w:r>
      <w:r w:rsidR="00756CE6">
        <w:t xml:space="preserve">some of our most important requirements </w:t>
      </w:r>
      <w:r w:rsidR="001F7C5A">
        <w:t xml:space="preserve">with </w:t>
      </w:r>
      <w:r w:rsidR="00756CE6">
        <w:t xml:space="preserve">those of </w:t>
      </w:r>
      <w:r w:rsidR="001F7C5A">
        <w:t>other related products in the market</w:t>
      </w:r>
      <w:r w:rsidR="00756CE6">
        <w:t>.</w:t>
      </w:r>
    </w:p>
    <w:p w14:paraId="23175ECC" w14:textId="430E52B0" w:rsidR="004C3036" w:rsidRDefault="004C3036" w:rsidP="004C3036">
      <w:pPr>
        <w:pStyle w:val="Heading1"/>
      </w:pPr>
      <w:r>
        <w:t>Prioritized Design Criteria</w:t>
      </w:r>
    </w:p>
    <w:p w14:paraId="6AF2B2E9" w14:textId="77777777" w:rsidR="004E204C" w:rsidRDefault="004E204C" w:rsidP="004E204C"/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2152"/>
        <w:gridCol w:w="2289"/>
        <w:gridCol w:w="1997"/>
        <w:gridCol w:w="1328"/>
      </w:tblGrid>
      <w:tr w:rsidR="004E204C" w14:paraId="3C540556" w14:textId="77777777" w:rsidTr="0040381F">
        <w:trPr>
          <w:trHeight w:val="866"/>
        </w:trPr>
        <w:tc>
          <w:tcPr>
            <w:tcW w:w="1584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5B9BD5" w:themeFill="accent5"/>
          </w:tcPr>
          <w:p w14:paraId="3485636E" w14:textId="141CA48D" w:rsidR="004E204C" w:rsidRPr="0040381F" w:rsidRDefault="002122A5" w:rsidP="00EE5538">
            <w:pPr>
              <w:rPr>
                <w:b/>
                <w:bCs/>
                <w:color w:val="FFFFFF" w:themeColor="background1"/>
              </w:rPr>
            </w:pPr>
            <w:r w:rsidRPr="0040381F">
              <w:rPr>
                <w:b/>
                <w:bCs/>
                <w:color w:val="FFFFFF" w:themeColor="background1"/>
              </w:rPr>
              <w:t>Number</w:t>
            </w:r>
          </w:p>
        </w:tc>
        <w:tc>
          <w:tcPr>
            <w:tcW w:w="2152" w:type="dxa"/>
            <w:tcBorders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5B9BD5" w:themeFill="accent5"/>
          </w:tcPr>
          <w:p w14:paraId="7BC6900C" w14:textId="39FCDBB4" w:rsidR="004E204C" w:rsidRPr="0040381F" w:rsidRDefault="004E204C" w:rsidP="00EE5538">
            <w:pPr>
              <w:rPr>
                <w:b/>
                <w:bCs/>
                <w:color w:val="FFFFFF" w:themeColor="background1"/>
              </w:rPr>
            </w:pPr>
            <w:r w:rsidRPr="0040381F">
              <w:rPr>
                <w:b/>
                <w:bCs/>
                <w:color w:val="FFFFFF" w:themeColor="background1"/>
              </w:rPr>
              <w:t>Need</w:t>
            </w:r>
          </w:p>
        </w:tc>
        <w:tc>
          <w:tcPr>
            <w:tcW w:w="2289" w:type="dxa"/>
            <w:tcBorders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5B9BD5" w:themeFill="accent5"/>
          </w:tcPr>
          <w:p w14:paraId="0B9122DC" w14:textId="77777777" w:rsidR="004E204C" w:rsidRPr="0040381F" w:rsidRDefault="004E204C" w:rsidP="00EE5538">
            <w:pPr>
              <w:rPr>
                <w:b/>
                <w:bCs/>
                <w:color w:val="FFFFFF" w:themeColor="background1"/>
              </w:rPr>
            </w:pPr>
            <w:r w:rsidRPr="0040381F">
              <w:rPr>
                <w:b/>
                <w:bCs/>
                <w:color w:val="FFFFFF" w:themeColor="background1"/>
              </w:rPr>
              <w:t>Design Criteria</w:t>
            </w:r>
          </w:p>
        </w:tc>
        <w:tc>
          <w:tcPr>
            <w:tcW w:w="1997" w:type="dxa"/>
            <w:tcBorders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5B9BD5" w:themeFill="accent5"/>
          </w:tcPr>
          <w:p w14:paraId="59F30732" w14:textId="77777777" w:rsidR="004E204C" w:rsidRPr="0040381F" w:rsidRDefault="004E204C" w:rsidP="00EE5538">
            <w:pPr>
              <w:rPr>
                <w:b/>
                <w:bCs/>
                <w:color w:val="FFFFFF" w:themeColor="background1"/>
              </w:rPr>
            </w:pPr>
            <w:r w:rsidRPr="0040381F">
              <w:rPr>
                <w:b/>
                <w:bCs/>
                <w:color w:val="FFFFFF" w:themeColor="background1"/>
              </w:rPr>
              <w:t>Design Priority/constraint</w:t>
            </w:r>
          </w:p>
        </w:tc>
        <w:tc>
          <w:tcPr>
            <w:tcW w:w="1328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5B9BD5" w:themeFill="accent5"/>
          </w:tcPr>
          <w:p w14:paraId="5B67E89F" w14:textId="77777777" w:rsidR="004E204C" w:rsidRPr="0040381F" w:rsidRDefault="004E204C" w:rsidP="00EE5538">
            <w:pPr>
              <w:rPr>
                <w:b/>
                <w:bCs/>
                <w:color w:val="FFFFFF" w:themeColor="background1"/>
              </w:rPr>
            </w:pPr>
            <w:r w:rsidRPr="0040381F">
              <w:rPr>
                <w:b/>
                <w:bCs/>
                <w:color w:val="FFFFFF" w:themeColor="background1"/>
              </w:rPr>
              <w:t>Relative importance</w:t>
            </w:r>
          </w:p>
        </w:tc>
      </w:tr>
      <w:tr w:rsidR="004E204C" w14:paraId="3A48B8F8" w14:textId="77777777" w:rsidTr="0040381F">
        <w:tc>
          <w:tcPr>
            <w:tcW w:w="1584" w:type="dxa"/>
            <w:tcBorders>
              <w:top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5"/>
          </w:tcPr>
          <w:p w14:paraId="02AF93A5" w14:textId="29E17E5B" w:rsidR="004E204C" w:rsidRPr="0040381F" w:rsidRDefault="002122A5" w:rsidP="00EE5538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CA"/>
              </w:rPr>
            </w:pPr>
            <w:r w:rsidRPr="0040381F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CA"/>
              </w:rPr>
              <w:t>1</w:t>
            </w:r>
          </w:p>
        </w:tc>
        <w:tc>
          <w:tcPr>
            <w:tcW w:w="2152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7E5D8B75" w14:textId="00EC4213" w:rsidR="004E204C" w:rsidRPr="00E0595F" w:rsidRDefault="004E204C" w:rsidP="00EE5538">
            <w:r w:rsidRPr="00125349">
              <w:rPr>
                <w:rFonts w:ascii="Calibri" w:eastAsia="Times New Roman" w:hAnsi="Calibri" w:cs="Calibri"/>
                <w:lang w:eastAsia="en-CA"/>
              </w:rPr>
              <w:t>Need to take away focus from one’s own self; consideration </w:t>
            </w:r>
          </w:p>
        </w:tc>
        <w:tc>
          <w:tcPr>
            <w:tcW w:w="2289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65BBF1D3" w14:textId="77777777" w:rsidR="004E204C" w:rsidRDefault="004E204C" w:rsidP="00EE5538">
            <w:r>
              <w:t>The application must be centered around showing more about others than the user</w:t>
            </w:r>
          </w:p>
        </w:tc>
        <w:tc>
          <w:tcPr>
            <w:tcW w:w="1997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76392243" w14:textId="77777777" w:rsidR="004E204C" w:rsidRDefault="004E204C" w:rsidP="00EE5538">
            <w:r>
              <w:t>Constraint</w:t>
            </w:r>
          </w:p>
        </w:tc>
        <w:tc>
          <w:tcPr>
            <w:tcW w:w="1328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</w:tcBorders>
            <w:shd w:val="clear" w:color="auto" w:fill="BDD6EE" w:themeFill="accent5" w:themeFillTint="66"/>
          </w:tcPr>
          <w:p w14:paraId="08E452CA" w14:textId="77777777" w:rsidR="004E204C" w:rsidRDefault="004E204C" w:rsidP="00EE5538">
            <w:r>
              <w:t>4</w:t>
            </w:r>
          </w:p>
        </w:tc>
      </w:tr>
      <w:tr w:rsidR="004E204C" w14:paraId="3A9F6B07" w14:textId="77777777" w:rsidTr="0040381F">
        <w:tc>
          <w:tcPr>
            <w:tcW w:w="158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5"/>
          </w:tcPr>
          <w:p w14:paraId="364CF929" w14:textId="4AB932D3" w:rsidR="004E204C" w:rsidRPr="0040381F" w:rsidRDefault="002122A5" w:rsidP="00EE55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40381F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12ECD4AB" w14:textId="1C063C88" w:rsidR="004E204C" w:rsidRPr="00E0595F" w:rsidRDefault="004E204C" w:rsidP="00EE553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0595F">
              <w:rPr>
                <w:rStyle w:val="normaltextrun"/>
                <w:rFonts w:ascii="Calibri" w:hAnsi="Calibri" w:cs="Calibri"/>
                <w:sz w:val="22"/>
                <w:szCs w:val="22"/>
              </w:rPr>
              <w:t>Allow users to feel what others would in a situation where aid is refused.</w:t>
            </w:r>
          </w:p>
        </w:tc>
        <w:tc>
          <w:tcPr>
            <w:tcW w:w="2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22A75E0B" w14:textId="77777777" w:rsidR="004E204C" w:rsidRDefault="004E204C" w:rsidP="00EE5538">
            <w:r>
              <w:t xml:space="preserve">Can show users the situations </w:t>
            </w:r>
            <w:proofErr w:type="gramStart"/>
            <w:r>
              <w:t>where</w:t>
            </w:r>
            <w:proofErr w:type="gramEnd"/>
            <w:r>
              <w:t xml:space="preserve"> having a disability can be a setback.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09CF8F23" w14:textId="6F1FE049" w:rsidR="004E204C" w:rsidRDefault="009E7A73" w:rsidP="00EE5538">
            <w:r>
              <w:t>Functional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EEAF6" w:themeFill="accent5" w:themeFillTint="33"/>
          </w:tcPr>
          <w:p w14:paraId="7AB2DB99" w14:textId="77777777" w:rsidR="004E204C" w:rsidRDefault="004E204C" w:rsidP="00EE5538">
            <w:r>
              <w:t>5</w:t>
            </w:r>
          </w:p>
        </w:tc>
      </w:tr>
      <w:tr w:rsidR="004E204C" w14:paraId="22D9D500" w14:textId="77777777" w:rsidTr="0040381F">
        <w:tc>
          <w:tcPr>
            <w:tcW w:w="158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5"/>
          </w:tcPr>
          <w:p w14:paraId="046368C4" w14:textId="3DDFAEF8" w:rsidR="004E204C" w:rsidRPr="0040381F" w:rsidRDefault="002122A5" w:rsidP="00EE55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40381F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10D9BB7F" w14:textId="1439B1B7" w:rsidR="004E204C" w:rsidRPr="00E0595F" w:rsidRDefault="004E204C" w:rsidP="00EE55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0595F">
              <w:rPr>
                <w:rStyle w:val="normaltextrun"/>
                <w:rFonts w:ascii="Calibri" w:hAnsi="Calibri" w:cs="Calibri"/>
                <w:sz w:val="22"/>
                <w:szCs w:val="22"/>
              </w:rPr>
              <w:t>Provide disabled users with the ability to navigate their environment in a smoother way</w:t>
            </w:r>
            <w:r w:rsidRPr="00E0595F">
              <w:rPr>
                <w:rStyle w:val="eop"/>
                <w:rFonts w:ascii="Calibri" w:eastAsiaTheme="min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0BFAA359" w14:textId="77777777" w:rsidR="004E204C" w:rsidRDefault="004E204C" w:rsidP="00EE5538">
            <w:r>
              <w:t>Can show users with disability where they can get a more adapted service.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29594741" w14:textId="391F20E8" w:rsidR="004E204C" w:rsidRDefault="009E7A73" w:rsidP="00EE5538">
            <w:r>
              <w:t>Functional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DD6EE" w:themeFill="accent5" w:themeFillTint="66"/>
          </w:tcPr>
          <w:p w14:paraId="610F4BBF" w14:textId="77777777" w:rsidR="004E204C" w:rsidRDefault="004E204C" w:rsidP="00EE5538">
            <w:r>
              <w:t>5</w:t>
            </w:r>
          </w:p>
        </w:tc>
      </w:tr>
      <w:tr w:rsidR="004E204C" w14:paraId="642992A2" w14:textId="77777777" w:rsidTr="00725815">
        <w:tc>
          <w:tcPr>
            <w:tcW w:w="158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5"/>
          </w:tcPr>
          <w:p w14:paraId="544A98EC" w14:textId="494827E0" w:rsidR="004E204C" w:rsidRPr="0040381F" w:rsidRDefault="002122A5" w:rsidP="00EE55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40381F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1EA17299" w14:textId="22A28076" w:rsidR="004E204C" w:rsidRPr="00E0595F" w:rsidRDefault="004E204C" w:rsidP="00B536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0595F">
              <w:rPr>
                <w:rStyle w:val="normaltextrun"/>
                <w:rFonts w:ascii="Calibri" w:hAnsi="Calibri" w:cs="Calibri"/>
                <w:sz w:val="22"/>
                <w:szCs w:val="22"/>
              </w:rPr>
              <w:t>User-friendly</w:t>
            </w:r>
            <w:r w:rsidRPr="00E0595F">
              <w:rPr>
                <w:rStyle w:val="eop"/>
                <w:rFonts w:ascii="Calibri" w:eastAsiaTheme="min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32B619BF" w14:textId="77777777" w:rsidR="004E204C" w:rsidRDefault="004E204C" w:rsidP="00EE5538">
            <w:r>
              <w:t>Needs to have a simple mode of operation, small download package.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0F0676C7" w14:textId="6DC4D2DC" w:rsidR="004E204C" w:rsidRDefault="00B536BD" w:rsidP="00EE5538">
            <w:r>
              <w:t>Constraint</w:t>
            </w:r>
            <w:r>
              <w:t xml:space="preserve"> 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EEAF6" w:themeFill="accent5" w:themeFillTint="33"/>
          </w:tcPr>
          <w:p w14:paraId="0607613A" w14:textId="77777777" w:rsidR="004E204C" w:rsidRDefault="004E204C" w:rsidP="00EE5538">
            <w:r>
              <w:t>3</w:t>
            </w:r>
          </w:p>
        </w:tc>
      </w:tr>
      <w:tr w:rsidR="00725815" w14:paraId="2C55330A" w14:textId="77777777" w:rsidTr="000A3DF4">
        <w:tc>
          <w:tcPr>
            <w:tcW w:w="158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5"/>
          </w:tcPr>
          <w:p w14:paraId="318F87F2" w14:textId="140B7DAB" w:rsidR="00725815" w:rsidRPr="0040381F" w:rsidRDefault="00725815" w:rsidP="00EE55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6A5F26E1" w14:textId="72422A6D" w:rsidR="00725815" w:rsidRPr="00725815" w:rsidRDefault="00725815" w:rsidP="0072581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2"/>
                <w:szCs w:val="22"/>
              </w:rPr>
            </w:pPr>
            <w:r w:rsidRPr="00E0595F">
              <w:rPr>
                <w:rStyle w:val="normaltextrun"/>
                <w:rFonts w:ascii="Calibri" w:hAnsi="Calibri" w:cs="Calibri"/>
                <w:sz w:val="22"/>
                <w:szCs w:val="22"/>
              </w:rPr>
              <w:t>Cost-effective</w:t>
            </w:r>
            <w:r w:rsidRPr="00E0595F">
              <w:rPr>
                <w:rStyle w:val="eop"/>
                <w:rFonts w:ascii="Calibri" w:eastAsiaTheme="min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2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5F636904" w14:textId="28731293" w:rsidR="00725815" w:rsidRDefault="00725815" w:rsidP="00EE5538">
            <w:r>
              <w:t>Affordable cost ($)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03C0B225" w14:textId="2D820B11" w:rsidR="00725815" w:rsidRDefault="004D6610" w:rsidP="00EE5538">
            <w:r>
              <w:t>Constraint</w:t>
            </w:r>
            <w:r>
              <w:t xml:space="preserve"> 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DD6EE" w:themeFill="accent5" w:themeFillTint="66"/>
          </w:tcPr>
          <w:p w14:paraId="127EFA4E" w14:textId="62E46824" w:rsidR="00725815" w:rsidRDefault="00F9270A" w:rsidP="00EE5538">
            <w:r>
              <w:t>2</w:t>
            </w:r>
          </w:p>
        </w:tc>
      </w:tr>
      <w:tr w:rsidR="00725815" w14:paraId="460709AD" w14:textId="77777777" w:rsidTr="00725815">
        <w:tc>
          <w:tcPr>
            <w:tcW w:w="158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5"/>
          </w:tcPr>
          <w:p w14:paraId="26EE83D8" w14:textId="17E0C60A" w:rsidR="00725815" w:rsidRPr="0040381F" w:rsidRDefault="00725815" w:rsidP="00EE55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1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2744C951" w14:textId="12914FEE" w:rsidR="00725815" w:rsidRPr="00E0595F" w:rsidRDefault="00B536BD" w:rsidP="00EE55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0595F">
              <w:rPr>
                <w:rStyle w:val="normaltextrun"/>
                <w:rFonts w:ascii="Calibri" w:hAnsi="Calibri" w:cs="Calibri"/>
                <w:sz w:val="22"/>
                <w:szCs w:val="22"/>
              </w:rPr>
              <w:t>Different languages</w:t>
            </w:r>
          </w:p>
        </w:tc>
        <w:tc>
          <w:tcPr>
            <w:tcW w:w="22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14EBE5B8" w14:textId="785D5A68" w:rsidR="00725815" w:rsidRDefault="00B536BD" w:rsidP="00EE5538">
            <w:r>
              <w:t>Instructions available in various languages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38D88DA6" w14:textId="7D001941" w:rsidR="00725815" w:rsidRDefault="004D6610" w:rsidP="00EE5538">
            <w:r>
              <w:t>Non-functional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EEAF6" w:themeFill="accent5" w:themeFillTint="33"/>
          </w:tcPr>
          <w:p w14:paraId="66BEEFEB" w14:textId="20A3A333" w:rsidR="00725815" w:rsidRDefault="004D6610" w:rsidP="00EE5538">
            <w:r>
              <w:t>2</w:t>
            </w:r>
          </w:p>
        </w:tc>
      </w:tr>
    </w:tbl>
    <w:p w14:paraId="29EB4345" w14:textId="77777777" w:rsidR="004E204C" w:rsidRDefault="004E204C" w:rsidP="004E204C"/>
    <w:p w14:paraId="178713AA" w14:textId="77777777" w:rsidR="004C3036" w:rsidRPr="004C3036" w:rsidRDefault="004C3036" w:rsidP="004C3036"/>
    <w:p w14:paraId="3BF7C24D" w14:textId="594B6CA7" w:rsidR="004C3036" w:rsidRDefault="004C3036" w:rsidP="004C3036">
      <w:pPr>
        <w:pStyle w:val="Heading1"/>
      </w:pPr>
      <w:r>
        <w:t>Target Specifications</w:t>
      </w:r>
    </w:p>
    <w:p w14:paraId="3D94329C" w14:textId="796672BE" w:rsidR="00394ABB" w:rsidRDefault="00394ABB" w:rsidP="00394ABB"/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696"/>
        <w:gridCol w:w="1134"/>
        <w:gridCol w:w="992"/>
        <w:gridCol w:w="1134"/>
        <w:gridCol w:w="2414"/>
      </w:tblGrid>
      <w:tr w:rsidR="005576DB" w:rsidRPr="0040381F" w14:paraId="20FCA640" w14:textId="6D5931C8" w:rsidTr="005576DB">
        <w:trPr>
          <w:trHeight w:val="866"/>
        </w:trPr>
        <w:tc>
          <w:tcPr>
            <w:tcW w:w="990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5B9BD5" w:themeFill="accent5"/>
          </w:tcPr>
          <w:p w14:paraId="08097C87" w14:textId="77777777" w:rsidR="00233A9D" w:rsidRPr="00FC1059" w:rsidRDefault="00233A9D" w:rsidP="00EE553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FC1059">
              <w:rPr>
                <w:rFonts w:cstheme="minorHAnsi"/>
                <w:b/>
                <w:bCs/>
                <w:color w:val="FFFFFF" w:themeColor="background1"/>
              </w:rPr>
              <w:lastRenderedPageBreak/>
              <w:t>Number</w:t>
            </w:r>
          </w:p>
        </w:tc>
        <w:tc>
          <w:tcPr>
            <w:tcW w:w="2696" w:type="dxa"/>
            <w:tcBorders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5B9BD5" w:themeFill="accent5"/>
          </w:tcPr>
          <w:p w14:paraId="6EFB047B" w14:textId="0B7F0E32" w:rsidR="00233A9D" w:rsidRPr="00FC1059" w:rsidRDefault="00233A9D" w:rsidP="00EE553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FC1059">
              <w:rPr>
                <w:rFonts w:cstheme="minorHAnsi"/>
                <w:b/>
                <w:bCs/>
                <w:color w:val="FFFFFF" w:themeColor="background1"/>
              </w:rPr>
              <w:t>Design Specification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5B9BD5" w:themeFill="accent5"/>
          </w:tcPr>
          <w:p w14:paraId="2EE7E0CA" w14:textId="4B6D51D1" w:rsidR="00233A9D" w:rsidRPr="00FC1059" w:rsidRDefault="00233A9D" w:rsidP="00EE553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FC1059">
              <w:rPr>
                <w:rFonts w:cstheme="minorHAnsi"/>
                <w:b/>
                <w:bCs/>
                <w:color w:val="FFFFFF" w:themeColor="background1"/>
              </w:rPr>
              <w:t>Relation (=,&lt;</w:t>
            </w:r>
            <w:r w:rsidR="005576DB" w:rsidRPr="00FC1059">
              <w:rPr>
                <w:rFonts w:cstheme="minorHAnsi"/>
                <w:b/>
                <w:bCs/>
                <w:color w:val="FFFFFF" w:themeColor="background1"/>
              </w:rPr>
              <w:t>, or &gt;)</w:t>
            </w:r>
          </w:p>
        </w:tc>
        <w:tc>
          <w:tcPr>
            <w:tcW w:w="992" w:type="dxa"/>
            <w:tcBorders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5B9BD5" w:themeFill="accent5"/>
          </w:tcPr>
          <w:p w14:paraId="10A773D6" w14:textId="63A4E111" w:rsidR="00233A9D" w:rsidRPr="00FC1059" w:rsidRDefault="005576DB" w:rsidP="00EE553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FC1059">
              <w:rPr>
                <w:rFonts w:cstheme="minorHAnsi"/>
                <w:b/>
                <w:bCs/>
                <w:color w:val="FFFFFF" w:themeColor="background1"/>
              </w:rPr>
              <w:t>Value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5B9BD5" w:themeFill="accent5"/>
          </w:tcPr>
          <w:p w14:paraId="0313930A" w14:textId="2BB9D45B" w:rsidR="00233A9D" w:rsidRPr="00FC1059" w:rsidRDefault="005576DB" w:rsidP="005576D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FC1059">
              <w:rPr>
                <w:rFonts w:cstheme="minorHAnsi"/>
                <w:b/>
                <w:bCs/>
                <w:color w:val="FFFFFF" w:themeColor="background1"/>
              </w:rPr>
              <w:t>Units</w:t>
            </w:r>
          </w:p>
        </w:tc>
        <w:tc>
          <w:tcPr>
            <w:tcW w:w="241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5B9BD5" w:themeFill="accent5"/>
          </w:tcPr>
          <w:p w14:paraId="11D7A771" w14:textId="0944E01E" w:rsidR="00233A9D" w:rsidRPr="00FC1059" w:rsidRDefault="005576DB" w:rsidP="00EE553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FC1059">
              <w:rPr>
                <w:rFonts w:cstheme="minorHAnsi"/>
                <w:b/>
                <w:bCs/>
                <w:color w:val="FFFFFF" w:themeColor="background1"/>
              </w:rPr>
              <w:t>Verification Method</w:t>
            </w:r>
          </w:p>
        </w:tc>
      </w:tr>
      <w:tr w:rsidR="00FB1E6A" w14:paraId="553E78CB" w14:textId="77777777" w:rsidTr="00FB1E6A">
        <w:trPr>
          <w:trHeight w:val="664"/>
        </w:trPr>
        <w:tc>
          <w:tcPr>
            <w:tcW w:w="990" w:type="dxa"/>
            <w:tcBorders>
              <w:top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5"/>
          </w:tcPr>
          <w:p w14:paraId="18A27F9A" w14:textId="77777777" w:rsidR="00FB1E6A" w:rsidRPr="00FC1059" w:rsidRDefault="00FB1E6A" w:rsidP="00EE5538">
            <w:pPr>
              <w:rPr>
                <w:rFonts w:eastAsia="Times New Roman" w:cstheme="minorHAnsi"/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269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2D05FF67" w14:textId="0A6C0640" w:rsidR="00FB1E6A" w:rsidRPr="00FC1059" w:rsidRDefault="00FB1E6A" w:rsidP="00EE5538">
            <w:pPr>
              <w:rPr>
                <w:rFonts w:cstheme="minorHAnsi"/>
                <w:b/>
                <w:bCs/>
              </w:rPr>
            </w:pPr>
            <w:r w:rsidRPr="00FC1059">
              <w:rPr>
                <w:rFonts w:cstheme="minorHAnsi"/>
                <w:b/>
                <w:bCs/>
              </w:rPr>
              <w:t>Functional Requirements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5A23DEB2" w14:textId="77777777" w:rsidR="00FB1E6A" w:rsidRPr="00FC1059" w:rsidRDefault="00FB1E6A" w:rsidP="00EE55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2D23290F" w14:textId="77777777" w:rsidR="00FB1E6A" w:rsidRPr="00FC1059" w:rsidRDefault="00FB1E6A" w:rsidP="00EE5538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</w:tcBorders>
            <w:shd w:val="clear" w:color="auto" w:fill="DEEAF6" w:themeFill="accent5" w:themeFillTint="33"/>
          </w:tcPr>
          <w:p w14:paraId="38EAE87C" w14:textId="77777777" w:rsidR="00FB1E6A" w:rsidRPr="00FC1059" w:rsidRDefault="00FB1E6A" w:rsidP="00EE5538">
            <w:pPr>
              <w:rPr>
                <w:rFonts w:cstheme="minorHAnsi"/>
              </w:rPr>
            </w:pPr>
          </w:p>
        </w:tc>
        <w:tc>
          <w:tcPr>
            <w:tcW w:w="2414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</w:tcBorders>
            <w:shd w:val="clear" w:color="auto" w:fill="DEEAF6" w:themeFill="accent5" w:themeFillTint="33"/>
          </w:tcPr>
          <w:p w14:paraId="26E5B431" w14:textId="77777777" w:rsidR="00FB1E6A" w:rsidRPr="00FC1059" w:rsidRDefault="00FB1E6A" w:rsidP="00EE5538">
            <w:pPr>
              <w:rPr>
                <w:rFonts w:cstheme="minorHAnsi"/>
              </w:rPr>
            </w:pPr>
          </w:p>
        </w:tc>
      </w:tr>
      <w:tr w:rsidR="007E6E84" w14:paraId="5844B448" w14:textId="598B3077" w:rsidTr="005576DB">
        <w:tc>
          <w:tcPr>
            <w:tcW w:w="990" w:type="dxa"/>
            <w:tcBorders>
              <w:top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5"/>
          </w:tcPr>
          <w:p w14:paraId="1782A0E6" w14:textId="77777777" w:rsidR="007E6E84" w:rsidRPr="00FC1059" w:rsidRDefault="007E6E84" w:rsidP="007E6E84">
            <w:pPr>
              <w:rPr>
                <w:rFonts w:eastAsia="Times New Roman" w:cstheme="minorHAnsi"/>
                <w:b/>
                <w:bCs/>
                <w:color w:val="FFFFFF" w:themeColor="background1"/>
                <w:lang w:eastAsia="en-CA"/>
              </w:rPr>
            </w:pPr>
            <w:r w:rsidRPr="00FC1059">
              <w:rPr>
                <w:rFonts w:eastAsia="Times New Roman" w:cstheme="minorHAnsi"/>
                <w:b/>
                <w:bCs/>
                <w:color w:val="FFFFFF" w:themeColor="background1"/>
                <w:lang w:eastAsia="en-CA"/>
              </w:rPr>
              <w:t>1</w:t>
            </w:r>
          </w:p>
        </w:tc>
        <w:tc>
          <w:tcPr>
            <w:tcW w:w="2696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09635227" w14:textId="556A60B7" w:rsidR="007E6E84" w:rsidRPr="00FC1059" w:rsidRDefault="007E6E84" w:rsidP="007E6E84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 xml:space="preserve">Can show users the situations </w:t>
            </w:r>
            <w:proofErr w:type="gramStart"/>
            <w:r w:rsidRPr="00FC1059">
              <w:rPr>
                <w:rFonts w:cstheme="minorHAnsi"/>
              </w:rPr>
              <w:t>where</w:t>
            </w:r>
            <w:proofErr w:type="gramEnd"/>
            <w:r w:rsidRPr="00FC1059">
              <w:rPr>
                <w:rFonts w:cstheme="minorHAnsi"/>
              </w:rPr>
              <w:t xml:space="preserve"> having a disability can be a setback.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4253574B" w14:textId="0814A702" w:rsidR="007E6E84" w:rsidRPr="00FC1059" w:rsidRDefault="007E6E84" w:rsidP="007E6E84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=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1248A9C5" w14:textId="38EF8EB9" w:rsidR="007E6E84" w:rsidRPr="00FC1059" w:rsidRDefault="007E6E84" w:rsidP="007E6E84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yes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</w:tcBorders>
            <w:shd w:val="clear" w:color="auto" w:fill="BDD6EE" w:themeFill="accent5" w:themeFillTint="66"/>
          </w:tcPr>
          <w:p w14:paraId="08A5B606" w14:textId="45C0B851" w:rsidR="007E6E84" w:rsidRPr="00FC1059" w:rsidRDefault="007E6E84" w:rsidP="007E6E84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N/A</w:t>
            </w:r>
          </w:p>
        </w:tc>
        <w:tc>
          <w:tcPr>
            <w:tcW w:w="2414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</w:tcBorders>
            <w:shd w:val="clear" w:color="auto" w:fill="BDD6EE" w:themeFill="accent5" w:themeFillTint="66"/>
          </w:tcPr>
          <w:p w14:paraId="4BCF1BB3" w14:textId="5BA84C4C" w:rsidR="007E6E84" w:rsidRPr="00FC1059" w:rsidRDefault="00C4530F" w:rsidP="007E6E84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test</w:t>
            </w:r>
          </w:p>
        </w:tc>
      </w:tr>
      <w:tr w:rsidR="00620E48" w14:paraId="4763B0B3" w14:textId="00EACDD5" w:rsidTr="005576DB">
        <w:tc>
          <w:tcPr>
            <w:tcW w:w="99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5"/>
          </w:tcPr>
          <w:p w14:paraId="5EC51F85" w14:textId="77777777" w:rsidR="00620E48" w:rsidRPr="00FC1059" w:rsidRDefault="00620E48" w:rsidP="00620E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1059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4B572AB3" w14:textId="6528E09D" w:rsidR="00620E48" w:rsidRPr="00FC1059" w:rsidRDefault="00620E48" w:rsidP="00620E4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1059">
              <w:rPr>
                <w:rFonts w:asciiTheme="minorHAnsi" w:hAnsiTheme="minorHAnsi" w:cstheme="minorHAnsi"/>
                <w:sz w:val="22"/>
                <w:szCs w:val="22"/>
              </w:rPr>
              <w:t>Can show users with disability where they can get a more adapted service.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6A0DF8C1" w14:textId="4BD1B70A" w:rsidR="00620E48" w:rsidRPr="00FC1059" w:rsidRDefault="00620E48" w:rsidP="00620E48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=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350CFB40" w14:textId="26E9B16C" w:rsidR="00620E48" w:rsidRPr="00FC1059" w:rsidRDefault="00620E48" w:rsidP="00620E48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yes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EEAF6" w:themeFill="accent5" w:themeFillTint="33"/>
          </w:tcPr>
          <w:p w14:paraId="4E0F98BF" w14:textId="77777777" w:rsidR="00620E48" w:rsidRPr="00FC1059" w:rsidRDefault="00620E48" w:rsidP="00620E48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N/A</w:t>
            </w:r>
          </w:p>
        </w:tc>
        <w:tc>
          <w:tcPr>
            <w:tcW w:w="2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EEAF6" w:themeFill="accent5" w:themeFillTint="33"/>
          </w:tcPr>
          <w:p w14:paraId="4AE70EDD" w14:textId="6B2B32D4" w:rsidR="00620E48" w:rsidRPr="00FC1059" w:rsidRDefault="007D0035" w:rsidP="00620E48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test</w:t>
            </w:r>
          </w:p>
        </w:tc>
      </w:tr>
      <w:tr w:rsidR="007D0035" w14:paraId="121F35D5" w14:textId="3AC6FEC2" w:rsidTr="000A3DF4">
        <w:trPr>
          <w:trHeight w:val="564"/>
        </w:trPr>
        <w:tc>
          <w:tcPr>
            <w:tcW w:w="99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5"/>
          </w:tcPr>
          <w:p w14:paraId="567EB0A5" w14:textId="19D108B0" w:rsidR="007D0035" w:rsidRPr="00FC1059" w:rsidRDefault="007D0035" w:rsidP="00620E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554BA02D" w14:textId="400E007A" w:rsidR="007D0035" w:rsidRPr="00FC1059" w:rsidRDefault="000A3DF4" w:rsidP="00620E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105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Constraints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514CD050" w14:textId="27B84969" w:rsidR="007D0035" w:rsidRPr="00FC1059" w:rsidRDefault="007D0035" w:rsidP="00620E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0AE07178" w14:textId="4116EE14" w:rsidR="007D0035" w:rsidRPr="00FC1059" w:rsidRDefault="007D0035" w:rsidP="00620E48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DD6EE" w:themeFill="accent5" w:themeFillTint="66"/>
          </w:tcPr>
          <w:p w14:paraId="5F6DCB5A" w14:textId="34231630" w:rsidR="007D0035" w:rsidRPr="00FC1059" w:rsidRDefault="007D0035" w:rsidP="00620E48">
            <w:pPr>
              <w:rPr>
                <w:rFonts w:cstheme="minorHAnsi"/>
              </w:rPr>
            </w:pPr>
          </w:p>
        </w:tc>
        <w:tc>
          <w:tcPr>
            <w:tcW w:w="2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DD6EE" w:themeFill="accent5" w:themeFillTint="66"/>
          </w:tcPr>
          <w:p w14:paraId="7F283A7B" w14:textId="77777777" w:rsidR="007D0035" w:rsidRPr="00FC1059" w:rsidRDefault="007D0035" w:rsidP="00620E48">
            <w:pPr>
              <w:rPr>
                <w:rFonts w:cstheme="minorHAnsi"/>
              </w:rPr>
            </w:pPr>
          </w:p>
        </w:tc>
      </w:tr>
      <w:tr w:rsidR="007E5AD9" w14:paraId="4677F532" w14:textId="65898527" w:rsidTr="005576DB">
        <w:tc>
          <w:tcPr>
            <w:tcW w:w="99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5"/>
          </w:tcPr>
          <w:p w14:paraId="5260E2B3" w14:textId="542DCE6E" w:rsidR="007E5AD9" w:rsidRPr="00FC1059" w:rsidRDefault="007E5AD9" w:rsidP="007E5A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1059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69E5E150" w14:textId="2CD5D3E2" w:rsidR="007E5AD9" w:rsidRPr="00FC1059" w:rsidRDefault="007E5AD9" w:rsidP="007E5A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1059">
              <w:rPr>
                <w:rFonts w:asciiTheme="minorHAnsi" w:hAnsiTheme="minorHAnsi" w:cstheme="minorHAnsi"/>
                <w:sz w:val="22"/>
                <w:szCs w:val="22"/>
              </w:rPr>
              <w:t>The application must be centered around showing more about others than the user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3301B6AB" w14:textId="74F97A7D" w:rsidR="007E5AD9" w:rsidRPr="00FC1059" w:rsidRDefault="007E5AD9" w:rsidP="007E5AD9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=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63C99A95" w14:textId="01FD18A4" w:rsidR="007E5AD9" w:rsidRPr="00FC1059" w:rsidRDefault="007E5AD9" w:rsidP="007E5AD9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yes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EEAF6" w:themeFill="accent5" w:themeFillTint="33"/>
          </w:tcPr>
          <w:p w14:paraId="483C2583" w14:textId="4CE4AFB1" w:rsidR="007E5AD9" w:rsidRPr="00FC1059" w:rsidRDefault="007E5AD9" w:rsidP="007E5AD9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N/A</w:t>
            </w:r>
          </w:p>
        </w:tc>
        <w:tc>
          <w:tcPr>
            <w:tcW w:w="2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EEAF6" w:themeFill="accent5" w:themeFillTint="33"/>
          </w:tcPr>
          <w:p w14:paraId="67C61716" w14:textId="34020B54" w:rsidR="007E5AD9" w:rsidRPr="00FC1059" w:rsidRDefault="007E5AD9" w:rsidP="007E5AD9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test</w:t>
            </w:r>
          </w:p>
        </w:tc>
      </w:tr>
      <w:tr w:rsidR="007E5AD9" w14:paraId="79B82D5C" w14:textId="15EED0FC" w:rsidTr="007E5AD9">
        <w:tc>
          <w:tcPr>
            <w:tcW w:w="99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5"/>
          </w:tcPr>
          <w:p w14:paraId="03065A81" w14:textId="6C69CA08" w:rsidR="007E5AD9" w:rsidRPr="00FC1059" w:rsidRDefault="007E5AD9" w:rsidP="007E5A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1059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25CACA73" w14:textId="4C9CB5A8" w:rsidR="007E5AD9" w:rsidRPr="00FC1059" w:rsidRDefault="007E5AD9" w:rsidP="007E5A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C1059">
              <w:rPr>
                <w:rFonts w:asciiTheme="minorHAnsi" w:hAnsiTheme="minorHAnsi" w:cstheme="minorHAnsi"/>
                <w:sz w:val="22"/>
                <w:szCs w:val="22"/>
              </w:rPr>
              <w:t>Needs to have a simple mode of operation, small download package.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6FC57179" w14:textId="5D633A03" w:rsidR="007E5AD9" w:rsidRPr="00FC1059" w:rsidRDefault="00F4067A" w:rsidP="007E5AD9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&lt;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049F1BAF" w14:textId="2F0A1BD7" w:rsidR="007E5AD9" w:rsidRPr="00FC1059" w:rsidRDefault="00F4067A" w:rsidP="007E5AD9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DD6EE" w:themeFill="accent5" w:themeFillTint="66"/>
          </w:tcPr>
          <w:p w14:paraId="66F5AB44" w14:textId="33568836" w:rsidR="007E5AD9" w:rsidRPr="00FC1059" w:rsidRDefault="00F4067A" w:rsidP="007E5AD9">
            <w:pPr>
              <w:rPr>
                <w:rFonts w:cstheme="minorHAnsi"/>
              </w:rPr>
            </w:pPr>
            <w:proofErr w:type="spellStart"/>
            <w:r w:rsidRPr="00FC1059">
              <w:rPr>
                <w:rFonts w:cstheme="minorHAnsi"/>
              </w:rPr>
              <w:t>gb</w:t>
            </w:r>
            <w:proofErr w:type="spellEnd"/>
          </w:p>
        </w:tc>
        <w:tc>
          <w:tcPr>
            <w:tcW w:w="2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DD6EE" w:themeFill="accent5" w:themeFillTint="66"/>
          </w:tcPr>
          <w:p w14:paraId="05D4083A" w14:textId="5F264A84" w:rsidR="007E5AD9" w:rsidRPr="00FC1059" w:rsidRDefault="00F4067A" w:rsidP="007E5AD9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test</w:t>
            </w:r>
          </w:p>
        </w:tc>
      </w:tr>
      <w:tr w:rsidR="00F4067A" w14:paraId="158A3188" w14:textId="5F8511F6" w:rsidTr="005576DB">
        <w:tc>
          <w:tcPr>
            <w:tcW w:w="99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5"/>
          </w:tcPr>
          <w:p w14:paraId="29B12493" w14:textId="5B0589C9" w:rsidR="00F4067A" w:rsidRPr="00FC1059" w:rsidRDefault="00F4067A" w:rsidP="00F4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1059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0BD4E283" w14:textId="56BB6346" w:rsidR="00F4067A" w:rsidRPr="00FC1059" w:rsidRDefault="00F4067A" w:rsidP="00F4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C1059">
              <w:rPr>
                <w:rFonts w:asciiTheme="minorHAnsi" w:hAnsiTheme="minorHAnsi" w:cstheme="minorHAnsi"/>
                <w:sz w:val="22"/>
                <w:szCs w:val="22"/>
              </w:rPr>
              <w:t>Affordable cost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01027D88" w14:textId="0E23D3B6" w:rsidR="00F4067A" w:rsidRPr="00FC1059" w:rsidRDefault="00D739AB" w:rsidP="00F4067A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&lt;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579677E3" w14:textId="37381B7E" w:rsidR="00F4067A" w:rsidRPr="00FC1059" w:rsidRDefault="00D739AB" w:rsidP="00F4067A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100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EEAF6" w:themeFill="accent5" w:themeFillTint="33"/>
          </w:tcPr>
          <w:p w14:paraId="4282231F" w14:textId="7E838643" w:rsidR="00F4067A" w:rsidRPr="00FC1059" w:rsidRDefault="00D739AB" w:rsidP="00F4067A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$</w:t>
            </w:r>
          </w:p>
        </w:tc>
        <w:tc>
          <w:tcPr>
            <w:tcW w:w="2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EEAF6" w:themeFill="accent5" w:themeFillTint="33"/>
          </w:tcPr>
          <w:p w14:paraId="0F0EEA81" w14:textId="65CB7692" w:rsidR="00F4067A" w:rsidRPr="00FC1059" w:rsidRDefault="00D739AB" w:rsidP="00F4067A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Estimate, then confirm with client</w:t>
            </w:r>
          </w:p>
        </w:tc>
      </w:tr>
      <w:tr w:rsidR="00F4067A" w14:paraId="65C65A03" w14:textId="77777777" w:rsidTr="003D1FF8">
        <w:trPr>
          <w:trHeight w:val="706"/>
        </w:trPr>
        <w:tc>
          <w:tcPr>
            <w:tcW w:w="99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5"/>
          </w:tcPr>
          <w:p w14:paraId="6715F4A2" w14:textId="77777777" w:rsidR="00F4067A" w:rsidRPr="00FC1059" w:rsidRDefault="00F4067A" w:rsidP="00F4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5056CD62" w14:textId="7613D25D" w:rsidR="00F4067A" w:rsidRPr="00FC1059" w:rsidRDefault="003D1FF8" w:rsidP="00F4067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105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Non-functional Requirements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2D11FCF9" w14:textId="77777777" w:rsidR="00F4067A" w:rsidRPr="00FC1059" w:rsidRDefault="00F4067A" w:rsidP="00F4067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5" w:themeFillTint="66"/>
          </w:tcPr>
          <w:p w14:paraId="2622A42A" w14:textId="77777777" w:rsidR="00F4067A" w:rsidRPr="00FC1059" w:rsidRDefault="00F4067A" w:rsidP="00F4067A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DD6EE" w:themeFill="accent5" w:themeFillTint="66"/>
          </w:tcPr>
          <w:p w14:paraId="1A00B295" w14:textId="77777777" w:rsidR="00F4067A" w:rsidRPr="00FC1059" w:rsidRDefault="00F4067A" w:rsidP="00F4067A">
            <w:pPr>
              <w:rPr>
                <w:rFonts w:cstheme="minorHAnsi"/>
              </w:rPr>
            </w:pPr>
          </w:p>
        </w:tc>
        <w:tc>
          <w:tcPr>
            <w:tcW w:w="2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DD6EE" w:themeFill="accent5" w:themeFillTint="66"/>
          </w:tcPr>
          <w:p w14:paraId="27CFB102" w14:textId="77777777" w:rsidR="00F4067A" w:rsidRPr="00FC1059" w:rsidRDefault="00F4067A" w:rsidP="00F4067A">
            <w:pPr>
              <w:rPr>
                <w:rFonts w:cstheme="minorHAnsi"/>
              </w:rPr>
            </w:pPr>
          </w:p>
        </w:tc>
      </w:tr>
      <w:tr w:rsidR="003D1FF8" w14:paraId="3A4B6F2A" w14:textId="77777777" w:rsidTr="005576DB">
        <w:tc>
          <w:tcPr>
            <w:tcW w:w="99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 w:themeFill="accent5"/>
          </w:tcPr>
          <w:p w14:paraId="79CC60B9" w14:textId="23FB917A" w:rsidR="003D1FF8" w:rsidRPr="00FC1059" w:rsidRDefault="003D1FF8" w:rsidP="003D1F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C1059">
              <w:rPr>
                <w:rStyle w:val="normaltextrun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30A788ED" w14:textId="7F9FE691" w:rsidR="003D1FF8" w:rsidRPr="00FC1059" w:rsidRDefault="003D1FF8" w:rsidP="003D1F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FC1059">
              <w:rPr>
                <w:rFonts w:asciiTheme="minorHAnsi" w:hAnsiTheme="minorHAnsi" w:cstheme="minorHAnsi"/>
                <w:sz w:val="22"/>
                <w:szCs w:val="22"/>
              </w:rPr>
              <w:t>Instructions available in various languages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263CBF58" w14:textId="3D2A3343" w:rsidR="003D1FF8" w:rsidRPr="00FC1059" w:rsidRDefault="00FC1059" w:rsidP="003D1FF8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&gt;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0385653E" w14:textId="16FD5EF8" w:rsidR="003D1FF8" w:rsidRPr="00FC1059" w:rsidRDefault="00FC1059" w:rsidP="003D1FF8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EEAF6" w:themeFill="accent5" w:themeFillTint="33"/>
          </w:tcPr>
          <w:p w14:paraId="2F89BFEF" w14:textId="75F81532" w:rsidR="003D1FF8" w:rsidRPr="00FC1059" w:rsidRDefault="00FC1059" w:rsidP="003D1FF8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language</w:t>
            </w:r>
          </w:p>
        </w:tc>
        <w:tc>
          <w:tcPr>
            <w:tcW w:w="24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EEAF6" w:themeFill="accent5" w:themeFillTint="33"/>
          </w:tcPr>
          <w:p w14:paraId="52950772" w14:textId="10D406F3" w:rsidR="003D1FF8" w:rsidRPr="00FC1059" w:rsidRDefault="00FC1059" w:rsidP="003D1FF8">
            <w:pPr>
              <w:rPr>
                <w:rFonts w:cstheme="minorHAnsi"/>
              </w:rPr>
            </w:pPr>
            <w:r w:rsidRPr="00FC1059">
              <w:rPr>
                <w:rFonts w:cstheme="minorHAnsi"/>
              </w:rPr>
              <w:t>test</w:t>
            </w:r>
          </w:p>
        </w:tc>
      </w:tr>
    </w:tbl>
    <w:p w14:paraId="6A4CEEB0" w14:textId="77777777" w:rsidR="00394ABB" w:rsidRPr="00394ABB" w:rsidRDefault="00394ABB" w:rsidP="00394ABB"/>
    <w:p w14:paraId="1313F434" w14:textId="01E8C979" w:rsidR="00394ABB" w:rsidRDefault="00394ABB" w:rsidP="00FC1059">
      <w:r w:rsidRPr="00FC1059">
        <w:rPr>
          <w:rStyle w:val="Heading2Char"/>
        </w:rPr>
        <w:t>Set Up &amp; Familiarization</w:t>
      </w:r>
    </w:p>
    <w:p w14:paraId="7F8C26A2" w14:textId="77777777" w:rsidR="00394ABB" w:rsidRDefault="00394ABB" w:rsidP="00FC1059">
      <w:pPr>
        <w:pStyle w:val="ListParagraph"/>
        <w:numPr>
          <w:ilvl w:val="0"/>
          <w:numId w:val="2"/>
        </w:numPr>
      </w:pPr>
      <w:r>
        <w:t>Should be straightforward to set up as to be useable by a wide variety of people from different background, perhaps without needing extra downloads or extensions</w:t>
      </w:r>
    </w:p>
    <w:p w14:paraId="3EB31A73" w14:textId="77777777" w:rsidR="00394ABB" w:rsidRDefault="00394ABB" w:rsidP="00FC1059">
      <w:pPr>
        <w:pStyle w:val="ListParagraph"/>
        <w:numPr>
          <w:ilvl w:val="0"/>
          <w:numId w:val="2"/>
        </w:numPr>
      </w:pPr>
      <w:r>
        <w:t>Target Time for setup and start: 5-10 minutes</w:t>
      </w:r>
    </w:p>
    <w:p w14:paraId="780A8285" w14:textId="77777777" w:rsidR="00394ABB" w:rsidRDefault="00394ABB" w:rsidP="00FC1059">
      <w:pPr>
        <w:pStyle w:val="ListParagraph"/>
        <w:numPr>
          <w:ilvl w:val="0"/>
          <w:numId w:val="2"/>
        </w:numPr>
      </w:pPr>
      <w:r>
        <w:t>Should be compatible with a variety of software (OSX, Windows, Linux, etc.)</w:t>
      </w:r>
    </w:p>
    <w:p w14:paraId="463E12DD" w14:textId="77777777" w:rsidR="00394ABB" w:rsidRDefault="00394ABB" w:rsidP="00FC1059">
      <w:pPr>
        <w:pStyle w:val="ListParagraph"/>
        <w:numPr>
          <w:ilvl w:val="0"/>
          <w:numId w:val="2"/>
        </w:numPr>
      </w:pPr>
      <w:r>
        <w:t>Offered in multiple languages</w:t>
      </w:r>
    </w:p>
    <w:p w14:paraId="56668D83" w14:textId="77777777" w:rsidR="00394ABB" w:rsidRDefault="00394ABB" w:rsidP="00FC1059">
      <w:pPr>
        <w:pStyle w:val="ListParagraph"/>
        <w:numPr>
          <w:ilvl w:val="0"/>
          <w:numId w:val="2"/>
        </w:numPr>
      </w:pPr>
      <w:r>
        <w:t>Online printable setup guide</w:t>
      </w:r>
    </w:p>
    <w:p w14:paraId="374FC3A4" w14:textId="77777777" w:rsidR="00394ABB" w:rsidRDefault="00394ABB" w:rsidP="00394ABB"/>
    <w:p w14:paraId="0A113762" w14:textId="5C7E4178" w:rsidR="00394ABB" w:rsidRDefault="00394ABB" w:rsidP="00394ABB">
      <w:r w:rsidRPr="00FC1059">
        <w:rPr>
          <w:rStyle w:val="Heading2Char"/>
        </w:rPr>
        <w:t>Physical Attributes</w:t>
      </w:r>
    </w:p>
    <w:p w14:paraId="5186650B" w14:textId="77777777" w:rsidR="00394ABB" w:rsidRDefault="00394ABB" w:rsidP="00FC1059">
      <w:pPr>
        <w:pStyle w:val="ListParagraph"/>
        <w:numPr>
          <w:ilvl w:val="0"/>
          <w:numId w:val="3"/>
        </w:numPr>
      </w:pPr>
      <w:r>
        <w:t>Must be light in weight to be used throughout the age groups (700 grams max)</w:t>
      </w:r>
    </w:p>
    <w:p w14:paraId="2BDF4AE9" w14:textId="77777777" w:rsidR="00394ABB" w:rsidRDefault="00394ABB" w:rsidP="00FC1059">
      <w:pPr>
        <w:pStyle w:val="ListParagraph"/>
        <w:numPr>
          <w:ilvl w:val="0"/>
          <w:numId w:val="3"/>
        </w:numPr>
      </w:pPr>
      <w:r>
        <w:t>Adjustable to meet specific needs (not sure what or how will be adjusted but this feature is key for useability)</w:t>
      </w:r>
    </w:p>
    <w:p w14:paraId="3049A669" w14:textId="77777777" w:rsidR="00394ABB" w:rsidRDefault="00394ABB" w:rsidP="00FC1059">
      <w:pPr>
        <w:pStyle w:val="ListParagraph"/>
        <w:numPr>
          <w:ilvl w:val="0"/>
          <w:numId w:val="3"/>
        </w:numPr>
      </w:pPr>
      <w:r>
        <w:t>As minimal cabling as possible to avoid confusion and allow freer movement</w:t>
      </w:r>
    </w:p>
    <w:p w14:paraId="1481D4DA" w14:textId="77777777" w:rsidR="00394ABB" w:rsidRDefault="00394ABB" w:rsidP="00FC1059">
      <w:pPr>
        <w:pStyle w:val="ListParagraph"/>
        <w:numPr>
          <w:ilvl w:val="0"/>
          <w:numId w:val="3"/>
        </w:numPr>
      </w:pPr>
      <w:r>
        <w:lastRenderedPageBreak/>
        <w:t>Compact as to be easy to store and travel with if needed (not really a must but would be great for the marketing &amp; commercial use)</w:t>
      </w:r>
    </w:p>
    <w:p w14:paraId="53CF6657" w14:textId="77777777" w:rsidR="00394ABB" w:rsidRDefault="00394ABB" w:rsidP="00FC1059">
      <w:pPr>
        <w:pStyle w:val="ListParagraph"/>
        <w:numPr>
          <w:ilvl w:val="0"/>
          <w:numId w:val="3"/>
        </w:numPr>
      </w:pPr>
      <w:r>
        <w:t>A way to immerse the user and possibly allow them to interact with things around them</w:t>
      </w:r>
    </w:p>
    <w:p w14:paraId="03691FF2" w14:textId="77777777" w:rsidR="004C3036" w:rsidRPr="004C3036" w:rsidRDefault="004C3036" w:rsidP="004C3036"/>
    <w:p w14:paraId="1CE46473" w14:textId="39C66070" w:rsidR="004C3036" w:rsidRDefault="004C3036" w:rsidP="004C3036">
      <w:pPr>
        <w:pStyle w:val="Heading1"/>
      </w:pPr>
      <w:r>
        <w:t>Benchmarking</w:t>
      </w:r>
    </w:p>
    <w:p w14:paraId="0A6E744B" w14:textId="77777777" w:rsidR="00977F5E" w:rsidRPr="00977F5E" w:rsidRDefault="00977F5E" w:rsidP="00977F5E"/>
    <w:tbl>
      <w:tblPr>
        <w:tblStyle w:val="TableGrid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77F5E" w14:paraId="60E51197" w14:textId="77777777" w:rsidTr="00E91EFF">
        <w:trPr>
          <w:trHeight w:val="416"/>
        </w:trPr>
        <w:tc>
          <w:tcPr>
            <w:tcW w:w="8494" w:type="dxa"/>
            <w:gridSpan w:val="3"/>
            <w:shd w:val="clear" w:color="auto" w:fill="5B9BD5" w:themeFill="accent5"/>
          </w:tcPr>
          <w:p w14:paraId="2227834E" w14:textId="2E8FDCD3" w:rsidR="00977F5E" w:rsidRPr="009C5D0A" w:rsidRDefault="00E91EFF" w:rsidP="00E91EFF">
            <w:pPr>
              <w:tabs>
                <w:tab w:val="left" w:pos="1596"/>
                <w:tab w:val="center" w:pos="4139"/>
              </w:tabs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ab/>
            </w:r>
            <w:r>
              <w:rPr>
                <w:b/>
                <w:bCs/>
                <w:color w:val="FFFFFF" w:themeColor="background1"/>
              </w:rPr>
              <w:tab/>
            </w:r>
            <w:r w:rsidR="00977F5E" w:rsidRPr="00392E3C">
              <w:rPr>
                <w:rFonts w:hint="eastAsia"/>
                <w:b/>
                <w:bCs/>
                <w:color w:val="FFFFFF" w:themeColor="background1"/>
              </w:rPr>
              <w:t>VR</w:t>
            </w:r>
            <w:r w:rsidR="00977F5E" w:rsidRPr="00392E3C">
              <w:rPr>
                <w:b/>
                <w:bCs/>
                <w:color w:val="FFFFFF" w:themeColor="background1"/>
              </w:rPr>
              <w:t xml:space="preserve"> case benchmarking</w:t>
            </w:r>
          </w:p>
        </w:tc>
      </w:tr>
      <w:tr w:rsidR="00E91EFF" w14:paraId="7D2E82AE" w14:textId="77777777" w:rsidTr="00E91EFF">
        <w:tc>
          <w:tcPr>
            <w:tcW w:w="2831" w:type="dxa"/>
            <w:shd w:val="clear" w:color="auto" w:fill="5B9BD5" w:themeFill="accent5"/>
          </w:tcPr>
          <w:p w14:paraId="4EE0A7EB" w14:textId="77777777" w:rsidR="00E91EFF" w:rsidRDefault="00E91EFF" w:rsidP="00E91EFF"/>
        </w:tc>
        <w:tc>
          <w:tcPr>
            <w:tcW w:w="2831" w:type="dxa"/>
            <w:shd w:val="clear" w:color="auto" w:fill="BDD6EE" w:themeFill="accent5" w:themeFillTint="66"/>
          </w:tcPr>
          <w:p w14:paraId="1B96C8F3" w14:textId="63381C27" w:rsidR="00E91EFF" w:rsidRPr="00E91EFF" w:rsidRDefault="00E91EFF" w:rsidP="00E91EFF">
            <w:pPr>
              <w:rPr>
                <w:rFonts w:cstheme="minorHAnsi"/>
              </w:rPr>
            </w:pPr>
            <w:r w:rsidRPr="00E91EFF">
              <w:rPr>
                <w:rFonts w:eastAsia="SimSun" w:cstheme="minorHAnsi"/>
                <w:kern w:val="36"/>
              </w:rPr>
              <w:t xml:space="preserve">Google </w:t>
            </w:r>
            <w:proofErr w:type="spellStart"/>
            <w:r w:rsidRPr="00E91EFF">
              <w:rPr>
                <w:rFonts w:eastAsia="SimSun" w:cstheme="minorHAnsi"/>
                <w:kern w:val="36"/>
              </w:rPr>
              <w:t>Ulter</w:t>
            </w:r>
            <w:proofErr w:type="spellEnd"/>
            <w:r w:rsidRPr="00E91EFF">
              <w:rPr>
                <w:rFonts w:eastAsia="SimSun" w:cstheme="minorHAnsi"/>
                <w:kern w:val="36"/>
              </w:rPr>
              <w:t xml:space="preserve"> Cardboard DIY 3D VR Box VR </w:t>
            </w:r>
          </w:p>
        </w:tc>
        <w:tc>
          <w:tcPr>
            <w:tcW w:w="2832" w:type="dxa"/>
            <w:shd w:val="clear" w:color="auto" w:fill="BDD6EE" w:themeFill="accent5" w:themeFillTint="66"/>
          </w:tcPr>
          <w:p w14:paraId="02A7DF4F" w14:textId="77777777" w:rsidR="00E91EFF" w:rsidRPr="00E91EFF" w:rsidRDefault="00E91EFF" w:rsidP="00E91EFF">
            <w:pPr>
              <w:rPr>
                <w:rFonts w:cstheme="minorHAnsi"/>
              </w:rPr>
            </w:pPr>
            <w:r w:rsidRPr="00E91EFF">
              <w:rPr>
                <w:rFonts w:cstheme="minorHAnsi"/>
              </w:rPr>
              <w:t>Case-Mate</w:t>
            </w:r>
          </w:p>
        </w:tc>
      </w:tr>
      <w:tr w:rsidR="00E91EFF" w14:paraId="0F0729FA" w14:textId="77777777" w:rsidTr="00E91EFF">
        <w:tc>
          <w:tcPr>
            <w:tcW w:w="2831" w:type="dxa"/>
            <w:shd w:val="clear" w:color="auto" w:fill="5B9BD5" w:themeFill="accent5"/>
          </w:tcPr>
          <w:p w14:paraId="7C585B20" w14:textId="0CF000D1" w:rsidR="00E91EFF" w:rsidRPr="00392E3C" w:rsidRDefault="00E91EFF" w:rsidP="00E91EFF">
            <w:pPr>
              <w:rPr>
                <w:b/>
                <w:bCs/>
                <w:color w:val="FFFFFF" w:themeColor="background1"/>
              </w:rPr>
            </w:pPr>
            <w:r w:rsidRPr="00392E3C">
              <w:rPr>
                <w:b/>
                <w:bCs/>
                <w:color w:val="FFFFFF" w:themeColor="background1"/>
              </w:rPr>
              <w:t>M</w:t>
            </w:r>
            <w:r w:rsidRPr="00392E3C">
              <w:rPr>
                <w:b/>
                <w:bCs/>
                <w:color w:val="FFFFFF" w:themeColor="background1"/>
              </w:rPr>
              <w:t>aterial</w:t>
            </w:r>
          </w:p>
        </w:tc>
        <w:tc>
          <w:tcPr>
            <w:tcW w:w="2831" w:type="dxa"/>
            <w:shd w:val="clear" w:color="auto" w:fill="BDD6EE" w:themeFill="accent5" w:themeFillTint="66"/>
          </w:tcPr>
          <w:p w14:paraId="64ACCC97" w14:textId="77777777" w:rsidR="00E91EFF" w:rsidRPr="00E91EFF" w:rsidRDefault="00E91EFF" w:rsidP="00E91EFF">
            <w:pPr>
              <w:rPr>
                <w:rFonts w:cstheme="minorHAnsi"/>
              </w:rPr>
            </w:pPr>
            <w:r w:rsidRPr="00E91EFF">
              <w:rPr>
                <w:rFonts w:cstheme="minorHAnsi"/>
              </w:rPr>
              <w:t>Cardboard</w:t>
            </w:r>
          </w:p>
        </w:tc>
        <w:tc>
          <w:tcPr>
            <w:tcW w:w="2832" w:type="dxa"/>
            <w:shd w:val="clear" w:color="auto" w:fill="BDD6EE" w:themeFill="accent5" w:themeFillTint="66"/>
          </w:tcPr>
          <w:p w14:paraId="5431A155" w14:textId="77777777" w:rsidR="00E91EFF" w:rsidRPr="00E91EFF" w:rsidRDefault="00E91EFF" w:rsidP="00E91EFF">
            <w:pPr>
              <w:rPr>
                <w:rFonts w:cstheme="minorHAnsi"/>
              </w:rPr>
            </w:pPr>
            <w:r w:rsidRPr="00E91EFF">
              <w:rPr>
                <w:rFonts w:cstheme="minorHAnsi"/>
              </w:rPr>
              <w:t>plastic</w:t>
            </w:r>
          </w:p>
        </w:tc>
      </w:tr>
      <w:tr w:rsidR="00E91EFF" w14:paraId="01A44C83" w14:textId="77777777" w:rsidTr="00E91EFF">
        <w:tc>
          <w:tcPr>
            <w:tcW w:w="2831" w:type="dxa"/>
            <w:shd w:val="clear" w:color="auto" w:fill="5B9BD5" w:themeFill="accent5"/>
          </w:tcPr>
          <w:p w14:paraId="20E2051C" w14:textId="5DD494BB" w:rsidR="00E91EFF" w:rsidRPr="00392E3C" w:rsidRDefault="00E91EFF" w:rsidP="00E91EFF">
            <w:pPr>
              <w:rPr>
                <w:b/>
                <w:bCs/>
                <w:color w:val="FFFFFF" w:themeColor="background1"/>
              </w:rPr>
            </w:pPr>
            <w:r w:rsidRPr="00392E3C">
              <w:rPr>
                <w:b/>
                <w:bCs/>
                <w:color w:val="FFFFFF" w:themeColor="background1"/>
              </w:rPr>
              <w:t>P</w:t>
            </w:r>
            <w:r w:rsidRPr="00392E3C">
              <w:rPr>
                <w:b/>
                <w:bCs/>
                <w:color w:val="FFFFFF" w:themeColor="background1"/>
              </w:rPr>
              <w:t>rice</w:t>
            </w:r>
          </w:p>
        </w:tc>
        <w:tc>
          <w:tcPr>
            <w:tcW w:w="2831" w:type="dxa"/>
            <w:shd w:val="clear" w:color="auto" w:fill="BDD6EE" w:themeFill="accent5" w:themeFillTint="66"/>
          </w:tcPr>
          <w:p w14:paraId="19EAB9DF" w14:textId="77777777" w:rsidR="00E91EFF" w:rsidRPr="00E91EFF" w:rsidRDefault="00E91EFF" w:rsidP="00E91EFF">
            <w:pPr>
              <w:rPr>
                <w:rFonts w:cstheme="minorHAnsi"/>
              </w:rPr>
            </w:pPr>
            <w:r w:rsidRPr="00E91EFF">
              <w:rPr>
                <w:rFonts w:cstheme="minorHAnsi"/>
              </w:rPr>
              <w:t>4.00</w:t>
            </w:r>
          </w:p>
        </w:tc>
        <w:tc>
          <w:tcPr>
            <w:tcW w:w="2832" w:type="dxa"/>
            <w:shd w:val="clear" w:color="auto" w:fill="BDD6EE" w:themeFill="accent5" w:themeFillTint="66"/>
          </w:tcPr>
          <w:p w14:paraId="5CE96A6A" w14:textId="77777777" w:rsidR="00E91EFF" w:rsidRPr="00E91EFF" w:rsidRDefault="00E91EFF" w:rsidP="00E91EFF">
            <w:pPr>
              <w:rPr>
                <w:rFonts w:cstheme="minorHAnsi"/>
              </w:rPr>
            </w:pPr>
            <w:r w:rsidRPr="00E91EFF">
              <w:rPr>
                <w:rFonts w:cstheme="minorHAnsi"/>
              </w:rPr>
              <w:t>39.99</w:t>
            </w:r>
          </w:p>
        </w:tc>
      </w:tr>
      <w:tr w:rsidR="00E91EFF" w:rsidRPr="00E854E5" w14:paraId="0C68ECF0" w14:textId="77777777" w:rsidTr="00E91EFF">
        <w:tc>
          <w:tcPr>
            <w:tcW w:w="2831" w:type="dxa"/>
            <w:shd w:val="clear" w:color="auto" w:fill="5B9BD5" w:themeFill="accent5"/>
          </w:tcPr>
          <w:p w14:paraId="1717F590" w14:textId="77777777" w:rsidR="00E91EFF" w:rsidRPr="00392E3C" w:rsidRDefault="00E91EFF" w:rsidP="00E91EFF">
            <w:pPr>
              <w:rPr>
                <w:b/>
                <w:bCs/>
                <w:color w:val="FFFFFF" w:themeColor="background1"/>
              </w:rPr>
            </w:pPr>
            <w:r w:rsidRPr="00392E3C">
              <w:rPr>
                <w:b/>
                <w:bCs/>
                <w:color w:val="FFFFFF" w:themeColor="background1"/>
              </w:rPr>
              <w:t>Applicable mobile phone</w:t>
            </w:r>
          </w:p>
        </w:tc>
        <w:tc>
          <w:tcPr>
            <w:tcW w:w="2831" w:type="dxa"/>
            <w:shd w:val="clear" w:color="auto" w:fill="BDD6EE" w:themeFill="accent5" w:themeFillTint="66"/>
          </w:tcPr>
          <w:p w14:paraId="0D346318" w14:textId="77777777" w:rsidR="00E91EFF" w:rsidRPr="00E91EFF" w:rsidRDefault="00E91EFF" w:rsidP="00E91EFF">
            <w:pPr>
              <w:rPr>
                <w:rFonts w:cstheme="minorHAnsi"/>
              </w:rPr>
            </w:pPr>
            <w:r w:rsidRPr="00E91EFF">
              <w:rPr>
                <w:rFonts w:cstheme="minorHAnsi"/>
              </w:rPr>
              <w:t>Google Nexus, Samsung Galaxy, Motorola Moto</w:t>
            </w:r>
          </w:p>
        </w:tc>
        <w:tc>
          <w:tcPr>
            <w:tcW w:w="2832" w:type="dxa"/>
            <w:shd w:val="clear" w:color="auto" w:fill="BDD6EE" w:themeFill="accent5" w:themeFillTint="66"/>
          </w:tcPr>
          <w:p w14:paraId="2DCA3D2A" w14:textId="77777777" w:rsidR="00E91EFF" w:rsidRPr="00E91EFF" w:rsidRDefault="00E91EFF" w:rsidP="00E91EFF">
            <w:pPr>
              <w:rPr>
                <w:rFonts w:cstheme="minorHAnsi"/>
              </w:rPr>
            </w:pPr>
            <w:r w:rsidRPr="00E91EFF">
              <w:rPr>
                <w:rFonts w:cstheme="minorHAnsi"/>
              </w:rPr>
              <w:t>No description</w:t>
            </w:r>
          </w:p>
          <w:p w14:paraId="4299413F" w14:textId="77777777" w:rsidR="00E91EFF" w:rsidRPr="00E91EFF" w:rsidRDefault="00E91EFF" w:rsidP="00E91EFF">
            <w:pPr>
              <w:rPr>
                <w:rFonts w:cstheme="minorHAnsi"/>
              </w:rPr>
            </w:pPr>
            <w:r w:rsidRPr="00E91EFF">
              <w:rPr>
                <w:rFonts w:cstheme="minorHAnsi"/>
              </w:rPr>
              <w:t>should be all phones</w:t>
            </w:r>
          </w:p>
        </w:tc>
      </w:tr>
      <w:tr w:rsidR="00E91EFF" w14:paraId="49C5F3CC" w14:textId="77777777" w:rsidTr="00E91EFF">
        <w:tc>
          <w:tcPr>
            <w:tcW w:w="2831" w:type="dxa"/>
            <w:shd w:val="clear" w:color="auto" w:fill="5B9BD5" w:themeFill="accent5"/>
          </w:tcPr>
          <w:p w14:paraId="3056634B" w14:textId="16C4CC83" w:rsidR="00E91EFF" w:rsidRPr="00392E3C" w:rsidRDefault="00E91EFF" w:rsidP="00E91EFF">
            <w:pPr>
              <w:rPr>
                <w:b/>
                <w:bCs/>
                <w:color w:val="FFFFFF" w:themeColor="background1"/>
              </w:rPr>
            </w:pPr>
            <w:r w:rsidRPr="00392E3C">
              <w:rPr>
                <w:b/>
                <w:bCs/>
                <w:color w:val="FFFFFF" w:themeColor="background1"/>
              </w:rPr>
              <w:t>W</w:t>
            </w:r>
            <w:r w:rsidRPr="00392E3C">
              <w:rPr>
                <w:b/>
                <w:bCs/>
                <w:color w:val="FFFFFF" w:themeColor="background1"/>
              </w:rPr>
              <w:t>eight</w:t>
            </w:r>
          </w:p>
        </w:tc>
        <w:tc>
          <w:tcPr>
            <w:tcW w:w="2831" w:type="dxa"/>
            <w:shd w:val="clear" w:color="auto" w:fill="BDD6EE" w:themeFill="accent5" w:themeFillTint="66"/>
          </w:tcPr>
          <w:p w14:paraId="7D2BFF3F" w14:textId="77777777" w:rsidR="00E91EFF" w:rsidRPr="00E91EFF" w:rsidRDefault="00E91EFF" w:rsidP="00E91EFF">
            <w:pPr>
              <w:rPr>
                <w:rFonts w:cstheme="minorHAnsi"/>
              </w:rPr>
            </w:pPr>
            <w:r w:rsidRPr="00E91EFF">
              <w:rPr>
                <w:rFonts w:cstheme="minorHAnsi"/>
              </w:rPr>
              <w:t>48g</w:t>
            </w:r>
          </w:p>
        </w:tc>
        <w:tc>
          <w:tcPr>
            <w:tcW w:w="2832" w:type="dxa"/>
            <w:shd w:val="clear" w:color="auto" w:fill="BDD6EE" w:themeFill="accent5" w:themeFillTint="66"/>
          </w:tcPr>
          <w:p w14:paraId="1BEC0D46" w14:textId="77777777" w:rsidR="00E91EFF" w:rsidRPr="00E91EFF" w:rsidRDefault="00E91EFF" w:rsidP="00E91EFF">
            <w:pPr>
              <w:rPr>
                <w:rFonts w:cstheme="minorHAnsi"/>
              </w:rPr>
            </w:pPr>
            <w:r w:rsidRPr="00E91EFF">
              <w:rPr>
                <w:rFonts w:cstheme="minorHAnsi"/>
              </w:rPr>
              <w:t>70g</w:t>
            </w:r>
          </w:p>
        </w:tc>
      </w:tr>
    </w:tbl>
    <w:p w14:paraId="29A5CF64" w14:textId="77777777" w:rsidR="004C3036" w:rsidRPr="004C3036" w:rsidRDefault="004C3036" w:rsidP="004C3036"/>
    <w:p w14:paraId="357E7EBF" w14:textId="59120079" w:rsidR="004C3036" w:rsidRDefault="004C3036" w:rsidP="004C3036">
      <w:pPr>
        <w:pStyle w:val="Heading1"/>
      </w:pPr>
      <w:r>
        <w:t>Conclusion and Reflection</w:t>
      </w:r>
    </w:p>
    <w:p w14:paraId="22A9174C" w14:textId="0E6A13CD" w:rsidR="004C3036" w:rsidRDefault="004C3036" w:rsidP="004C3036"/>
    <w:p w14:paraId="413AC37E" w14:textId="77777777" w:rsidR="00A6519D" w:rsidRDefault="001F04F1" w:rsidP="004C3036">
      <w:r>
        <w:t xml:space="preserve">After just one client meeting, </w:t>
      </w:r>
      <w:r w:rsidR="006D5AD9">
        <w:t xml:space="preserve">we used what we understood from the client’s needs and their answers to our questions back then </w:t>
      </w:r>
      <w:r w:rsidR="006016E2">
        <w:t xml:space="preserve">to determine technical requirements. These technical requirements were rated based on importance from 1 to 5, </w:t>
      </w:r>
      <w:r w:rsidR="00802CC4">
        <w:t xml:space="preserve">and the most important ones were used to come up with a problem statement. </w:t>
      </w:r>
      <w:r w:rsidR="00BA0B54">
        <w:t xml:space="preserve">These requirements helped us </w:t>
      </w:r>
      <w:r w:rsidR="004566F4">
        <w:t>establish design criteria that include functional requirements, non-functional requirements, and constraints</w:t>
      </w:r>
      <w:r w:rsidR="00153075">
        <w:t xml:space="preserve">. </w:t>
      </w:r>
      <w:r w:rsidR="00E22DAF">
        <w:t xml:space="preserve">Then, we identified target specifications for each of those and assigned metrics and ways to measure the effectiveness for many of them. </w:t>
      </w:r>
      <w:r w:rsidR="00DE4C4C">
        <w:t>We benchmarked some of our important needs with other products available in the market</w:t>
      </w:r>
      <w:r w:rsidR="00A6519D">
        <w:t xml:space="preserve"> to compare some of these requirements.</w:t>
      </w:r>
    </w:p>
    <w:p w14:paraId="16866383" w14:textId="49A41D9E" w:rsidR="00756CE6" w:rsidRDefault="00A6519D" w:rsidP="004C3036">
      <w:r>
        <w:t xml:space="preserve">In this </w:t>
      </w:r>
      <w:r w:rsidR="000F3E24">
        <w:t xml:space="preserve">deliverable, we narrowed our needs into more specific design criteria. We </w:t>
      </w:r>
      <w:r w:rsidR="004A631A">
        <w:t>were able to focus more on empathy regarding needs for disabled persons</w:t>
      </w:r>
      <w:r w:rsidR="00D675D3">
        <w:t xml:space="preserve">. </w:t>
      </w:r>
      <w:r w:rsidR="00414B0B">
        <w:t xml:space="preserve">This will allow us to come up with </w:t>
      </w:r>
      <w:r w:rsidR="00265027">
        <w:t xml:space="preserve">conceptual design ideas that are realistic, empathetic, and helpful to those of us </w:t>
      </w:r>
      <w:r w:rsidR="0038393D">
        <w:t>with disabilities.</w:t>
      </w:r>
      <w:r w:rsidR="00BA0B54">
        <w:t xml:space="preserve"> </w:t>
      </w:r>
    </w:p>
    <w:p w14:paraId="38110693" w14:textId="0035F685" w:rsidR="00F203E6" w:rsidRDefault="00F203E6" w:rsidP="004C3036"/>
    <w:p w14:paraId="313EF9E0" w14:textId="383EC775" w:rsidR="00F203E6" w:rsidRDefault="00F203E6" w:rsidP="00F203E6">
      <w:pPr>
        <w:pStyle w:val="Heading1"/>
      </w:pPr>
      <w:r>
        <w:t>Wrike Snapshot</w:t>
      </w:r>
    </w:p>
    <w:p w14:paraId="5B76ADA4" w14:textId="72F05A1F" w:rsidR="00F203E6" w:rsidRDefault="00F203E6" w:rsidP="00F203E6"/>
    <w:p w14:paraId="09BE4689" w14:textId="6B5981A3" w:rsidR="00F203E6" w:rsidRPr="00F203E6" w:rsidRDefault="00FE2F23" w:rsidP="00F203E6">
      <w:hyperlink r:id="rId10" w:history="1">
        <w:r w:rsidRPr="00032050">
          <w:rPr>
            <w:rStyle w:val="Hyperlink"/>
          </w:rPr>
          <w:t>https://www.wrike.com/frontend/ganttchart/index.html?snapshotId=lCIQRptsjqWr5pdC5Y0iMBTBW7htLxoh%7CIE2DSNZVHA2DELSTGIYA</w:t>
        </w:r>
      </w:hyperlink>
      <w:r>
        <w:t xml:space="preserve"> </w:t>
      </w:r>
    </w:p>
    <w:sectPr w:rsidR="00F203E6" w:rsidRPr="00F203E6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FDBC" w14:textId="77777777" w:rsidR="00E471C5" w:rsidRDefault="00E471C5" w:rsidP="0026377F">
      <w:pPr>
        <w:spacing w:after="0" w:line="240" w:lineRule="auto"/>
      </w:pPr>
      <w:r>
        <w:separator/>
      </w:r>
    </w:p>
  </w:endnote>
  <w:endnote w:type="continuationSeparator" w:id="0">
    <w:p w14:paraId="6BD6EFB0" w14:textId="77777777" w:rsidR="00E471C5" w:rsidRDefault="00E471C5" w:rsidP="0026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39FF" w14:textId="77777777" w:rsidR="00E471C5" w:rsidRDefault="00E471C5" w:rsidP="0026377F">
      <w:pPr>
        <w:spacing w:after="0" w:line="240" w:lineRule="auto"/>
      </w:pPr>
      <w:r>
        <w:separator/>
      </w:r>
    </w:p>
  </w:footnote>
  <w:footnote w:type="continuationSeparator" w:id="0">
    <w:p w14:paraId="4024C813" w14:textId="77777777" w:rsidR="00E471C5" w:rsidRDefault="00E471C5" w:rsidP="0026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A8DB" w14:textId="7286FCBA" w:rsidR="0026377F" w:rsidRDefault="0026377F" w:rsidP="0026377F">
    <w:pPr>
      <w:pStyle w:val="Header"/>
    </w:pPr>
    <w:r>
      <w:fldChar w:fldCharType="begin"/>
    </w:r>
    <w:r>
      <w:instrText xml:space="preserve"> DATE \@ "yyyy-MM-dd" </w:instrText>
    </w:r>
    <w:r>
      <w:fldChar w:fldCharType="separate"/>
    </w:r>
    <w:r>
      <w:rPr>
        <w:noProof/>
      </w:rPr>
      <w:t>2022-02-06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AA3"/>
    <w:multiLevelType w:val="hybridMultilevel"/>
    <w:tmpl w:val="E466A06E"/>
    <w:lvl w:ilvl="0" w:tplc="77C2E986">
      <w:numFmt w:val="bullet"/>
      <w:lvlText w:val="→"/>
      <w:lvlJc w:val="left"/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17EDB"/>
    <w:multiLevelType w:val="hybridMultilevel"/>
    <w:tmpl w:val="CD18A5C2"/>
    <w:lvl w:ilvl="0" w:tplc="77C2E986">
      <w:numFmt w:val="bullet"/>
      <w:lvlText w:val="→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7248E"/>
    <w:multiLevelType w:val="hybridMultilevel"/>
    <w:tmpl w:val="CF6869E0"/>
    <w:lvl w:ilvl="0" w:tplc="3668B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33"/>
    <w:rsid w:val="00005933"/>
    <w:rsid w:val="000A3DF4"/>
    <w:rsid w:val="000F3E24"/>
    <w:rsid w:val="00111539"/>
    <w:rsid w:val="00153075"/>
    <w:rsid w:val="001F04F1"/>
    <w:rsid w:val="001F7C5A"/>
    <w:rsid w:val="002122A5"/>
    <w:rsid w:val="00233A9D"/>
    <w:rsid w:val="0026377F"/>
    <w:rsid w:val="00265027"/>
    <w:rsid w:val="0038393D"/>
    <w:rsid w:val="00392E3C"/>
    <w:rsid w:val="00394ABB"/>
    <w:rsid w:val="003D1FF8"/>
    <w:rsid w:val="0040381F"/>
    <w:rsid w:val="00414B0B"/>
    <w:rsid w:val="004423B2"/>
    <w:rsid w:val="004534E0"/>
    <w:rsid w:val="004566F4"/>
    <w:rsid w:val="0048583D"/>
    <w:rsid w:val="004A0C4B"/>
    <w:rsid w:val="004A631A"/>
    <w:rsid w:val="004C3036"/>
    <w:rsid w:val="004D6610"/>
    <w:rsid w:val="004E204C"/>
    <w:rsid w:val="004F18B9"/>
    <w:rsid w:val="005576DB"/>
    <w:rsid w:val="00574F5B"/>
    <w:rsid w:val="005B0CE6"/>
    <w:rsid w:val="0060084F"/>
    <w:rsid w:val="006016E2"/>
    <w:rsid w:val="00607EF5"/>
    <w:rsid w:val="00613413"/>
    <w:rsid w:val="00620E48"/>
    <w:rsid w:val="00625EC2"/>
    <w:rsid w:val="006D5AD9"/>
    <w:rsid w:val="00725815"/>
    <w:rsid w:val="00756CE6"/>
    <w:rsid w:val="007D0035"/>
    <w:rsid w:val="007E5AD9"/>
    <w:rsid w:val="007E6E84"/>
    <w:rsid w:val="00802CC4"/>
    <w:rsid w:val="00977F5E"/>
    <w:rsid w:val="009C5D0A"/>
    <w:rsid w:val="009E7A73"/>
    <w:rsid w:val="00A6519D"/>
    <w:rsid w:val="00B536BD"/>
    <w:rsid w:val="00BA0B54"/>
    <w:rsid w:val="00C35A09"/>
    <w:rsid w:val="00C36ED0"/>
    <w:rsid w:val="00C4530F"/>
    <w:rsid w:val="00D675D3"/>
    <w:rsid w:val="00D739AB"/>
    <w:rsid w:val="00DC402F"/>
    <w:rsid w:val="00DC48AD"/>
    <w:rsid w:val="00DE4C4C"/>
    <w:rsid w:val="00E22DAF"/>
    <w:rsid w:val="00E27AC9"/>
    <w:rsid w:val="00E471C5"/>
    <w:rsid w:val="00E91EFF"/>
    <w:rsid w:val="00F203E6"/>
    <w:rsid w:val="00F4067A"/>
    <w:rsid w:val="00F6428B"/>
    <w:rsid w:val="00F9270A"/>
    <w:rsid w:val="00FB1E6A"/>
    <w:rsid w:val="00FC1059"/>
    <w:rsid w:val="00FD563E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0B30"/>
  <w15:chartTrackingRefBased/>
  <w15:docId w15:val="{0273BDBF-D840-40A7-BEA1-083B3DDE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7A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7AC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6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7F"/>
  </w:style>
  <w:style w:type="paragraph" w:styleId="Footer">
    <w:name w:val="footer"/>
    <w:basedOn w:val="Normal"/>
    <w:link w:val="FooterChar"/>
    <w:uiPriority w:val="99"/>
    <w:unhideWhenUsed/>
    <w:rsid w:val="0026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7F"/>
  </w:style>
  <w:style w:type="character" w:customStyle="1" w:styleId="Heading1Char">
    <w:name w:val="Heading 1 Char"/>
    <w:basedOn w:val="DefaultParagraphFont"/>
    <w:link w:val="Heading1"/>
    <w:uiPriority w:val="9"/>
    <w:rsid w:val="004C30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E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4E204C"/>
  </w:style>
  <w:style w:type="character" w:customStyle="1" w:styleId="eop">
    <w:name w:val="eop"/>
    <w:basedOn w:val="DefaultParagraphFont"/>
    <w:rsid w:val="004E204C"/>
  </w:style>
  <w:style w:type="paragraph" w:styleId="ListParagraph">
    <w:name w:val="List Paragraph"/>
    <w:basedOn w:val="Normal"/>
    <w:uiPriority w:val="34"/>
    <w:qFormat/>
    <w:rsid w:val="00394A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C10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2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wrike.com/frontend/ganttchart/index.html?snapshotId=lCIQRptsjqWr5pdC5Y0iMBTBW7htLxoh%7CIE2DSNZVHA2DELSTGIY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78DF1B165445B797528AE487D5F0" ma:contentTypeVersion="12" ma:contentTypeDescription="Create a new document." ma:contentTypeScope="" ma:versionID="d766ef649d1a4cd122b8d93b41cd931b">
  <xsd:schema xmlns:xsd="http://www.w3.org/2001/XMLSchema" xmlns:xs="http://www.w3.org/2001/XMLSchema" xmlns:p="http://schemas.microsoft.com/office/2006/metadata/properties" xmlns:ns3="72da41b2-7232-4b9f-bca1-01241bc33071" xmlns:ns4="9387e342-1601-46d9-a5ce-362cc25c143f" targetNamespace="http://schemas.microsoft.com/office/2006/metadata/properties" ma:root="true" ma:fieldsID="0fad8fbb51524fffbacb912afef2e067" ns3:_="" ns4:_="">
    <xsd:import namespace="72da41b2-7232-4b9f-bca1-01241bc33071"/>
    <xsd:import namespace="9387e342-1601-46d9-a5ce-362cc25c14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a41b2-7232-4b9f-bca1-01241bc33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7e342-1601-46d9-a5ce-362cc25c1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47BD8-FA32-4F87-A840-62E406DCA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a41b2-7232-4b9f-bca1-01241bc33071"/>
    <ds:schemaRef ds:uri="9387e342-1601-46d9-a5ce-362cc25c1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39DCA-4DF7-46E4-961E-76E0E8386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2A7B1-F03F-4E2C-AD33-202C4313B4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Yasen Akir</dc:creator>
  <cp:keywords/>
  <dc:description/>
  <cp:lastModifiedBy>Yasen Akir</cp:lastModifiedBy>
  <cp:revision>66</cp:revision>
  <dcterms:created xsi:type="dcterms:W3CDTF">2022-02-07T03:24:00Z</dcterms:created>
  <dcterms:modified xsi:type="dcterms:W3CDTF">2022-02-07T04:40:00Z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0x01010041E478DF1B165445B797528AE487D5F0</vt:lpwstr>
  </property>
</Properties>
</file>