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57ACED" w14:textId="77777777" w:rsidR="00B3603C" w:rsidRPr="004B5D0D" w:rsidRDefault="00B3603C" w:rsidP="00B3603C">
      <w:pPr>
        <w:pStyle w:val="Author"/>
        <w:rPr>
          <w:lang w:val="fr-CA"/>
        </w:rPr>
      </w:pPr>
    </w:p>
    <w:p w14:paraId="4491E2EE" w14:textId="77777777" w:rsidR="00B3603C" w:rsidRPr="004B5D0D" w:rsidRDefault="00B3603C" w:rsidP="00B3603C">
      <w:pPr>
        <w:pStyle w:val="Author"/>
        <w:rPr>
          <w:lang w:val="fr-CA"/>
        </w:rPr>
      </w:pPr>
    </w:p>
    <w:p w14:paraId="0BDF95A0" w14:textId="33E3C872" w:rsidR="00B3603C" w:rsidRPr="004B5D0D" w:rsidRDefault="004B1D89" w:rsidP="00B3603C">
      <w:pPr>
        <w:pStyle w:val="Author"/>
        <w:rPr>
          <w:lang w:val="fr-CA"/>
        </w:rPr>
      </w:pPr>
      <w:proofErr w:type="spellStart"/>
      <w:r>
        <w:rPr>
          <w:lang w:val="fr-CA"/>
        </w:rPr>
        <w:t>SensAct</w:t>
      </w:r>
      <w:proofErr w:type="spellEnd"/>
      <w:r>
        <w:rPr>
          <w:lang w:val="fr-CA"/>
        </w:rPr>
        <w:t xml:space="preserve"> UI</w:t>
      </w:r>
    </w:p>
    <w:p w14:paraId="1B7BBFEB" w14:textId="77777777" w:rsidR="00B3603C" w:rsidRPr="004B5D0D" w:rsidRDefault="00B3603C" w:rsidP="00B3603C">
      <w:pPr>
        <w:pStyle w:val="Author"/>
        <w:rPr>
          <w:lang w:val="fr-CA"/>
        </w:rPr>
      </w:pPr>
    </w:p>
    <w:p w14:paraId="757E54F6" w14:textId="77777777" w:rsidR="00B3603C" w:rsidRPr="004B5D0D" w:rsidRDefault="00B3603C" w:rsidP="00B3603C">
      <w:pPr>
        <w:pStyle w:val="Author"/>
        <w:rPr>
          <w:lang w:val="fr-CA"/>
        </w:rPr>
      </w:pPr>
    </w:p>
    <w:p w14:paraId="0A8E6339" w14:textId="77777777" w:rsidR="00B3603C" w:rsidRPr="004B5D0D" w:rsidRDefault="00B3603C" w:rsidP="00B3603C">
      <w:pPr>
        <w:jc w:val="center"/>
      </w:pPr>
    </w:p>
    <w:p w14:paraId="13812CF2" w14:textId="77777777" w:rsidR="00B3603C" w:rsidRPr="004B5D0D" w:rsidRDefault="00B3603C" w:rsidP="00B3603C">
      <w:pPr>
        <w:pStyle w:val="ThesisSubmitDetailHeader"/>
        <w:rPr>
          <w:lang w:val="fr-CA"/>
        </w:rPr>
      </w:pPr>
    </w:p>
    <w:p w14:paraId="48328737" w14:textId="77777777" w:rsidR="00B3603C" w:rsidRPr="004B5D0D" w:rsidRDefault="00B3603C" w:rsidP="00B3603C">
      <w:pPr>
        <w:pStyle w:val="ThesisSubmitDetailHeader"/>
        <w:rPr>
          <w:lang w:val="fr-CA"/>
        </w:rPr>
      </w:pPr>
    </w:p>
    <w:p w14:paraId="557A187A" w14:textId="186A6A3B" w:rsidR="00B3603C" w:rsidRDefault="00EB0D21" w:rsidP="00B3603C">
      <w:pPr>
        <w:pStyle w:val="ThesisSubmitDetailHeader"/>
        <w:rPr>
          <w:lang w:val="fr-CA"/>
        </w:rPr>
      </w:pPr>
      <w:r>
        <w:rPr>
          <w:lang w:val="fr-CA"/>
        </w:rPr>
        <w:t>Travail présenté à</w:t>
      </w:r>
    </w:p>
    <w:p w14:paraId="457A22A3" w14:textId="4A3D1EBD" w:rsidR="00EB0D21" w:rsidRPr="00DF11C6" w:rsidRDefault="00DF11C6" w:rsidP="00B3603C">
      <w:pPr>
        <w:pStyle w:val="ThesisSubmitDetailHeader"/>
        <w:rPr>
          <w:lang w:val="fr-CA"/>
        </w:rPr>
      </w:pPr>
      <w:r>
        <w:rPr>
          <w:lang w:val="fr-CA"/>
        </w:rPr>
        <w:t>M. Patrick Dumon</w:t>
      </w:r>
      <w:r w:rsidR="00C60031">
        <w:rPr>
          <w:lang w:val="fr-CA"/>
        </w:rPr>
        <w:t>d</w:t>
      </w:r>
    </w:p>
    <w:p w14:paraId="0088D123" w14:textId="40A533EB" w:rsidR="001C16C5" w:rsidRDefault="00EB0D21" w:rsidP="00DF11C6">
      <w:pPr>
        <w:pStyle w:val="ThesisSubmitDetailHeader"/>
        <w:rPr>
          <w:lang w:val="fr-CA"/>
        </w:rPr>
      </w:pPr>
      <w:proofErr w:type="gramStart"/>
      <w:r>
        <w:rPr>
          <w:lang w:val="fr-CA"/>
        </w:rPr>
        <w:t>dans</w:t>
      </w:r>
      <w:proofErr w:type="gramEnd"/>
      <w:r>
        <w:rPr>
          <w:lang w:val="fr-CA"/>
        </w:rPr>
        <w:t xml:space="preserve"> le cadre du cour</w:t>
      </w:r>
      <w:r w:rsidR="00DF11C6">
        <w:rPr>
          <w:lang w:val="fr-CA"/>
        </w:rPr>
        <w:t>s</w:t>
      </w:r>
      <w:r>
        <w:rPr>
          <w:lang w:val="fr-CA"/>
        </w:rPr>
        <w:t xml:space="preserve"> </w:t>
      </w:r>
    </w:p>
    <w:p w14:paraId="6E1D226F" w14:textId="499BFEBF" w:rsidR="00EB0D21" w:rsidRPr="004B5D0D" w:rsidRDefault="00EB0D21" w:rsidP="00DF11C6">
      <w:pPr>
        <w:pStyle w:val="ThesisSubmitDetailHeader"/>
        <w:rPr>
          <w:lang w:val="fr-CA"/>
        </w:rPr>
      </w:pPr>
      <w:r w:rsidRPr="00B3603C">
        <w:rPr>
          <w:b/>
          <w:lang w:val="fr-CA"/>
        </w:rPr>
        <w:t>GNG 2501 – Introduction à la gestion et au développement de produits pour ingénierie</w:t>
      </w:r>
    </w:p>
    <w:p w14:paraId="2F51BF1A" w14:textId="037B9A8E" w:rsidR="00EB0D21" w:rsidRPr="004B5D0D" w:rsidRDefault="00DF11C6" w:rsidP="00DF11C6">
      <w:pPr>
        <w:pStyle w:val="ThesisSubmitDetailHeader"/>
        <w:rPr>
          <w:lang w:val="fr-CA"/>
        </w:rPr>
      </w:pPr>
      <w:r>
        <w:rPr>
          <w:lang w:val="fr-CA"/>
        </w:rPr>
        <w:t>Faculté de génie</w:t>
      </w:r>
    </w:p>
    <w:p w14:paraId="4809F5CF" w14:textId="77777777" w:rsidR="00B3603C" w:rsidRPr="004B5D0D" w:rsidRDefault="00B3603C" w:rsidP="00B3603C">
      <w:pPr>
        <w:pStyle w:val="ThesisSubmitDetailHeader"/>
        <w:rPr>
          <w:lang w:val="fr-CA"/>
        </w:rPr>
      </w:pPr>
    </w:p>
    <w:p w14:paraId="4127D8D8" w14:textId="77777777" w:rsidR="00B3603C" w:rsidRPr="004B5D0D" w:rsidRDefault="00B3603C" w:rsidP="00B3603C">
      <w:pPr>
        <w:pStyle w:val="ThesisSubmitDetailHeader"/>
        <w:rPr>
          <w:lang w:val="fr-CA"/>
        </w:rPr>
      </w:pPr>
      <w:r w:rsidRPr="004B5D0D">
        <w:rPr>
          <w:lang w:val="fr-CA"/>
        </w:rPr>
        <w:t>Soumis par:</w:t>
      </w:r>
    </w:p>
    <w:p w14:paraId="30B6BDB9" w14:textId="5CFFCBD9" w:rsidR="00B3603C" w:rsidRPr="004B5D0D" w:rsidRDefault="00315215" w:rsidP="00B3603C">
      <w:pPr>
        <w:pStyle w:val="ThesisSubmitDetailHeader"/>
        <w:rPr>
          <w:lang w:val="fr-CA"/>
        </w:rPr>
      </w:pPr>
      <w:r>
        <w:rPr>
          <w:lang w:val="fr-CA"/>
        </w:rPr>
        <w:t xml:space="preserve">FA2.4, </w:t>
      </w:r>
      <w:r w:rsidR="00B3603C" w:rsidRPr="004B5D0D">
        <w:rPr>
          <w:lang w:val="fr-CA"/>
        </w:rPr>
        <w:t>Groupe 12</w:t>
      </w:r>
    </w:p>
    <w:p w14:paraId="6D992138" w14:textId="1C6CAC97" w:rsidR="00B3603C" w:rsidRPr="004B5D0D" w:rsidRDefault="00B3603C" w:rsidP="00B3603C">
      <w:pPr>
        <w:pStyle w:val="ThesisSubmitDetailHeader"/>
        <w:rPr>
          <w:lang w:val="fr-CA"/>
        </w:rPr>
      </w:pPr>
      <w:r>
        <w:rPr>
          <w:lang w:val="fr-CA"/>
        </w:rPr>
        <w:t>Anne-Sophie Cusson</w:t>
      </w:r>
      <w:r w:rsidRPr="004B5D0D">
        <w:rPr>
          <w:lang w:val="fr-CA"/>
        </w:rPr>
        <w:t xml:space="preserve">, </w:t>
      </w:r>
      <w:r w:rsidR="00315215">
        <w:rPr>
          <w:lang w:val="fr-CA"/>
        </w:rPr>
        <w:t>300130176</w:t>
      </w:r>
    </w:p>
    <w:p w14:paraId="269C5855" w14:textId="7C01539F" w:rsidR="00B3603C" w:rsidRPr="004B5D0D" w:rsidRDefault="00315215" w:rsidP="00B3603C">
      <w:pPr>
        <w:pStyle w:val="ThesisSubmitDetailHeader"/>
        <w:rPr>
          <w:lang w:val="fr-CA"/>
        </w:rPr>
      </w:pPr>
      <w:r>
        <w:rPr>
          <w:lang w:val="fr-CA"/>
        </w:rPr>
        <w:t>Jean-Sébastien Demers</w:t>
      </w:r>
      <w:r w:rsidR="00B3603C" w:rsidRPr="004B5D0D">
        <w:rPr>
          <w:lang w:val="fr-CA"/>
        </w:rPr>
        <w:t>,</w:t>
      </w:r>
      <w:r w:rsidR="00C60031">
        <w:rPr>
          <w:lang w:val="fr-CA"/>
        </w:rPr>
        <w:t xml:space="preserve"> </w:t>
      </w:r>
      <w:r>
        <w:rPr>
          <w:lang w:val="fr-CA"/>
        </w:rPr>
        <w:t>300115743</w:t>
      </w:r>
    </w:p>
    <w:p w14:paraId="56F57970" w14:textId="2638B22F" w:rsidR="00B3603C" w:rsidRDefault="00C60031" w:rsidP="00B3603C">
      <w:pPr>
        <w:pStyle w:val="ThesisSubmitDetailHeader"/>
        <w:rPr>
          <w:lang w:val="fr-CA"/>
        </w:rPr>
      </w:pPr>
      <w:r>
        <w:rPr>
          <w:lang w:val="fr-CA"/>
        </w:rPr>
        <w:t xml:space="preserve">Abdo </w:t>
      </w:r>
      <w:proofErr w:type="spellStart"/>
      <w:r>
        <w:rPr>
          <w:lang w:val="fr-CA"/>
        </w:rPr>
        <w:t>Mahamed</w:t>
      </w:r>
      <w:proofErr w:type="spellEnd"/>
      <w:r>
        <w:rPr>
          <w:lang w:val="fr-CA"/>
        </w:rPr>
        <w:t>, 30097199</w:t>
      </w:r>
    </w:p>
    <w:p w14:paraId="68187C1B" w14:textId="30F56601" w:rsidR="00C60031" w:rsidRPr="004B5D0D" w:rsidRDefault="00C60031" w:rsidP="00B3603C">
      <w:pPr>
        <w:pStyle w:val="ThesisSubmitDetailHeader"/>
        <w:rPr>
          <w:lang w:val="fr-CA"/>
        </w:rPr>
      </w:pPr>
      <w:r>
        <w:rPr>
          <w:lang w:val="fr-CA"/>
        </w:rPr>
        <w:t xml:space="preserve">Florian </w:t>
      </w:r>
      <w:proofErr w:type="spellStart"/>
      <w:r>
        <w:rPr>
          <w:lang w:val="fr-CA"/>
        </w:rPr>
        <w:t>Koudjonou</w:t>
      </w:r>
      <w:proofErr w:type="spellEnd"/>
      <w:r>
        <w:rPr>
          <w:lang w:val="fr-CA"/>
        </w:rPr>
        <w:t>, 300104568</w:t>
      </w:r>
    </w:p>
    <w:p w14:paraId="6E882992" w14:textId="013BC968" w:rsidR="00B3603C" w:rsidRDefault="00B3603C" w:rsidP="00B3603C">
      <w:pPr>
        <w:pStyle w:val="ThesisSubmitDetailHeader"/>
        <w:rPr>
          <w:lang w:val="fr-CA"/>
        </w:rPr>
      </w:pPr>
    </w:p>
    <w:p w14:paraId="6DAA548C" w14:textId="3A7A80C9" w:rsidR="00C60031" w:rsidRDefault="00C60031" w:rsidP="00B3603C">
      <w:pPr>
        <w:pStyle w:val="ThesisSubmitDetailHeader"/>
        <w:rPr>
          <w:lang w:val="fr-CA"/>
        </w:rPr>
      </w:pPr>
    </w:p>
    <w:p w14:paraId="08AB830D" w14:textId="77777777" w:rsidR="00C60031" w:rsidRDefault="00C60031" w:rsidP="00B3603C">
      <w:pPr>
        <w:pStyle w:val="ThesisSubmitDetailHeader"/>
        <w:rPr>
          <w:lang w:val="fr-CA"/>
        </w:rPr>
      </w:pPr>
    </w:p>
    <w:p w14:paraId="2429FA65" w14:textId="11CD39E8" w:rsidR="00B3603C" w:rsidRPr="00B3603C" w:rsidRDefault="00EB0D21" w:rsidP="00B3603C">
      <w:pPr>
        <w:pStyle w:val="ThesisSubmitDetailHeader"/>
        <w:rPr>
          <w:lang w:val="fr-CA"/>
        </w:rPr>
      </w:pPr>
      <w:r>
        <w:rPr>
          <w:lang w:val="fr-CA"/>
        </w:rPr>
        <w:t>L</w:t>
      </w:r>
      <w:r w:rsidR="00B3603C" w:rsidRPr="00B3603C">
        <w:rPr>
          <w:lang w:val="fr-CA"/>
        </w:rPr>
        <w:t>e 3 d</w:t>
      </w:r>
      <w:r w:rsidR="00B3603C">
        <w:rPr>
          <w:lang w:val="fr-CA"/>
        </w:rPr>
        <w:t>écembre 2020</w:t>
      </w:r>
    </w:p>
    <w:p w14:paraId="7977CB9B" w14:textId="191631A7" w:rsidR="00B3603C" w:rsidRPr="004B5D0D" w:rsidRDefault="00B3603C" w:rsidP="00B3603C">
      <w:pPr>
        <w:pStyle w:val="UnivofOttawaHeader"/>
        <w:rPr>
          <w:lang w:val="fr-CA"/>
        </w:rPr>
      </w:pPr>
      <w:r w:rsidRPr="004B5D0D">
        <w:rPr>
          <w:lang w:val="fr-CA"/>
        </w:rPr>
        <w:t>Université d’Ottawa</w:t>
      </w:r>
    </w:p>
    <w:p w14:paraId="55B9A2E8" w14:textId="77777777" w:rsidR="002F2ADB" w:rsidRDefault="002F2ADB">
      <w:pPr>
        <w:spacing w:after="160" w:line="259" w:lineRule="auto"/>
        <w:ind w:left="0" w:right="0" w:firstLine="0"/>
        <w:jc w:val="left"/>
        <w:rPr>
          <w:rFonts w:ascii="Arial" w:eastAsia="Times New Roman" w:hAnsi="Arial" w:cs="Arial"/>
          <w:b/>
          <w:bCs/>
          <w:sz w:val="26"/>
          <w:szCs w:val="26"/>
        </w:rPr>
      </w:pPr>
      <w:r>
        <w:rPr>
          <w:rFonts w:ascii="Arial" w:eastAsia="Times New Roman" w:hAnsi="Arial" w:cs="Arial"/>
          <w:b/>
          <w:bCs/>
          <w:sz w:val="26"/>
          <w:szCs w:val="26"/>
        </w:rPr>
        <w:br w:type="page"/>
      </w:r>
    </w:p>
    <w:p w14:paraId="7AB6421E" w14:textId="77777777" w:rsidR="00414E1F" w:rsidRDefault="00414E1F" w:rsidP="00414E1F">
      <w:pPr>
        <w:pStyle w:val="Abstract1"/>
      </w:pPr>
      <w:bookmarkStart w:id="0" w:name="_Toc57931491"/>
      <w:r>
        <w:lastRenderedPageBreak/>
        <w:t>Résumé</w:t>
      </w:r>
      <w:bookmarkEnd w:id="0"/>
    </w:p>
    <w:p w14:paraId="03FFC14D" w14:textId="7AAF5F9A" w:rsidR="002F2ADB" w:rsidRPr="00351189" w:rsidRDefault="00E60A18" w:rsidP="00351189">
      <w:pPr>
        <w:spacing w:after="160" w:line="480" w:lineRule="auto"/>
        <w:ind w:left="0" w:right="0" w:firstLine="708"/>
        <w:jc w:val="left"/>
        <w:rPr>
          <w:rFonts w:ascii="Times New Roman" w:eastAsia="Times New Roman" w:hAnsi="Times New Roman" w:cs="Times New Roman"/>
          <w:b/>
          <w:bCs/>
          <w:sz w:val="26"/>
          <w:szCs w:val="26"/>
        </w:rPr>
      </w:pPr>
      <w:r w:rsidRPr="00351189">
        <w:rPr>
          <w:rFonts w:ascii="Times New Roman" w:hAnsi="Times New Roman" w:cs="Times New Roman"/>
        </w:rPr>
        <w:t xml:space="preserve">Nous avons développé, à la demande de notre client et dans le cadre du cours d’Introduction à la gestion et au développement de produits (GNG-2501), le </w:t>
      </w:r>
      <w:proofErr w:type="spellStart"/>
      <w:r w:rsidRPr="00351189">
        <w:rPr>
          <w:rFonts w:ascii="Times New Roman" w:hAnsi="Times New Roman" w:cs="Times New Roman"/>
        </w:rPr>
        <w:t>SensAct</w:t>
      </w:r>
      <w:proofErr w:type="spellEnd"/>
      <w:r w:rsidRPr="00351189">
        <w:rPr>
          <w:rFonts w:ascii="Times New Roman" w:hAnsi="Times New Roman" w:cs="Times New Roman"/>
        </w:rPr>
        <w:t xml:space="preserve">-UI, une interface utilisateur permettant d’interagir avec le </w:t>
      </w:r>
      <w:proofErr w:type="spellStart"/>
      <w:r w:rsidRPr="00351189">
        <w:rPr>
          <w:rFonts w:ascii="Times New Roman" w:hAnsi="Times New Roman" w:cs="Times New Roman"/>
        </w:rPr>
        <w:t>SensAct</w:t>
      </w:r>
      <w:proofErr w:type="spellEnd"/>
      <w:r w:rsidRPr="00351189">
        <w:rPr>
          <w:rFonts w:ascii="Times New Roman" w:hAnsi="Times New Roman" w:cs="Times New Roman"/>
        </w:rPr>
        <w:t xml:space="preserve">. Le </w:t>
      </w:r>
      <w:proofErr w:type="spellStart"/>
      <w:r w:rsidRPr="00351189">
        <w:rPr>
          <w:rFonts w:ascii="Times New Roman" w:hAnsi="Times New Roman" w:cs="Times New Roman"/>
        </w:rPr>
        <w:t>SensAct</w:t>
      </w:r>
      <w:proofErr w:type="spellEnd"/>
      <w:r w:rsidRPr="00351189">
        <w:rPr>
          <w:rFonts w:ascii="Times New Roman" w:hAnsi="Times New Roman" w:cs="Times New Roman"/>
        </w:rPr>
        <w:t xml:space="preserve"> a été conçu pour permettre aux personnes à mobilité réduite d’effectuer des tâches quotidiennes de manière autonome, se servant d’un appareil adapté à leurs besoins. Ainsi, notre interface accessible et facile d’utilisation permettra au client de programmer son appareil selon ses besoins afin qu’il puisse l’utiliser pour interagir avec des appareils électroniques tels que l'ordinateur et la télévision. </w:t>
      </w:r>
      <w:r w:rsidR="002F2ADB" w:rsidRPr="00351189">
        <w:rPr>
          <w:rFonts w:ascii="Times New Roman" w:eastAsia="Times New Roman" w:hAnsi="Times New Roman" w:cs="Times New Roman"/>
          <w:b/>
          <w:bCs/>
          <w:sz w:val="26"/>
          <w:szCs w:val="26"/>
        </w:rPr>
        <w:br w:type="page"/>
      </w:r>
    </w:p>
    <w:p w14:paraId="38B682BC" w14:textId="77777777" w:rsidR="00414E1F" w:rsidRPr="001721F8" w:rsidRDefault="00414E1F" w:rsidP="00414E1F">
      <w:pPr>
        <w:pStyle w:val="TableofContents"/>
      </w:pPr>
      <w:bookmarkStart w:id="1" w:name="_Toc209584551"/>
      <w:bookmarkStart w:id="2" w:name="_Toc262488151"/>
      <w:bookmarkStart w:id="3" w:name="_Toc262911998"/>
      <w:bookmarkStart w:id="4" w:name="_Toc322448159"/>
      <w:bookmarkStart w:id="5" w:name="_Toc57931492"/>
      <w:r w:rsidRPr="001721F8">
        <w:lastRenderedPageBreak/>
        <w:t xml:space="preserve">Table </w:t>
      </w:r>
      <w:bookmarkEnd w:id="1"/>
      <w:bookmarkEnd w:id="2"/>
      <w:bookmarkEnd w:id="3"/>
      <w:bookmarkEnd w:id="4"/>
      <w:r>
        <w:t>des m</w:t>
      </w:r>
      <w:r w:rsidRPr="001721F8">
        <w:t>atières</w:t>
      </w:r>
      <w:bookmarkEnd w:id="5"/>
    </w:p>
    <w:commentRangeStart w:id="6"/>
    <w:p w14:paraId="6518D44F" w14:textId="6D2139AD" w:rsidR="00FF00AE" w:rsidRDefault="00414E1F">
      <w:pPr>
        <w:pStyle w:val="TM1"/>
        <w:tabs>
          <w:tab w:val="right" w:leader="dot" w:pos="9350"/>
        </w:tabs>
        <w:rPr>
          <w:rFonts w:asciiTheme="minorHAnsi" w:eastAsiaTheme="minorEastAsia" w:hAnsiTheme="minorHAnsi" w:cstheme="minorBidi"/>
          <w:noProof/>
          <w:sz w:val="22"/>
          <w:szCs w:val="22"/>
          <w:lang w:val="fr-CA" w:eastAsia="fr-CA"/>
        </w:rPr>
      </w:pPr>
      <w:r w:rsidRPr="008E780E">
        <w:rPr>
          <w:rFonts w:asciiTheme="majorBidi" w:hAnsiTheme="majorBidi" w:cstheme="majorBidi"/>
        </w:rPr>
        <w:fldChar w:fldCharType="begin"/>
      </w:r>
      <w:r w:rsidRPr="008E780E">
        <w:rPr>
          <w:rFonts w:asciiTheme="majorBidi" w:hAnsiTheme="majorBidi" w:cstheme="majorBidi"/>
        </w:rPr>
        <w:instrText xml:space="preserve"> TOC \o "1-3" \h \z \u </w:instrText>
      </w:r>
      <w:r w:rsidRPr="008E780E">
        <w:rPr>
          <w:rFonts w:asciiTheme="majorBidi" w:hAnsiTheme="majorBidi" w:cstheme="majorBidi"/>
        </w:rPr>
        <w:fldChar w:fldCharType="separate"/>
      </w:r>
      <w:hyperlink w:anchor="_Toc57931491" w:history="1">
        <w:r w:rsidR="00FF00AE" w:rsidRPr="00FC42B0">
          <w:rPr>
            <w:rStyle w:val="Lienhypertexte"/>
            <w:noProof/>
          </w:rPr>
          <w:t>Résumé</w:t>
        </w:r>
        <w:r w:rsidR="00FF00AE">
          <w:rPr>
            <w:noProof/>
            <w:webHidden/>
          </w:rPr>
          <w:tab/>
        </w:r>
        <w:r w:rsidR="00FF00AE">
          <w:rPr>
            <w:noProof/>
            <w:webHidden/>
          </w:rPr>
          <w:fldChar w:fldCharType="begin"/>
        </w:r>
        <w:r w:rsidR="00FF00AE">
          <w:rPr>
            <w:noProof/>
            <w:webHidden/>
          </w:rPr>
          <w:instrText xml:space="preserve"> PAGEREF _Toc57931491 \h </w:instrText>
        </w:r>
        <w:r w:rsidR="00FF00AE">
          <w:rPr>
            <w:noProof/>
            <w:webHidden/>
          </w:rPr>
        </w:r>
        <w:r w:rsidR="00FF00AE">
          <w:rPr>
            <w:noProof/>
            <w:webHidden/>
          </w:rPr>
          <w:fldChar w:fldCharType="separate"/>
        </w:r>
        <w:r w:rsidR="00FF00AE">
          <w:rPr>
            <w:noProof/>
            <w:webHidden/>
          </w:rPr>
          <w:t>ii</w:t>
        </w:r>
        <w:r w:rsidR="00FF00AE">
          <w:rPr>
            <w:noProof/>
            <w:webHidden/>
          </w:rPr>
          <w:fldChar w:fldCharType="end"/>
        </w:r>
      </w:hyperlink>
    </w:p>
    <w:p w14:paraId="0495CC4B" w14:textId="2EFA6F4E" w:rsidR="00FF00AE" w:rsidRDefault="009725F6">
      <w:pPr>
        <w:pStyle w:val="TM1"/>
        <w:tabs>
          <w:tab w:val="right" w:leader="dot" w:pos="9350"/>
        </w:tabs>
        <w:rPr>
          <w:rFonts w:asciiTheme="minorHAnsi" w:eastAsiaTheme="minorEastAsia" w:hAnsiTheme="minorHAnsi" w:cstheme="minorBidi"/>
          <w:noProof/>
          <w:sz w:val="22"/>
          <w:szCs w:val="22"/>
          <w:lang w:val="fr-CA" w:eastAsia="fr-CA"/>
        </w:rPr>
      </w:pPr>
      <w:hyperlink w:anchor="_Toc57931492" w:history="1">
        <w:r w:rsidR="00FF00AE" w:rsidRPr="00FC42B0">
          <w:rPr>
            <w:rStyle w:val="Lienhypertexte"/>
            <w:noProof/>
          </w:rPr>
          <w:t>Table des matières</w:t>
        </w:r>
        <w:r w:rsidR="00FF00AE">
          <w:rPr>
            <w:noProof/>
            <w:webHidden/>
          </w:rPr>
          <w:tab/>
        </w:r>
        <w:r w:rsidR="00FF00AE">
          <w:rPr>
            <w:noProof/>
            <w:webHidden/>
          </w:rPr>
          <w:fldChar w:fldCharType="begin"/>
        </w:r>
        <w:r w:rsidR="00FF00AE">
          <w:rPr>
            <w:noProof/>
            <w:webHidden/>
          </w:rPr>
          <w:instrText xml:space="preserve"> PAGEREF _Toc57931492 \h </w:instrText>
        </w:r>
        <w:r w:rsidR="00FF00AE">
          <w:rPr>
            <w:noProof/>
            <w:webHidden/>
          </w:rPr>
        </w:r>
        <w:r w:rsidR="00FF00AE">
          <w:rPr>
            <w:noProof/>
            <w:webHidden/>
          </w:rPr>
          <w:fldChar w:fldCharType="separate"/>
        </w:r>
        <w:r w:rsidR="00FF00AE">
          <w:rPr>
            <w:noProof/>
            <w:webHidden/>
          </w:rPr>
          <w:t>iii</w:t>
        </w:r>
        <w:r w:rsidR="00FF00AE">
          <w:rPr>
            <w:noProof/>
            <w:webHidden/>
          </w:rPr>
          <w:fldChar w:fldCharType="end"/>
        </w:r>
      </w:hyperlink>
    </w:p>
    <w:p w14:paraId="01CB1AD0" w14:textId="0C01300A" w:rsidR="00FF00AE" w:rsidRDefault="009725F6">
      <w:pPr>
        <w:pStyle w:val="TM1"/>
        <w:tabs>
          <w:tab w:val="right" w:leader="dot" w:pos="9350"/>
        </w:tabs>
        <w:rPr>
          <w:rFonts w:asciiTheme="minorHAnsi" w:eastAsiaTheme="minorEastAsia" w:hAnsiTheme="minorHAnsi" w:cstheme="minorBidi"/>
          <w:noProof/>
          <w:sz w:val="22"/>
          <w:szCs w:val="22"/>
          <w:lang w:val="fr-CA" w:eastAsia="fr-CA"/>
        </w:rPr>
      </w:pPr>
      <w:hyperlink w:anchor="_Toc57931493" w:history="1">
        <w:r w:rsidR="00FF00AE" w:rsidRPr="00FC42B0">
          <w:rPr>
            <w:rStyle w:val="Lienhypertexte"/>
            <w:noProof/>
          </w:rPr>
          <w:t>Liste de figures</w:t>
        </w:r>
        <w:r w:rsidR="00FF00AE">
          <w:rPr>
            <w:noProof/>
            <w:webHidden/>
          </w:rPr>
          <w:tab/>
        </w:r>
        <w:r w:rsidR="00FF00AE">
          <w:rPr>
            <w:noProof/>
            <w:webHidden/>
          </w:rPr>
          <w:fldChar w:fldCharType="begin"/>
        </w:r>
        <w:r w:rsidR="00FF00AE">
          <w:rPr>
            <w:noProof/>
            <w:webHidden/>
          </w:rPr>
          <w:instrText xml:space="preserve"> PAGEREF _Toc57931493 \h </w:instrText>
        </w:r>
        <w:r w:rsidR="00FF00AE">
          <w:rPr>
            <w:noProof/>
            <w:webHidden/>
          </w:rPr>
        </w:r>
        <w:r w:rsidR="00FF00AE">
          <w:rPr>
            <w:noProof/>
            <w:webHidden/>
          </w:rPr>
          <w:fldChar w:fldCharType="separate"/>
        </w:r>
        <w:r w:rsidR="00FF00AE">
          <w:rPr>
            <w:noProof/>
            <w:webHidden/>
          </w:rPr>
          <w:t>iv</w:t>
        </w:r>
        <w:r w:rsidR="00FF00AE">
          <w:rPr>
            <w:noProof/>
            <w:webHidden/>
          </w:rPr>
          <w:fldChar w:fldCharType="end"/>
        </w:r>
      </w:hyperlink>
    </w:p>
    <w:p w14:paraId="67D04E90" w14:textId="561BB813" w:rsidR="00FF00AE" w:rsidRDefault="009725F6">
      <w:pPr>
        <w:pStyle w:val="TM1"/>
        <w:tabs>
          <w:tab w:val="right" w:leader="dot" w:pos="9350"/>
        </w:tabs>
        <w:rPr>
          <w:rFonts w:asciiTheme="minorHAnsi" w:eastAsiaTheme="minorEastAsia" w:hAnsiTheme="minorHAnsi" w:cstheme="minorBidi"/>
          <w:noProof/>
          <w:sz w:val="22"/>
          <w:szCs w:val="22"/>
          <w:lang w:val="fr-CA" w:eastAsia="fr-CA"/>
        </w:rPr>
      </w:pPr>
      <w:hyperlink w:anchor="_Toc57931494" w:history="1">
        <w:r w:rsidR="00FF00AE" w:rsidRPr="00FC42B0">
          <w:rPr>
            <w:rStyle w:val="Lienhypertexte"/>
            <w:noProof/>
          </w:rPr>
          <w:t>Liste de tableaux</w:t>
        </w:r>
        <w:r w:rsidR="00FF00AE">
          <w:rPr>
            <w:noProof/>
            <w:webHidden/>
          </w:rPr>
          <w:tab/>
        </w:r>
        <w:r w:rsidR="00FF00AE">
          <w:rPr>
            <w:noProof/>
            <w:webHidden/>
          </w:rPr>
          <w:fldChar w:fldCharType="begin"/>
        </w:r>
        <w:r w:rsidR="00FF00AE">
          <w:rPr>
            <w:noProof/>
            <w:webHidden/>
          </w:rPr>
          <w:instrText xml:space="preserve"> PAGEREF _Toc57931494 \h </w:instrText>
        </w:r>
        <w:r w:rsidR="00FF00AE">
          <w:rPr>
            <w:noProof/>
            <w:webHidden/>
          </w:rPr>
        </w:r>
        <w:r w:rsidR="00FF00AE">
          <w:rPr>
            <w:noProof/>
            <w:webHidden/>
          </w:rPr>
          <w:fldChar w:fldCharType="separate"/>
        </w:r>
        <w:r w:rsidR="00FF00AE">
          <w:rPr>
            <w:noProof/>
            <w:webHidden/>
          </w:rPr>
          <w:t>v</w:t>
        </w:r>
        <w:r w:rsidR="00FF00AE">
          <w:rPr>
            <w:noProof/>
            <w:webHidden/>
          </w:rPr>
          <w:fldChar w:fldCharType="end"/>
        </w:r>
      </w:hyperlink>
    </w:p>
    <w:p w14:paraId="3D62E293" w14:textId="27815E97" w:rsidR="00FF00AE" w:rsidRDefault="009725F6">
      <w:pPr>
        <w:pStyle w:val="TM1"/>
        <w:tabs>
          <w:tab w:val="right" w:leader="dot" w:pos="9350"/>
        </w:tabs>
        <w:rPr>
          <w:rFonts w:asciiTheme="minorHAnsi" w:eastAsiaTheme="minorEastAsia" w:hAnsiTheme="minorHAnsi" w:cstheme="minorBidi"/>
          <w:noProof/>
          <w:sz w:val="22"/>
          <w:szCs w:val="22"/>
          <w:lang w:val="fr-CA" w:eastAsia="fr-CA"/>
        </w:rPr>
      </w:pPr>
      <w:hyperlink w:anchor="_Toc57931495" w:history="1">
        <w:r w:rsidR="00FF00AE" w:rsidRPr="00FC42B0">
          <w:rPr>
            <w:rStyle w:val="Lienhypertexte"/>
            <w:noProof/>
          </w:rPr>
          <w:t>Liste des acronymes</w:t>
        </w:r>
        <w:r w:rsidR="00FF00AE">
          <w:rPr>
            <w:noProof/>
            <w:webHidden/>
          </w:rPr>
          <w:tab/>
        </w:r>
        <w:r w:rsidR="00FF00AE">
          <w:rPr>
            <w:noProof/>
            <w:webHidden/>
          </w:rPr>
          <w:fldChar w:fldCharType="begin"/>
        </w:r>
        <w:r w:rsidR="00FF00AE">
          <w:rPr>
            <w:noProof/>
            <w:webHidden/>
          </w:rPr>
          <w:instrText xml:space="preserve"> PAGEREF _Toc57931495 \h </w:instrText>
        </w:r>
        <w:r w:rsidR="00FF00AE">
          <w:rPr>
            <w:noProof/>
            <w:webHidden/>
          </w:rPr>
        </w:r>
        <w:r w:rsidR="00FF00AE">
          <w:rPr>
            <w:noProof/>
            <w:webHidden/>
          </w:rPr>
          <w:fldChar w:fldCharType="separate"/>
        </w:r>
        <w:r w:rsidR="00FF00AE">
          <w:rPr>
            <w:noProof/>
            <w:webHidden/>
          </w:rPr>
          <w:t>vi</w:t>
        </w:r>
        <w:r w:rsidR="00FF00AE">
          <w:rPr>
            <w:noProof/>
            <w:webHidden/>
          </w:rPr>
          <w:fldChar w:fldCharType="end"/>
        </w:r>
      </w:hyperlink>
    </w:p>
    <w:p w14:paraId="159B0057" w14:textId="236CB455" w:rsidR="00FF00AE" w:rsidRDefault="009725F6">
      <w:pPr>
        <w:pStyle w:val="TM1"/>
        <w:tabs>
          <w:tab w:val="left" w:pos="480"/>
          <w:tab w:val="right" w:leader="dot" w:pos="9350"/>
        </w:tabs>
        <w:rPr>
          <w:rFonts w:asciiTheme="minorHAnsi" w:eastAsiaTheme="minorEastAsia" w:hAnsiTheme="minorHAnsi" w:cstheme="minorBidi"/>
          <w:noProof/>
          <w:sz w:val="22"/>
          <w:szCs w:val="22"/>
          <w:lang w:val="fr-CA" w:eastAsia="fr-CA"/>
        </w:rPr>
      </w:pPr>
      <w:hyperlink w:anchor="_Toc57931496" w:history="1">
        <w:r w:rsidR="00FF00AE" w:rsidRPr="00FC42B0">
          <w:rPr>
            <w:rStyle w:val="Lienhypertexte"/>
            <w:noProof/>
          </w:rPr>
          <w:t>1</w:t>
        </w:r>
        <w:r w:rsidR="00FF00AE">
          <w:rPr>
            <w:rFonts w:asciiTheme="minorHAnsi" w:eastAsiaTheme="minorEastAsia" w:hAnsiTheme="minorHAnsi" w:cstheme="minorBidi"/>
            <w:noProof/>
            <w:sz w:val="22"/>
            <w:szCs w:val="22"/>
            <w:lang w:val="fr-CA" w:eastAsia="fr-CA"/>
          </w:rPr>
          <w:tab/>
        </w:r>
        <w:r w:rsidR="00FF00AE" w:rsidRPr="00FC42B0">
          <w:rPr>
            <w:rStyle w:val="Lienhypertexte"/>
            <w:noProof/>
          </w:rPr>
          <w:t>Introduction</w:t>
        </w:r>
        <w:r w:rsidR="00FF00AE">
          <w:rPr>
            <w:noProof/>
            <w:webHidden/>
          </w:rPr>
          <w:tab/>
        </w:r>
        <w:r w:rsidR="00FF00AE">
          <w:rPr>
            <w:noProof/>
            <w:webHidden/>
          </w:rPr>
          <w:fldChar w:fldCharType="begin"/>
        </w:r>
        <w:r w:rsidR="00FF00AE">
          <w:rPr>
            <w:noProof/>
            <w:webHidden/>
          </w:rPr>
          <w:instrText xml:space="preserve"> PAGEREF _Toc57931496 \h </w:instrText>
        </w:r>
        <w:r w:rsidR="00FF00AE">
          <w:rPr>
            <w:noProof/>
            <w:webHidden/>
          </w:rPr>
        </w:r>
        <w:r w:rsidR="00FF00AE">
          <w:rPr>
            <w:noProof/>
            <w:webHidden/>
          </w:rPr>
          <w:fldChar w:fldCharType="separate"/>
        </w:r>
        <w:r w:rsidR="00FF00AE">
          <w:rPr>
            <w:noProof/>
            <w:webHidden/>
          </w:rPr>
          <w:t>7</w:t>
        </w:r>
        <w:r w:rsidR="00FF00AE">
          <w:rPr>
            <w:noProof/>
            <w:webHidden/>
          </w:rPr>
          <w:fldChar w:fldCharType="end"/>
        </w:r>
      </w:hyperlink>
    </w:p>
    <w:p w14:paraId="7668C266" w14:textId="5CC55634" w:rsidR="00FF00AE" w:rsidRDefault="009725F6">
      <w:pPr>
        <w:pStyle w:val="TM1"/>
        <w:tabs>
          <w:tab w:val="left" w:pos="480"/>
          <w:tab w:val="right" w:leader="dot" w:pos="9350"/>
        </w:tabs>
        <w:rPr>
          <w:rFonts w:asciiTheme="minorHAnsi" w:eastAsiaTheme="minorEastAsia" w:hAnsiTheme="minorHAnsi" w:cstheme="minorBidi"/>
          <w:noProof/>
          <w:sz w:val="22"/>
          <w:szCs w:val="22"/>
          <w:lang w:val="fr-CA" w:eastAsia="fr-CA"/>
        </w:rPr>
      </w:pPr>
      <w:hyperlink w:anchor="_Toc57931497" w:history="1">
        <w:r w:rsidR="00FF00AE" w:rsidRPr="00FC42B0">
          <w:rPr>
            <w:rStyle w:val="Lienhypertexte"/>
            <w:noProof/>
          </w:rPr>
          <w:t>2</w:t>
        </w:r>
        <w:r w:rsidR="00FF00AE">
          <w:rPr>
            <w:rFonts w:asciiTheme="minorHAnsi" w:eastAsiaTheme="minorEastAsia" w:hAnsiTheme="minorHAnsi" w:cstheme="minorBidi"/>
            <w:noProof/>
            <w:sz w:val="22"/>
            <w:szCs w:val="22"/>
            <w:lang w:val="fr-CA" w:eastAsia="fr-CA"/>
          </w:rPr>
          <w:tab/>
        </w:r>
        <w:r w:rsidR="00FF00AE" w:rsidRPr="00FC42B0">
          <w:rPr>
            <w:rStyle w:val="Lienhypertexte"/>
            <w:noProof/>
          </w:rPr>
          <w:t>Des directives et précautions reliées à la santé et sécurité s’il y a lieu.</w:t>
        </w:r>
        <w:r w:rsidR="00FF00AE">
          <w:rPr>
            <w:noProof/>
            <w:webHidden/>
          </w:rPr>
          <w:tab/>
        </w:r>
        <w:r w:rsidR="00FF00AE">
          <w:rPr>
            <w:noProof/>
            <w:webHidden/>
          </w:rPr>
          <w:fldChar w:fldCharType="begin"/>
        </w:r>
        <w:r w:rsidR="00FF00AE">
          <w:rPr>
            <w:noProof/>
            <w:webHidden/>
          </w:rPr>
          <w:instrText xml:space="preserve"> PAGEREF _Toc57931497 \h </w:instrText>
        </w:r>
        <w:r w:rsidR="00FF00AE">
          <w:rPr>
            <w:noProof/>
            <w:webHidden/>
          </w:rPr>
        </w:r>
        <w:r w:rsidR="00FF00AE">
          <w:rPr>
            <w:noProof/>
            <w:webHidden/>
          </w:rPr>
          <w:fldChar w:fldCharType="separate"/>
        </w:r>
        <w:r w:rsidR="00FF00AE">
          <w:rPr>
            <w:noProof/>
            <w:webHidden/>
          </w:rPr>
          <w:t>8</w:t>
        </w:r>
        <w:r w:rsidR="00FF00AE">
          <w:rPr>
            <w:noProof/>
            <w:webHidden/>
          </w:rPr>
          <w:fldChar w:fldCharType="end"/>
        </w:r>
      </w:hyperlink>
    </w:p>
    <w:p w14:paraId="2BF6B71F" w14:textId="4D01D7F7" w:rsidR="00FF00AE" w:rsidRDefault="009725F6">
      <w:pPr>
        <w:pStyle w:val="TM1"/>
        <w:tabs>
          <w:tab w:val="left" w:pos="480"/>
          <w:tab w:val="right" w:leader="dot" w:pos="9350"/>
        </w:tabs>
        <w:rPr>
          <w:rFonts w:asciiTheme="minorHAnsi" w:eastAsiaTheme="minorEastAsia" w:hAnsiTheme="minorHAnsi" w:cstheme="minorBidi"/>
          <w:noProof/>
          <w:sz w:val="22"/>
          <w:szCs w:val="22"/>
          <w:lang w:val="fr-CA" w:eastAsia="fr-CA"/>
        </w:rPr>
      </w:pPr>
      <w:hyperlink w:anchor="_Toc57931498" w:history="1">
        <w:r w:rsidR="00FF00AE" w:rsidRPr="00FC42B0">
          <w:rPr>
            <w:rStyle w:val="Lienhypertexte"/>
            <w:noProof/>
          </w:rPr>
          <w:t>3</w:t>
        </w:r>
        <w:r w:rsidR="00FF00AE">
          <w:rPr>
            <w:rFonts w:asciiTheme="minorHAnsi" w:eastAsiaTheme="minorEastAsia" w:hAnsiTheme="minorHAnsi" w:cstheme="minorBidi"/>
            <w:noProof/>
            <w:sz w:val="22"/>
            <w:szCs w:val="22"/>
            <w:lang w:val="fr-CA" w:eastAsia="fr-CA"/>
          </w:rPr>
          <w:tab/>
        </w:r>
        <w:r w:rsidR="00FF00AE" w:rsidRPr="00FC42B0">
          <w:rPr>
            <w:rStyle w:val="Lienhypertexte"/>
            <w:noProof/>
          </w:rPr>
          <w:t>Une section de dépannage avec des instructions techniques.</w:t>
        </w:r>
        <w:r w:rsidR="00FF00AE">
          <w:rPr>
            <w:noProof/>
            <w:webHidden/>
          </w:rPr>
          <w:tab/>
        </w:r>
        <w:r w:rsidR="00FF00AE">
          <w:rPr>
            <w:noProof/>
            <w:webHidden/>
          </w:rPr>
          <w:fldChar w:fldCharType="begin"/>
        </w:r>
        <w:r w:rsidR="00FF00AE">
          <w:rPr>
            <w:noProof/>
            <w:webHidden/>
          </w:rPr>
          <w:instrText xml:space="preserve"> PAGEREF _Toc57931498 \h </w:instrText>
        </w:r>
        <w:r w:rsidR="00FF00AE">
          <w:rPr>
            <w:noProof/>
            <w:webHidden/>
          </w:rPr>
        </w:r>
        <w:r w:rsidR="00FF00AE">
          <w:rPr>
            <w:noProof/>
            <w:webHidden/>
          </w:rPr>
          <w:fldChar w:fldCharType="separate"/>
        </w:r>
        <w:r w:rsidR="00FF00AE">
          <w:rPr>
            <w:noProof/>
            <w:webHidden/>
          </w:rPr>
          <w:t>8</w:t>
        </w:r>
        <w:r w:rsidR="00FF00AE">
          <w:rPr>
            <w:noProof/>
            <w:webHidden/>
          </w:rPr>
          <w:fldChar w:fldCharType="end"/>
        </w:r>
      </w:hyperlink>
    </w:p>
    <w:p w14:paraId="32DBE1AD" w14:textId="22A07988" w:rsidR="00FF00AE" w:rsidRDefault="009725F6">
      <w:pPr>
        <w:pStyle w:val="TM1"/>
        <w:tabs>
          <w:tab w:val="left" w:pos="480"/>
          <w:tab w:val="right" w:leader="dot" w:pos="9350"/>
        </w:tabs>
        <w:rPr>
          <w:rFonts w:asciiTheme="minorHAnsi" w:eastAsiaTheme="minorEastAsia" w:hAnsiTheme="minorHAnsi" w:cstheme="minorBidi"/>
          <w:noProof/>
          <w:sz w:val="22"/>
          <w:szCs w:val="22"/>
          <w:lang w:val="fr-CA" w:eastAsia="fr-CA"/>
        </w:rPr>
      </w:pPr>
      <w:hyperlink w:anchor="_Toc57931499" w:history="1">
        <w:r w:rsidR="00FF00AE" w:rsidRPr="00FC42B0">
          <w:rPr>
            <w:rStyle w:val="Lienhypertexte"/>
            <w:noProof/>
          </w:rPr>
          <w:t>4</w:t>
        </w:r>
        <w:r w:rsidR="00FF00AE">
          <w:rPr>
            <w:rFonts w:asciiTheme="minorHAnsi" w:eastAsiaTheme="minorEastAsia" w:hAnsiTheme="minorHAnsi" w:cstheme="minorBidi"/>
            <w:noProof/>
            <w:sz w:val="22"/>
            <w:szCs w:val="22"/>
            <w:lang w:val="fr-CA" w:eastAsia="fr-CA"/>
          </w:rPr>
          <w:tab/>
        </w:r>
        <w:r w:rsidR="00FF00AE" w:rsidRPr="00FC42B0">
          <w:rPr>
            <w:rStyle w:val="Lienhypertexte"/>
            <w:noProof/>
          </w:rPr>
          <w:t>Fonctionnement général du produit</w:t>
        </w:r>
        <w:r w:rsidR="00FF00AE">
          <w:rPr>
            <w:noProof/>
            <w:webHidden/>
          </w:rPr>
          <w:tab/>
        </w:r>
        <w:r w:rsidR="00FF00AE">
          <w:rPr>
            <w:noProof/>
            <w:webHidden/>
          </w:rPr>
          <w:fldChar w:fldCharType="begin"/>
        </w:r>
        <w:r w:rsidR="00FF00AE">
          <w:rPr>
            <w:noProof/>
            <w:webHidden/>
          </w:rPr>
          <w:instrText xml:space="preserve"> PAGEREF _Toc57931499 \h </w:instrText>
        </w:r>
        <w:r w:rsidR="00FF00AE">
          <w:rPr>
            <w:noProof/>
            <w:webHidden/>
          </w:rPr>
        </w:r>
        <w:r w:rsidR="00FF00AE">
          <w:rPr>
            <w:noProof/>
            <w:webHidden/>
          </w:rPr>
          <w:fldChar w:fldCharType="separate"/>
        </w:r>
        <w:r w:rsidR="00FF00AE">
          <w:rPr>
            <w:noProof/>
            <w:webHidden/>
          </w:rPr>
          <w:t>9</w:t>
        </w:r>
        <w:r w:rsidR="00FF00AE">
          <w:rPr>
            <w:noProof/>
            <w:webHidden/>
          </w:rPr>
          <w:fldChar w:fldCharType="end"/>
        </w:r>
      </w:hyperlink>
    </w:p>
    <w:p w14:paraId="386D7347" w14:textId="5C5F4BD7" w:rsidR="00FF00AE" w:rsidRDefault="009725F6">
      <w:pPr>
        <w:pStyle w:val="TM2"/>
        <w:tabs>
          <w:tab w:val="left" w:pos="880"/>
          <w:tab w:val="right" w:leader="dot" w:pos="9350"/>
        </w:tabs>
        <w:rPr>
          <w:rFonts w:asciiTheme="minorHAnsi" w:eastAsiaTheme="minorEastAsia" w:hAnsiTheme="minorHAnsi" w:cstheme="minorBidi"/>
          <w:noProof/>
          <w:sz w:val="22"/>
          <w:szCs w:val="22"/>
          <w:lang w:val="fr-CA" w:eastAsia="fr-CA"/>
        </w:rPr>
      </w:pPr>
      <w:hyperlink w:anchor="_Toc57931500" w:history="1">
        <w:r w:rsidR="00FF00AE" w:rsidRPr="00FC42B0">
          <w:rPr>
            <w:rStyle w:val="Lienhypertexte"/>
            <w:noProof/>
          </w:rPr>
          <w:t>4.1</w:t>
        </w:r>
        <w:r w:rsidR="00FF00AE">
          <w:rPr>
            <w:rFonts w:asciiTheme="minorHAnsi" w:eastAsiaTheme="minorEastAsia" w:hAnsiTheme="minorHAnsi" w:cstheme="minorBidi"/>
            <w:noProof/>
            <w:sz w:val="22"/>
            <w:szCs w:val="22"/>
            <w:lang w:val="fr-CA" w:eastAsia="fr-CA"/>
          </w:rPr>
          <w:tab/>
        </w:r>
        <w:r w:rsidR="00FF00AE" w:rsidRPr="00FC42B0">
          <w:rPr>
            <w:rStyle w:val="Lienhypertexte"/>
            <w:noProof/>
          </w:rPr>
          <w:t>Comment utiliser le SensAct UI</w:t>
        </w:r>
        <w:r w:rsidR="00FF00AE">
          <w:rPr>
            <w:noProof/>
            <w:webHidden/>
          </w:rPr>
          <w:tab/>
        </w:r>
        <w:r w:rsidR="00FF00AE">
          <w:rPr>
            <w:noProof/>
            <w:webHidden/>
          </w:rPr>
          <w:fldChar w:fldCharType="begin"/>
        </w:r>
        <w:r w:rsidR="00FF00AE">
          <w:rPr>
            <w:noProof/>
            <w:webHidden/>
          </w:rPr>
          <w:instrText xml:space="preserve"> PAGEREF _Toc57931500 \h </w:instrText>
        </w:r>
        <w:r w:rsidR="00FF00AE">
          <w:rPr>
            <w:noProof/>
            <w:webHidden/>
          </w:rPr>
        </w:r>
        <w:r w:rsidR="00FF00AE">
          <w:rPr>
            <w:noProof/>
            <w:webHidden/>
          </w:rPr>
          <w:fldChar w:fldCharType="separate"/>
        </w:r>
        <w:r w:rsidR="00FF00AE">
          <w:rPr>
            <w:noProof/>
            <w:webHidden/>
          </w:rPr>
          <w:t>10</w:t>
        </w:r>
        <w:r w:rsidR="00FF00AE">
          <w:rPr>
            <w:noProof/>
            <w:webHidden/>
          </w:rPr>
          <w:fldChar w:fldCharType="end"/>
        </w:r>
      </w:hyperlink>
    </w:p>
    <w:p w14:paraId="59EC44EE" w14:textId="2C2541E1" w:rsidR="00FF00AE" w:rsidRDefault="009725F6">
      <w:pPr>
        <w:pStyle w:val="TM2"/>
        <w:tabs>
          <w:tab w:val="left" w:pos="880"/>
          <w:tab w:val="right" w:leader="dot" w:pos="9350"/>
        </w:tabs>
        <w:rPr>
          <w:rFonts w:asciiTheme="minorHAnsi" w:eastAsiaTheme="minorEastAsia" w:hAnsiTheme="minorHAnsi" w:cstheme="minorBidi"/>
          <w:noProof/>
          <w:sz w:val="22"/>
          <w:szCs w:val="22"/>
          <w:lang w:val="fr-CA" w:eastAsia="fr-CA"/>
        </w:rPr>
      </w:pPr>
      <w:hyperlink w:anchor="_Toc57931501" w:history="1">
        <w:r w:rsidR="00FF00AE" w:rsidRPr="00FC42B0">
          <w:rPr>
            <w:rStyle w:val="Lienhypertexte"/>
            <w:noProof/>
          </w:rPr>
          <w:t>4.2</w:t>
        </w:r>
        <w:r w:rsidR="00FF00AE">
          <w:rPr>
            <w:rFonts w:asciiTheme="minorHAnsi" w:eastAsiaTheme="minorEastAsia" w:hAnsiTheme="minorHAnsi" w:cstheme="minorBidi"/>
            <w:noProof/>
            <w:sz w:val="22"/>
            <w:szCs w:val="22"/>
            <w:lang w:val="fr-CA" w:eastAsia="fr-CA"/>
          </w:rPr>
          <w:tab/>
        </w:r>
        <w:r w:rsidR="00FF00AE" w:rsidRPr="00FC42B0">
          <w:rPr>
            <w:rStyle w:val="Lienhypertexte"/>
            <w:noProof/>
          </w:rPr>
          <w:t>Plug and Play</w:t>
        </w:r>
        <w:r w:rsidR="00FF00AE">
          <w:rPr>
            <w:noProof/>
            <w:webHidden/>
          </w:rPr>
          <w:tab/>
        </w:r>
        <w:r w:rsidR="00FF00AE">
          <w:rPr>
            <w:noProof/>
            <w:webHidden/>
          </w:rPr>
          <w:fldChar w:fldCharType="begin"/>
        </w:r>
        <w:r w:rsidR="00FF00AE">
          <w:rPr>
            <w:noProof/>
            <w:webHidden/>
          </w:rPr>
          <w:instrText xml:space="preserve"> PAGEREF _Toc57931501 \h </w:instrText>
        </w:r>
        <w:r w:rsidR="00FF00AE">
          <w:rPr>
            <w:noProof/>
            <w:webHidden/>
          </w:rPr>
        </w:r>
        <w:r w:rsidR="00FF00AE">
          <w:rPr>
            <w:noProof/>
            <w:webHidden/>
          </w:rPr>
          <w:fldChar w:fldCharType="separate"/>
        </w:r>
        <w:r w:rsidR="00FF00AE">
          <w:rPr>
            <w:noProof/>
            <w:webHidden/>
          </w:rPr>
          <w:t>11</w:t>
        </w:r>
        <w:r w:rsidR="00FF00AE">
          <w:rPr>
            <w:noProof/>
            <w:webHidden/>
          </w:rPr>
          <w:fldChar w:fldCharType="end"/>
        </w:r>
      </w:hyperlink>
    </w:p>
    <w:p w14:paraId="581D4C01" w14:textId="62B43609" w:rsidR="00FF00AE" w:rsidRDefault="009725F6">
      <w:pPr>
        <w:pStyle w:val="TM2"/>
        <w:tabs>
          <w:tab w:val="left" w:pos="880"/>
          <w:tab w:val="right" w:leader="dot" w:pos="9350"/>
        </w:tabs>
        <w:rPr>
          <w:rFonts w:asciiTheme="minorHAnsi" w:eastAsiaTheme="minorEastAsia" w:hAnsiTheme="minorHAnsi" w:cstheme="minorBidi"/>
          <w:noProof/>
          <w:sz w:val="22"/>
          <w:szCs w:val="22"/>
          <w:lang w:val="fr-CA" w:eastAsia="fr-CA"/>
        </w:rPr>
      </w:pPr>
      <w:hyperlink w:anchor="_Toc57931502" w:history="1">
        <w:r w:rsidR="00FF00AE" w:rsidRPr="00FC42B0">
          <w:rPr>
            <w:rStyle w:val="Lienhypertexte"/>
            <w:noProof/>
          </w:rPr>
          <w:t>4.3</w:t>
        </w:r>
        <w:r w:rsidR="00FF00AE">
          <w:rPr>
            <w:rFonts w:asciiTheme="minorHAnsi" w:eastAsiaTheme="minorEastAsia" w:hAnsiTheme="minorHAnsi" w:cstheme="minorBidi"/>
            <w:noProof/>
            <w:sz w:val="22"/>
            <w:szCs w:val="22"/>
            <w:lang w:val="fr-CA" w:eastAsia="fr-CA"/>
          </w:rPr>
          <w:tab/>
        </w:r>
        <w:r w:rsidR="00FF00AE" w:rsidRPr="00FC42B0">
          <w:rPr>
            <w:rStyle w:val="Lienhypertexte"/>
            <w:noProof/>
          </w:rPr>
          <w:t>Advanced Setup</w:t>
        </w:r>
        <w:r w:rsidR="00FF00AE">
          <w:rPr>
            <w:noProof/>
            <w:webHidden/>
          </w:rPr>
          <w:tab/>
        </w:r>
        <w:r w:rsidR="00FF00AE">
          <w:rPr>
            <w:noProof/>
            <w:webHidden/>
          </w:rPr>
          <w:fldChar w:fldCharType="begin"/>
        </w:r>
        <w:r w:rsidR="00FF00AE">
          <w:rPr>
            <w:noProof/>
            <w:webHidden/>
          </w:rPr>
          <w:instrText xml:space="preserve"> PAGEREF _Toc57931502 \h </w:instrText>
        </w:r>
        <w:r w:rsidR="00FF00AE">
          <w:rPr>
            <w:noProof/>
            <w:webHidden/>
          </w:rPr>
        </w:r>
        <w:r w:rsidR="00FF00AE">
          <w:rPr>
            <w:noProof/>
            <w:webHidden/>
          </w:rPr>
          <w:fldChar w:fldCharType="separate"/>
        </w:r>
        <w:r w:rsidR="00FF00AE">
          <w:rPr>
            <w:noProof/>
            <w:webHidden/>
          </w:rPr>
          <w:t>12</w:t>
        </w:r>
        <w:r w:rsidR="00FF00AE">
          <w:rPr>
            <w:noProof/>
            <w:webHidden/>
          </w:rPr>
          <w:fldChar w:fldCharType="end"/>
        </w:r>
      </w:hyperlink>
    </w:p>
    <w:p w14:paraId="76F9B1A1" w14:textId="2454371B" w:rsidR="00FF00AE" w:rsidRDefault="009725F6">
      <w:pPr>
        <w:pStyle w:val="TM2"/>
        <w:tabs>
          <w:tab w:val="left" w:pos="880"/>
          <w:tab w:val="right" w:leader="dot" w:pos="9350"/>
        </w:tabs>
        <w:rPr>
          <w:rFonts w:asciiTheme="minorHAnsi" w:eastAsiaTheme="minorEastAsia" w:hAnsiTheme="minorHAnsi" w:cstheme="minorBidi"/>
          <w:noProof/>
          <w:sz w:val="22"/>
          <w:szCs w:val="22"/>
          <w:lang w:val="fr-CA" w:eastAsia="fr-CA"/>
        </w:rPr>
      </w:pPr>
      <w:hyperlink w:anchor="_Toc57931503" w:history="1">
        <w:r w:rsidR="00FF00AE" w:rsidRPr="00FC42B0">
          <w:rPr>
            <w:rStyle w:val="Lienhypertexte"/>
            <w:noProof/>
          </w:rPr>
          <w:t>4.4</w:t>
        </w:r>
        <w:r w:rsidR="00FF00AE">
          <w:rPr>
            <w:rFonts w:asciiTheme="minorHAnsi" w:eastAsiaTheme="minorEastAsia" w:hAnsiTheme="minorHAnsi" w:cstheme="minorBidi"/>
            <w:noProof/>
            <w:sz w:val="22"/>
            <w:szCs w:val="22"/>
            <w:lang w:val="fr-CA" w:eastAsia="fr-CA"/>
          </w:rPr>
          <w:tab/>
        </w:r>
        <w:r w:rsidR="00FF00AE" w:rsidRPr="00FC42B0">
          <w:rPr>
            <w:rStyle w:val="Lienhypertexte"/>
            <w:noProof/>
          </w:rPr>
          <w:t>Comment ajouter des configurations</w:t>
        </w:r>
        <w:r w:rsidR="00FF00AE">
          <w:rPr>
            <w:noProof/>
            <w:webHidden/>
          </w:rPr>
          <w:tab/>
        </w:r>
        <w:r w:rsidR="00FF00AE">
          <w:rPr>
            <w:noProof/>
            <w:webHidden/>
          </w:rPr>
          <w:fldChar w:fldCharType="begin"/>
        </w:r>
        <w:r w:rsidR="00FF00AE">
          <w:rPr>
            <w:noProof/>
            <w:webHidden/>
          </w:rPr>
          <w:instrText xml:space="preserve"> PAGEREF _Toc57931503 \h </w:instrText>
        </w:r>
        <w:r w:rsidR="00FF00AE">
          <w:rPr>
            <w:noProof/>
            <w:webHidden/>
          </w:rPr>
        </w:r>
        <w:r w:rsidR="00FF00AE">
          <w:rPr>
            <w:noProof/>
            <w:webHidden/>
          </w:rPr>
          <w:fldChar w:fldCharType="separate"/>
        </w:r>
        <w:r w:rsidR="00FF00AE">
          <w:rPr>
            <w:noProof/>
            <w:webHidden/>
          </w:rPr>
          <w:t>15</w:t>
        </w:r>
        <w:r w:rsidR="00FF00AE">
          <w:rPr>
            <w:noProof/>
            <w:webHidden/>
          </w:rPr>
          <w:fldChar w:fldCharType="end"/>
        </w:r>
      </w:hyperlink>
    </w:p>
    <w:p w14:paraId="64206393" w14:textId="2585946A" w:rsidR="00FF00AE" w:rsidRDefault="009725F6">
      <w:pPr>
        <w:pStyle w:val="TM1"/>
        <w:tabs>
          <w:tab w:val="left" w:pos="480"/>
          <w:tab w:val="right" w:leader="dot" w:pos="9350"/>
        </w:tabs>
        <w:rPr>
          <w:rFonts w:asciiTheme="minorHAnsi" w:eastAsiaTheme="minorEastAsia" w:hAnsiTheme="minorHAnsi" w:cstheme="minorBidi"/>
          <w:noProof/>
          <w:sz w:val="22"/>
          <w:szCs w:val="22"/>
          <w:lang w:val="fr-CA" w:eastAsia="fr-CA"/>
        </w:rPr>
      </w:pPr>
      <w:hyperlink w:anchor="_Toc57931504" w:history="1">
        <w:r w:rsidR="00FF00AE" w:rsidRPr="00FC42B0">
          <w:rPr>
            <w:rStyle w:val="Lienhypertexte"/>
            <w:noProof/>
          </w:rPr>
          <w:t>5</w:t>
        </w:r>
        <w:r w:rsidR="00FF00AE">
          <w:rPr>
            <w:rFonts w:asciiTheme="minorHAnsi" w:eastAsiaTheme="minorEastAsia" w:hAnsiTheme="minorHAnsi" w:cstheme="minorBidi"/>
            <w:noProof/>
            <w:sz w:val="22"/>
            <w:szCs w:val="22"/>
            <w:lang w:val="fr-CA" w:eastAsia="fr-CA"/>
          </w:rPr>
          <w:tab/>
        </w:r>
        <w:r w:rsidR="00FF00AE" w:rsidRPr="00FC42B0">
          <w:rPr>
            <w:rStyle w:val="Lienhypertexte"/>
            <w:noProof/>
          </w:rPr>
          <w:t>Installation du produit</w:t>
        </w:r>
        <w:r w:rsidR="00FF00AE">
          <w:rPr>
            <w:noProof/>
            <w:webHidden/>
          </w:rPr>
          <w:tab/>
        </w:r>
        <w:r w:rsidR="00FF00AE">
          <w:rPr>
            <w:noProof/>
            <w:webHidden/>
          </w:rPr>
          <w:fldChar w:fldCharType="begin"/>
        </w:r>
        <w:r w:rsidR="00FF00AE">
          <w:rPr>
            <w:noProof/>
            <w:webHidden/>
          </w:rPr>
          <w:instrText xml:space="preserve"> PAGEREF _Toc57931504 \h </w:instrText>
        </w:r>
        <w:r w:rsidR="00FF00AE">
          <w:rPr>
            <w:noProof/>
            <w:webHidden/>
          </w:rPr>
        </w:r>
        <w:r w:rsidR="00FF00AE">
          <w:rPr>
            <w:noProof/>
            <w:webHidden/>
          </w:rPr>
          <w:fldChar w:fldCharType="separate"/>
        </w:r>
        <w:r w:rsidR="00FF00AE">
          <w:rPr>
            <w:noProof/>
            <w:webHidden/>
          </w:rPr>
          <w:t>17</w:t>
        </w:r>
        <w:r w:rsidR="00FF00AE">
          <w:rPr>
            <w:noProof/>
            <w:webHidden/>
          </w:rPr>
          <w:fldChar w:fldCharType="end"/>
        </w:r>
      </w:hyperlink>
    </w:p>
    <w:p w14:paraId="4998E26E" w14:textId="01A10686" w:rsidR="00FF00AE" w:rsidRDefault="009725F6">
      <w:pPr>
        <w:pStyle w:val="TM1"/>
        <w:tabs>
          <w:tab w:val="left" w:pos="480"/>
          <w:tab w:val="right" w:leader="dot" w:pos="9350"/>
        </w:tabs>
        <w:rPr>
          <w:rFonts w:asciiTheme="minorHAnsi" w:eastAsiaTheme="minorEastAsia" w:hAnsiTheme="minorHAnsi" w:cstheme="minorBidi"/>
          <w:noProof/>
          <w:sz w:val="22"/>
          <w:szCs w:val="22"/>
          <w:lang w:val="fr-CA" w:eastAsia="fr-CA"/>
        </w:rPr>
      </w:pPr>
      <w:hyperlink w:anchor="_Toc57931505" w:history="1">
        <w:r w:rsidR="00FF00AE" w:rsidRPr="00FC42B0">
          <w:rPr>
            <w:rStyle w:val="Lienhypertexte"/>
            <w:noProof/>
          </w:rPr>
          <w:t>6</w:t>
        </w:r>
        <w:r w:rsidR="00FF00AE">
          <w:rPr>
            <w:rFonts w:asciiTheme="minorHAnsi" w:eastAsiaTheme="minorEastAsia" w:hAnsiTheme="minorHAnsi" w:cstheme="minorBidi"/>
            <w:noProof/>
            <w:sz w:val="22"/>
            <w:szCs w:val="22"/>
            <w:lang w:val="fr-CA" w:eastAsia="fr-CA"/>
          </w:rPr>
          <w:tab/>
        </w:r>
        <w:r w:rsidR="00FF00AE" w:rsidRPr="00FC42B0">
          <w:rPr>
            <w:rStyle w:val="Lienhypertexte"/>
            <w:noProof/>
          </w:rPr>
          <w:t>Conclusion</w:t>
        </w:r>
        <w:r w:rsidR="00FF00AE">
          <w:rPr>
            <w:noProof/>
            <w:webHidden/>
          </w:rPr>
          <w:tab/>
        </w:r>
        <w:r w:rsidR="00FF00AE">
          <w:rPr>
            <w:noProof/>
            <w:webHidden/>
          </w:rPr>
          <w:fldChar w:fldCharType="begin"/>
        </w:r>
        <w:r w:rsidR="00FF00AE">
          <w:rPr>
            <w:noProof/>
            <w:webHidden/>
          </w:rPr>
          <w:instrText xml:space="preserve"> PAGEREF _Toc57931505 \h </w:instrText>
        </w:r>
        <w:r w:rsidR="00FF00AE">
          <w:rPr>
            <w:noProof/>
            <w:webHidden/>
          </w:rPr>
        </w:r>
        <w:r w:rsidR="00FF00AE">
          <w:rPr>
            <w:noProof/>
            <w:webHidden/>
          </w:rPr>
          <w:fldChar w:fldCharType="separate"/>
        </w:r>
        <w:r w:rsidR="00FF00AE">
          <w:rPr>
            <w:noProof/>
            <w:webHidden/>
          </w:rPr>
          <w:t>18</w:t>
        </w:r>
        <w:r w:rsidR="00FF00AE">
          <w:rPr>
            <w:noProof/>
            <w:webHidden/>
          </w:rPr>
          <w:fldChar w:fldCharType="end"/>
        </w:r>
      </w:hyperlink>
    </w:p>
    <w:p w14:paraId="66D414DC" w14:textId="43F33A85" w:rsidR="002F2ADB" w:rsidRDefault="00414E1F" w:rsidP="00414E1F">
      <w:pPr>
        <w:spacing w:after="160" w:line="259" w:lineRule="auto"/>
        <w:ind w:left="0" w:right="0" w:firstLine="0"/>
        <w:jc w:val="left"/>
        <w:rPr>
          <w:rFonts w:ascii="Arial" w:eastAsia="Times New Roman" w:hAnsi="Arial" w:cs="Arial"/>
          <w:b/>
          <w:bCs/>
          <w:sz w:val="26"/>
          <w:szCs w:val="26"/>
        </w:rPr>
      </w:pPr>
      <w:r w:rsidRPr="008E780E">
        <w:rPr>
          <w:rFonts w:asciiTheme="majorBidi" w:hAnsiTheme="majorBidi" w:cstheme="majorBidi"/>
        </w:rPr>
        <w:fldChar w:fldCharType="end"/>
      </w:r>
      <w:commentRangeEnd w:id="6"/>
      <w:r>
        <w:rPr>
          <w:rStyle w:val="Marquedecommentaire"/>
          <w:lang w:val="en-US"/>
        </w:rPr>
        <w:commentReference w:id="6"/>
      </w:r>
      <w:r w:rsidRPr="004B5D0D">
        <w:rPr>
          <w:rFonts w:asciiTheme="majorBidi" w:hAnsiTheme="majorBidi" w:cstheme="majorBidi"/>
        </w:rPr>
        <w:br w:type="page"/>
      </w:r>
    </w:p>
    <w:p w14:paraId="2311F14D" w14:textId="77777777" w:rsidR="00414E1F" w:rsidRPr="004B5D0D" w:rsidRDefault="00414E1F" w:rsidP="00414E1F">
      <w:pPr>
        <w:pStyle w:val="ListofFigures1"/>
      </w:pPr>
      <w:bookmarkStart w:id="7" w:name="_Toc57931493"/>
      <w:r w:rsidRPr="004B5D0D">
        <w:lastRenderedPageBreak/>
        <w:t>List</w:t>
      </w:r>
      <w:r>
        <w:t>e de f</w:t>
      </w:r>
      <w:r w:rsidRPr="004B5D0D">
        <w:t>igures</w:t>
      </w:r>
      <w:bookmarkEnd w:id="7"/>
    </w:p>
    <w:p w14:paraId="1A7B46D8" w14:textId="77777777" w:rsidR="009725F6" w:rsidRDefault="009725F6">
      <w:pPr>
        <w:spacing w:after="160" w:line="259" w:lineRule="auto"/>
        <w:ind w:left="0" w:right="0" w:firstLine="0"/>
        <w:jc w:val="left"/>
        <w:rPr>
          <w:rFonts w:ascii="Arial" w:eastAsia="Times New Roman" w:hAnsi="Arial" w:cs="Arial"/>
          <w:b/>
          <w:bCs/>
          <w:sz w:val="26"/>
          <w:szCs w:val="26"/>
        </w:rPr>
      </w:pPr>
      <w:r w:rsidRPr="00972BFB">
        <w:rPr>
          <w:rFonts w:ascii="Times New Roman" w:eastAsia="Times New Roman" w:hAnsi="Times New Roman" w:cs="Times New Roman"/>
          <w:b/>
          <w:color w:val="auto"/>
          <w:szCs w:val="24"/>
        </w:rPr>
        <w:t>Figure 1</w:t>
      </w:r>
      <w:r>
        <w:rPr>
          <w:rFonts w:ascii="Times New Roman" w:eastAsia="Times New Roman" w:hAnsi="Times New Roman" w:cs="Times New Roman"/>
          <w:color w:val="auto"/>
          <w:szCs w:val="24"/>
        </w:rPr>
        <w:t xml:space="preserve"> Écran d’accueil de l’interface</w:t>
      </w:r>
      <w:r>
        <w:rPr>
          <w:rFonts w:ascii="Arial" w:eastAsia="Times New Roman" w:hAnsi="Arial" w:cs="Arial"/>
          <w:b/>
          <w:bCs/>
          <w:sz w:val="26"/>
          <w:szCs w:val="26"/>
        </w:rPr>
        <w:t xml:space="preserve"> </w:t>
      </w:r>
    </w:p>
    <w:p w14:paraId="06597EF9" w14:textId="337A9A22" w:rsidR="009725F6" w:rsidRDefault="009725F6" w:rsidP="009725F6">
      <w:pPr>
        <w:spacing w:after="0" w:line="240" w:lineRule="auto"/>
        <w:ind w:left="0" w:right="0" w:firstLine="0"/>
        <w:jc w:val="left"/>
        <w:rPr>
          <w:rFonts w:ascii="Times New Roman" w:eastAsia="Times New Roman" w:hAnsi="Times New Roman" w:cs="Times New Roman"/>
          <w:color w:val="auto"/>
          <w:szCs w:val="24"/>
          <w:lang w:val="en-CA"/>
        </w:rPr>
      </w:pPr>
      <w:r w:rsidRPr="00972BFB">
        <w:rPr>
          <w:rFonts w:ascii="Times New Roman" w:eastAsia="Times New Roman" w:hAnsi="Times New Roman" w:cs="Times New Roman"/>
          <w:b/>
          <w:color w:val="auto"/>
          <w:szCs w:val="24"/>
          <w:lang w:val="en-CA"/>
        </w:rPr>
        <w:t>Figure 2</w:t>
      </w:r>
      <w:r w:rsidRPr="00972BFB">
        <w:rPr>
          <w:rFonts w:ascii="Times New Roman" w:eastAsia="Times New Roman" w:hAnsi="Times New Roman" w:cs="Times New Roman"/>
          <w:color w:val="auto"/>
          <w:szCs w:val="24"/>
          <w:lang w:val="en-CA"/>
        </w:rPr>
        <w:t xml:space="preserve"> </w:t>
      </w:r>
      <w:proofErr w:type="spellStart"/>
      <w:r w:rsidRPr="00972BFB">
        <w:rPr>
          <w:rFonts w:ascii="Times New Roman" w:eastAsia="Times New Roman" w:hAnsi="Times New Roman" w:cs="Times New Roman"/>
          <w:color w:val="auto"/>
          <w:szCs w:val="24"/>
          <w:lang w:val="en-CA"/>
        </w:rPr>
        <w:t>Écran</w:t>
      </w:r>
      <w:proofErr w:type="spellEnd"/>
      <w:r w:rsidRPr="00972BFB">
        <w:rPr>
          <w:rFonts w:ascii="Times New Roman" w:eastAsia="Times New Roman" w:hAnsi="Times New Roman" w:cs="Times New Roman"/>
          <w:color w:val="auto"/>
          <w:szCs w:val="24"/>
          <w:lang w:val="en-CA"/>
        </w:rPr>
        <w:t xml:space="preserve"> plug and play</w:t>
      </w:r>
    </w:p>
    <w:p w14:paraId="0177CEC4" w14:textId="77777777" w:rsidR="009725F6" w:rsidRDefault="009725F6" w:rsidP="009725F6">
      <w:pPr>
        <w:spacing w:after="0" w:line="240" w:lineRule="auto"/>
        <w:ind w:left="0" w:right="0" w:firstLine="0"/>
        <w:jc w:val="left"/>
        <w:rPr>
          <w:rFonts w:ascii="Times New Roman" w:eastAsia="Times New Roman" w:hAnsi="Times New Roman" w:cs="Times New Roman"/>
          <w:color w:val="auto"/>
          <w:szCs w:val="24"/>
          <w:lang w:val="en-CA"/>
        </w:rPr>
      </w:pPr>
    </w:p>
    <w:p w14:paraId="22F5318C" w14:textId="0353979F" w:rsidR="009725F6" w:rsidRDefault="009725F6" w:rsidP="009725F6">
      <w:pPr>
        <w:spacing w:after="240" w:line="240" w:lineRule="auto"/>
        <w:ind w:left="0" w:right="0" w:firstLine="0"/>
        <w:jc w:val="left"/>
        <w:rPr>
          <w:rFonts w:ascii="Times New Roman" w:eastAsia="Times New Roman" w:hAnsi="Times New Roman" w:cs="Times New Roman"/>
          <w:color w:val="auto"/>
          <w:szCs w:val="24"/>
        </w:rPr>
      </w:pPr>
      <w:r w:rsidRPr="00972BFB">
        <w:rPr>
          <w:rFonts w:ascii="Times New Roman" w:eastAsia="Times New Roman" w:hAnsi="Times New Roman" w:cs="Times New Roman"/>
          <w:b/>
          <w:color w:val="auto"/>
          <w:szCs w:val="24"/>
        </w:rPr>
        <w:t>Figure</w:t>
      </w:r>
      <w:r>
        <w:rPr>
          <w:rFonts w:ascii="Times New Roman" w:eastAsia="Times New Roman" w:hAnsi="Times New Roman" w:cs="Times New Roman"/>
          <w:b/>
          <w:color w:val="auto"/>
          <w:szCs w:val="24"/>
        </w:rPr>
        <w:t xml:space="preserve"> 3</w:t>
      </w:r>
      <w:r>
        <w:rPr>
          <w:rFonts w:ascii="Times New Roman" w:eastAsia="Times New Roman" w:hAnsi="Times New Roman" w:cs="Times New Roman"/>
          <w:color w:val="auto"/>
          <w:szCs w:val="24"/>
        </w:rPr>
        <w:t xml:space="preserve"> Écran plug and </w:t>
      </w:r>
      <w:proofErr w:type="spellStart"/>
      <w:r>
        <w:rPr>
          <w:rFonts w:ascii="Times New Roman" w:eastAsia="Times New Roman" w:hAnsi="Times New Roman" w:cs="Times New Roman"/>
          <w:color w:val="auto"/>
          <w:szCs w:val="24"/>
        </w:rPr>
        <w:t>play</w:t>
      </w:r>
      <w:proofErr w:type="spellEnd"/>
      <w:r>
        <w:rPr>
          <w:rFonts w:ascii="Times New Roman" w:eastAsia="Times New Roman" w:hAnsi="Times New Roman" w:cs="Times New Roman"/>
          <w:color w:val="auto"/>
          <w:szCs w:val="24"/>
        </w:rPr>
        <w:t xml:space="preserve"> option ordinateur</w:t>
      </w:r>
    </w:p>
    <w:p w14:paraId="60B24220" w14:textId="59A995CF" w:rsidR="009725F6" w:rsidRDefault="009725F6" w:rsidP="009725F6">
      <w:pPr>
        <w:spacing w:after="0" w:line="240" w:lineRule="auto"/>
        <w:ind w:left="0" w:right="0" w:firstLine="0"/>
        <w:jc w:val="left"/>
        <w:rPr>
          <w:rFonts w:ascii="Times New Roman" w:eastAsia="Times New Roman" w:hAnsi="Times New Roman" w:cs="Times New Roman"/>
          <w:color w:val="auto"/>
          <w:szCs w:val="24"/>
        </w:rPr>
      </w:pPr>
      <w:r w:rsidRPr="00972BFB">
        <w:rPr>
          <w:rFonts w:ascii="Times New Roman" w:eastAsia="Times New Roman" w:hAnsi="Times New Roman" w:cs="Times New Roman"/>
          <w:b/>
          <w:color w:val="auto"/>
          <w:szCs w:val="24"/>
        </w:rPr>
        <w:t xml:space="preserve">Figure </w:t>
      </w:r>
      <w:r>
        <w:rPr>
          <w:rFonts w:ascii="Times New Roman" w:eastAsia="Times New Roman" w:hAnsi="Times New Roman" w:cs="Times New Roman"/>
          <w:b/>
          <w:color w:val="auto"/>
          <w:szCs w:val="24"/>
        </w:rPr>
        <w:t>4</w:t>
      </w:r>
      <w:r>
        <w:rPr>
          <w:rFonts w:ascii="Times New Roman" w:eastAsia="Times New Roman" w:hAnsi="Times New Roman" w:cs="Times New Roman"/>
          <w:color w:val="auto"/>
          <w:szCs w:val="24"/>
        </w:rPr>
        <w:t xml:space="preserve"> Écran </w:t>
      </w:r>
      <w:proofErr w:type="spellStart"/>
      <w:r>
        <w:rPr>
          <w:rFonts w:ascii="Times New Roman" w:eastAsia="Times New Roman" w:hAnsi="Times New Roman" w:cs="Times New Roman"/>
          <w:color w:val="auto"/>
          <w:szCs w:val="24"/>
        </w:rPr>
        <w:t>advanced</w:t>
      </w:r>
      <w:proofErr w:type="spellEnd"/>
      <w:r>
        <w:rPr>
          <w:rFonts w:ascii="Times New Roman" w:eastAsia="Times New Roman" w:hAnsi="Times New Roman" w:cs="Times New Roman"/>
          <w:color w:val="auto"/>
          <w:szCs w:val="24"/>
        </w:rPr>
        <w:t xml:space="preserve"> setup</w:t>
      </w:r>
    </w:p>
    <w:p w14:paraId="59E506DB" w14:textId="4244E589" w:rsidR="009725F6" w:rsidRDefault="009725F6" w:rsidP="009725F6">
      <w:pPr>
        <w:spacing w:after="0" w:line="240" w:lineRule="auto"/>
        <w:ind w:left="0" w:right="0" w:firstLine="0"/>
        <w:jc w:val="left"/>
        <w:rPr>
          <w:rFonts w:ascii="Times New Roman" w:eastAsia="Times New Roman" w:hAnsi="Times New Roman" w:cs="Times New Roman"/>
          <w:color w:val="auto"/>
          <w:szCs w:val="24"/>
        </w:rPr>
      </w:pPr>
    </w:p>
    <w:p w14:paraId="2C0C8E40" w14:textId="32519C1A" w:rsidR="009725F6" w:rsidRDefault="009725F6" w:rsidP="009725F6">
      <w:pPr>
        <w:spacing w:after="0" w:line="480" w:lineRule="auto"/>
        <w:ind w:left="0" w:right="0" w:firstLine="0"/>
        <w:jc w:val="left"/>
        <w:rPr>
          <w:rFonts w:ascii="Times New Roman" w:eastAsia="Times New Roman" w:hAnsi="Times New Roman" w:cs="Times New Roman"/>
          <w:color w:val="auto"/>
          <w:szCs w:val="24"/>
          <w:lang w:val="en-CA"/>
        </w:rPr>
      </w:pPr>
      <w:r w:rsidRPr="00972BFB">
        <w:rPr>
          <w:rFonts w:ascii="Times New Roman" w:eastAsia="Times New Roman" w:hAnsi="Times New Roman" w:cs="Times New Roman"/>
          <w:b/>
          <w:color w:val="auto"/>
          <w:szCs w:val="24"/>
          <w:lang w:val="en-CA"/>
        </w:rPr>
        <w:t>Figure 5</w:t>
      </w:r>
      <w:r w:rsidRPr="00972BFB">
        <w:rPr>
          <w:rFonts w:ascii="Times New Roman" w:eastAsia="Times New Roman" w:hAnsi="Times New Roman" w:cs="Times New Roman"/>
          <w:color w:val="auto"/>
          <w:szCs w:val="24"/>
          <w:lang w:val="en-CA"/>
        </w:rPr>
        <w:t xml:space="preserve"> </w:t>
      </w:r>
      <w:proofErr w:type="spellStart"/>
      <w:r w:rsidRPr="00972BFB">
        <w:rPr>
          <w:rFonts w:ascii="Times New Roman" w:eastAsia="Times New Roman" w:hAnsi="Times New Roman" w:cs="Times New Roman"/>
          <w:color w:val="auto"/>
          <w:szCs w:val="24"/>
          <w:lang w:val="en-CA"/>
        </w:rPr>
        <w:t>Écran</w:t>
      </w:r>
      <w:proofErr w:type="spellEnd"/>
      <w:r w:rsidRPr="00972BFB">
        <w:rPr>
          <w:rFonts w:ascii="Times New Roman" w:eastAsia="Times New Roman" w:hAnsi="Times New Roman" w:cs="Times New Roman"/>
          <w:color w:val="auto"/>
          <w:szCs w:val="24"/>
          <w:lang w:val="en-CA"/>
        </w:rPr>
        <w:t xml:space="preserve"> advanced setu</w:t>
      </w:r>
      <w:r>
        <w:rPr>
          <w:rFonts w:ascii="Times New Roman" w:eastAsia="Times New Roman" w:hAnsi="Times New Roman" w:cs="Times New Roman"/>
          <w:color w:val="auto"/>
          <w:szCs w:val="24"/>
          <w:lang w:val="en-CA"/>
        </w:rPr>
        <w:t>p input selection</w:t>
      </w:r>
    </w:p>
    <w:p w14:paraId="0F514907" w14:textId="753D04E1" w:rsidR="009725F6" w:rsidRDefault="009725F6" w:rsidP="009725F6">
      <w:pPr>
        <w:spacing w:after="0" w:line="480" w:lineRule="auto"/>
        <w:ind w:left="0" w:right="0" w:firstLine="0"/>
        <w:jc w:val="left"/>
        <w:rPr>
          <w:rFonts w:ascii="Times New Roman" w:eastAsia="Times New Roman" w:hAnsi="Times New Roman" w:cs="Times New Roman"/>
          <w:color w:val="auto"/>
          <w:szCs w:val="24"/>
          <w:lang w:val="en-CA"/>
        </w:rPr>
      </w:pPr>
      <w:r w:rsidRPr="00972BFB">
        <w:rPr>
          <w:rFonts w:ascii="Times New Roman" w:eastAsia="Times New Roman" w:hAnsi="Times New Roman" w:cs="Times New Roman"/>
          <w:b/>
          <w:color w:val="auto"/>
          <w:szCs w:val="24"/>
          <w:lang w:val="en-CA"/>
        </w:rPr>
        <w:t xml:space="preserve">Figure </w:t>
      </w:r>
      <w:r>
        <w:rPr>
          <w:rFonts w:ascii="Times New Roman" w:eastAsia="Times New Roman" w:hAnsi="Times New Roman" w:cs="Times New Roman"/>
          <w:b/>
          <w:color w:val="auto"/>
          <w:szCs w:val="24"/>
          <w:lang w:val="en-CA"/>
        </w:rPr>
        <w:t>6</w:t>
      </w:r>
      <w:r w:rsidRPr="00972BFB">
        <w:rPr>
          <w:rFonts w:ascii="Times New Roman" w:eastAsia="Times New Roman" w:hAnsi="Times New Roman" w:cs="Times New Roman"/>
          <w:color w:val="auto"/>
          <w:szCs w:val="24"/>
          <w:lang w:val="en-CA"/>
        </w:rPr>
        <w:t xml:space="preserve"> </w:t>
      </w:r>
      <w:proofErr w:type="spellStart"/>
      <w:r w:rsidRPr="00972BFB">
        <w:rPr>
          <w:rFonts w:ascii="Times New Roman" w:eastAsia="Times New Roman" w:hAnsi="Times New Roman" w:cs="Times New Roman"/>
          <w:color w:val="auto"/>
          <w:szCs w:val="24"/>
          <w:lang w:val="en-CA"/>
        </w:rPr>
        <w:t>Écran</w:t>
      </w:r>
      <w:proofErr w:type="spellEnd"/>
      <w:r w:rsidRPr="00972BFB">
        <w:rPr>
          <w:rFonts w:ascii="Times New Roman" w:eastAsia="Times New Roman" w:hAnsi="Times New Roman" w:cs="Times New Roman"/>
          <w:color w:val="auto"/>
          <w:szCs w:val="24"/>
          <w:lang w:val="en-CA"/>
        </w:rPr>
        <w:t xml:space="preserve"> advanced setu</w:t>
      </w:r>
      <w:r>
        <w:rPr>
          <w:rFonts w:ascii="Times New Roman" w:eastAsia="Times New Roman" w:hAnsi="Times New Roman" w:cs="Times New Roman"/>
          <w:color w:val="auto"/>
          <w:szCs w:val="24"/>
          <w:lang w:val="en-CA"/>
        </w:rPr>
        <w:t>p configuration display</w:t>
      </w:r>
    </w:p>
    <w:p w14:paraId="799D3E1B" w14:textId="63ACD5F6" w:rsidR="009725F6" w:rsidRDefault="009725F6" w:rsidP="009725F6">
      <w:pPr>
        <w:spacing w:after="0" w:line="480" w:lineRule="auto"/>
        <w:ind w:left="0" w:right="0" w:firstLine="0"/>
        <w:jc w:val="left"/>
        <w:rPr>
          <w:rFonts w:ascii="Times New Roman" w:eastAsia="Times New Roman" w:hAnsi="Times New Roman" w:cs="Times New Roman"/>
          <w:color w:val="auto"/>
          <w:szCs w:val="24"/>
          <w:lang w:val="en-CA"/>
        </w:rPr>
      </w:pPr>
      <w:r w:rsidRPr="00972BFB">
        <w:rPr>
          <w:rFonts w:ascii="Times New Roman" w:eastAsia="Times New Roman" w:hAnsi="Times New Roman" w:cs="Times New Roman"/>
          <w:b/>
          <w:color w:val="auto"/>
          <w:szCs w:val="24"/>
          <w:lang w:val="en-CA"/>
        </w:rPr>
        <w:t xml:space="preserve">Figure </w:t>
      </w:r>
      <w:r>
        <w:rPr>
          <w:rFonts w:ascii="Times New Roman" w:eastAsia="Times New Roman" w:hAnsi="Times New Roman" w:cs="Times New Roman"/>
          <w:b/>
          <w:color w:val="auto"/>
          <w:szCs w:val="24"/>
          <w:lang w:val="en-CA"/>
        </w:rPr>
        <w:t>7</w:t>
      </w:r>
      <w:r w:rsidRPr="00972BFB">
        <w:rPr>
          <w:rFonts w:ascii="Times New Roman" w:eastAsia="Times New Roman" w:hAnsi="Times New Roman" w:cs="Times New Roman"/>
          <w:color w:val="auto"/>
          <w:szCs w:val="24"/>
          <w:lang w:val="en-CA"/>
        </w:rPr>
        <w:t xml:space="preserve"> </w:t>
      </w:r>
      <w:proofErr w:type="spellStart"/>
      <w:r w:rsidRPr="00972BFB">
        <w:rPr>
          <w:rFonts w:ascii="Times New Roman" w:eastAsia="Times New Roman" w:hAnsi="Times New Roman" w:cs="Times New Roman"/>
          <w:color w:val="auto"/>
          <w:szCs w:val="24"/>
          <w:lang w:val="en-CA"/>
        </w:rPr>
        <w:t>Écran</w:t>
      </w:r>
      <w:proofErr w:type="spellEnd"/>
      <w:r w:rsidRPr="00972BFB">
        <w:rPr>
          <w:rFonts w:ascii="Times New Roman" w:eastAsia="Times New Roman" w:hAnsi="Times New Roman" w:cs="Times New Roman"/>
          <w:color w:val="auto"/>
          <w:szCs w:val="24"/>
          <w:lang w:val="en-CA"/>
        </w:rPr>
        <w:t xml:space="preserve"> advanced set</w:t>
      </w:r>
      <w:r>
        <w:rPr>
          <w:rFonts w:ascii="Times New Roman" w:eastAsia="Times New Roman" w:hAnsi="Times New Roman" w:cs="Times New Roman"/>
          <w:color w:val="auto"/>
          <w:szCs w:val="24"/>
          <w:lang w:val="en-CA"/>
        </w:rPr>
        <w:t>up global configuration</w:t>
      </w:r>
    </w:p>
    <w:p w14:paraId="2947611E" w14:textId="47BF6D87" w:rsidR="009725F6" w:rsidRDefault="009725F6" w:rsidP="009725F6">
      <w:pPr>
        <w:spacing w:after="0" w:line="480" w:lineRule="auto"/>
        <w:ind w:left="0" w:right="0" w:firstLine="0"/>
        <w:jc w:val="left"/>
        <w:rPr>
          <w:rFonts w:ascii="Times New Roman" w:eastAsia="Times New Roman" w:hAnsi="Times New Roman" w:cs="Times New Roman"/>
          <w:color w:val="auto"/>
          <w:szCs w:val="24"/>
        </w:rPr>
      </w:pPr>
      <w:r w:rsidRPr="00972BFB">
        <w:rPr>
          <w:rFonts w:ascii="Times New Roman" w:eastAsia="Times New Roman" w:hAnsi="Times New Roman" w:cs="Times New Roman"/>
          <w:b/>
          <w:color w:val="auto"/>
          <w:szCs w:val="24"/>
        </w:rPr>
        <w:t>Figure 8</w:t>
      </w:r>
      <w:r w:rsidRPr="00972BFB">
        <w:rPr>
          <w:rFonts w:ascii="Times New Roman" w:eastAsia="Times New Roman" w:hAnsi="Times New Roman" w:cs="Times New Roman"/>
          <w:color w:val="auto"/>
          <w:szCs w:val="24"/>
        </w:rPr>
        <w:t xml:space="preserve"> Code Node-Red</w:t>
      </w:r>
    </w:p>
    <w:p w14:paraId="5B83222D" w14:textId="64C02B5A" w:rsidR="009725F6" w:rsidRDefault="009725F6" w:rsidP="009725F6">
      <w:pPr>
        <w:spacing w:after="0" w:line="480" w:lineRule="auto"/>
        <w:ind w:left="0" w:right="0" w:firstLine="0"/>
        <w:jc w:val="left"/>
        <w:rPr>
          <w:rFonts w:ascii="Times New Roman" w:eastAsia="Times New Roman" w:hAnsi="Times New Roman" w:cs="Times New Roman"/>
          <w:color w:val="auto"/>
          <w:szCs w:val="24"/>
        </w:rPr>
      </w:pPr>
      <w:r w:rsidRPr="00972BFB">
        <w:rPr>
          <w:rFonts w:ascii="Times New Roman" w:eastAsia="Times New Roman" w:hAnsi="Times New Roman" w:cs="Times New Roman"/>
          <w:b/>
          <w:color w:val="auto"/>
          <w:szCs w:val="24"/>
        </w:rPr>
        <w:t xml:space="preserve">Figure </w:t>
      </w:r>
      <w:r>
        <w:rPr>
          <w:rFonts w:ascii="Times New Roman" w:eastAsia="Times New Roman" w:hAnsi="Times New Roman" w:cs="Times New Roman"/>
          <w:b/>
          <w:color w:val="auto"/>
          <w:szCs w:val="24"/>
        </w:rPr>
        <w:t>9</w:t>
      </w:r>
      <w:r w:rsidRPr="00972BFB">
        <w:rPr>
          <w:rFonts w:ascii="Times New Roman" w:eastAsia="Times New Roman" w:hAnsi="Times New Roman" w:cs="Times New Roman"/>
          <w:color w:val="auto"/>
          <w:szCs w:val="24"/>
        </w:rPr>
        <w:t xml:space="preserve"> Code Node-Red</w:t>
      </w:r>
      <w:r>
        <w:rPr>
          <w:rFonts w:ascii="Times New Roman" w:eastAsia="Times New Roman" w:hAnsi="Times New Roman" w:cs="Times New Roman"/>
          <w:color w:val="auto"/>
          <w:szCs w:val="24"/>
        </w:rPr>
        <w:t xml:space="preserve"> flow 5</w:t>
      </w:r>
    </w:p>
    <w:p w14:paraId="718F3B75" w14:textId="71A62845" w:rsidR="009725F6" w:rsidRDefault="009725F6" w:rsidP="009725F6">
      <w:pPr>
        <w:spacing w:after="0" w:line="480" w:lineRule="auto"/>
        <w:ind w:left="0" w:right="0" w:firstLine="0"/>
        <w:jc w:val="left"/>
        <w:rPr>
          <w:rFonts w:ascii="Times New Roman" w:eastAsia="Times New Roman" w:hAnsi="Times New Roman" w:cs="Times New Roman"/>
          <w:color w:val="auto"/>
          <w:szCs w:val="24"/>
        </w:rPr>
      </w:pPr>
      <w:r w:rsidRPr="00972BFB">
        <w:rPr>
          <w:rFonts w:ascii="Times New Roman" w:eastAsia="Times New Roman" w:hAnsi="Times New Roman" w:cs="Times New Roman"/>
          <w:b/>
          <w:color w:val="auto"/>
          <w:szCs w:val="24"/>
        </w:rPr>
        <w:t xml:space="preserve">Figure </w:t>
      </w:r>
      <w:r>
        <w:rPr>
          <w:rFonts w:ascii="Times New Roman" w:eastAsia="Times New Roman" w:hAnsi="Times New Roman" w:cs="Times New Roman"/>
          <w:b/>
          <w:color w:val="auto"/>
          <w:szCs w:val="24"/>
        </w:rPr>
        <w:t>10</w:t>
      </w:r>
      <w:r w:rsidRPr="00972BFB">
        <w:rPr>
          <w:rFonts w:ascii="Times New Roman" w:eastAsia="Times New Roman" w:hAnsi="Times New Roman" w:cs="Times New Roman"/>
          <w:color w:val="auto"/>
          <w:szCs w:val="24"/>
        </w:rPr>
        <w:t xml:space="preserve"> Code Node-Red</w:t>
      </w:r>
      <w:r>
        <w:rPr>
          <w:rFonts w:ascii="Times New Roman" w:eastAsia="Times New Roman" w:hAnsi="Times New Roman" w:cs="Times New Roman"/>
          <w:color w:val="auto"/>
          <w:szCs w:val="24"/>
        </w:rPr>
        <w:t xml:space="preserve"> Node </w:t>
      </w:r>
      <w:proofErr w:type="spellStart"/>
      <w:r>
        <w:rPr>
          <w:rFonts w:ascii="Times New Roman" w:eastAsia="Times New Roman" w:hAnsi="Times New Roman" w:cs="Times New Roman"/>
          <w:color w:val="auto"/>
          <w:szCs w:val="24"/>
        </w:rPr>
        <w:t>Edit</w:t>
      </w:r>
      <w:proofErr w:type="spellEnd"/>
    </w:p>
    <w:p w14:paraId="2842A546" w14:textId="77777777" w:rsidR="009725F6" w:rsidRPr="00972BFB" w:rsidRDefault="009725F6" w:rsidP="009725F6">
      <w:pPr>
        <w:spacing w:after="0" w:line="480" w:lineRule="auto"/>
        <w:ind w:left="0" w:right="0" w:firstLine="0"/>
        <w:jc w:val="left"/>
        <w:rPr>
          <w:rFonts w:ascii="Times New Roman" w:eastAsia="Times New Roman" w:hAnsi="Times New Roman" w:cs="Times New Roman"/>
          <w:color w:val="auto"/>
          <w:szCs w:val="24"/>
        </w:rPr>
      </w:pPr>
      <w:r w:rsidRPr="00972BFB">
        <w:rPr>
          <w:rFonts w:ascii="Times New Roman" w:eastAsia="Times New Roman" w:hAnsi="Times New Roman" w:cs="Times New Roman"/>
          <w:b/>
          <w:color w:val="auto"/>
          <w:szCs w:val="24"/>
        </w:rPr>
        <w:t xml:space="preserve">Figure </w:t>
      </w:r>
      <w:r>
        <w:rPr>
          <w:rFonts w:ascii="Times New Roman" w:eastAsia="Times New Roman" w:hAnsi="Times New Roman" w:cs="Times New Roman"/>
          <w:b/>
          <w:color w:val="auto"/>
          <w:szCs w:val="24"/>
        </w:rPr>
        <w:t>11</w:t>
      </w:r>
      <w:r w:rsidRPr="00972BFB">
        <w:rPr>
          <w:rFonts w:ascii="Times New Roman" w:eastAsia="Times New Roman" w:hAnsi="Times New Roman" w:cs="Times New Roman"/>
          <w:color w:val="auto"/>
          <w:szCs w:val="24"/>
        </w:rPr>
        <w:t xml:space="preserve"> Code Node-Red</w:t>
      </w:r>
      <w:r>
        <w:rPr>
          <w:rFonts w:ascii="Times New Roman" w:eastAsia="Times New Roman" w:hAnsi="Times New Roman" w:cs="Times New Roman"/>
          <w:color w:val="auto"/>
          <w:szCs w:val="24"/>
        </w:rPr>
        <w:t xml:space="preserve"> JavaScript</w:t>
      </w:r>
    </w:p>
    <w:p w14:paraId="0E63DDDA" w14:textId="77777777" w:rsidR="009725F6" w:rsidRPr="00972BFB" w:rsidRDefault="009725F6" w:rsidP="009725F6">
      <w:pPr>
        <w:spacing w:after="0" w:line="480" w:lineRule="auto"/>
        <w:ind w:left="0" w:right="0" w:firstLine="0"/>
        <w:jc w:val="left"/>
        <w:rPr>
          <w:rFonts w:ascii="Times New Roman" w:eastAsia="Times New Roman" w:hAnsi="Times New Roman" w:cs="Times New Roman"/>
          <w:color w:val="auto"/>
          <w:szCs w:val="24"/>
        </w:rPr>
      </w:pPr>
      <w:bookmarkStart w:id="8" w:name="_GoBack"/>
      <w:bookmarkEnd w:id="8"/>
    </w:p>
    <w:p w14:paraId="3B4C1A06" w14:textId="1EE8EB32" w:rsidR="009725F6" w:rsidRDefault="009725F6" w:rsidP="009725F6">
      <w:pPr>
        <w:spacing w:after="0" w:line="480" w:lineRule="auto"/>
        <w:ind w:left="0" w:right="0" w:firstLine="0"/>
        <w:jc w:val="left"/>
        <w:rPr>
          <w:rFonts w:ascii="Times New Roman" w:eastAsia="Times New Roman" w:hAnsi="Times New Roman" w:cs="Times New Roman"/>
          <w:color w:val="auto"/>
          <w:szCs w:val="24"/>
        </w:rPr>
      </w:pPr>
    </w:p>
    <w:p w14:paraId="6893A205" w14:textId="77777777" w:rsidR="009725F6" w:rsidRPr="00972BFB" w:rsidRDefault="009725F6" w:rsidP="009725F6">
      <w:pPr>
        <w:spacing w:after="0" w:line="480" w:lineRule="auto"/>
        <w:ind w:left="0" w:right="0" w:firstLine="0"/>
        <w:jc w:val="left"/>
        <w:rPr>
          <w:rFonts w:ascii="Times New Roman" w:eastAsia="Times New Roman" w:hAnsi="Times New Roman" w:cs="Times New Roman"/>
          <w:color w:val="auto"/>
          <w:szCs w:val="24"/>
        </w:rPr>
      </w:pPr>
    </w:p>
    <w:p w14:paraId="15D9B1B5" w14:textId="77777777" w:rsidR="009725F6" w:rsidRPr="00972BFB" w:rsidRDefault="009725F6" w:rsidP="009725F6">
      <w:pPr>
        <w:spacing w:after="0" w:line="480" w:lineRule="auto"/>
        <w:ind w:left="0" w:right="0" w:firstLine="0"/>
        <w:jc w:val="left"/>
        <w:rPr>
          <w:rFonts w:ascii="Times New Roman" w:eastAsia="Times New Roman" w:hAnsi="Times New Roman" w:cs="Times New Roman"/>
          <w:color w:val="auto"/>
          <w:szCs w:val="24"/>
        </w:rPr>
      </w:pPr>
    </w:p>
    <w:p w14:paraId="789939B2" w14:textId="326594B1" w:rsidR="009725F6" w:rsidRDefault="009725F6" w:rsidP="009725F6">
      <w:pPr>
        <w:spacing w:after="0" w:line="480" w:lineRule="auto"/>
        <w:ind w:left="0" w:right="0" w:firstLine="0"/>
        <w:jc w:val="left"/>
        <w:rPr>
          <w:rFonts w:ascii="Times New Roman" w:eastAsia="Times New Roman" w:hAnsi="Times New Roman" w:cs="Times New Roman"/>
          <w:color w:val="auto"/>
          <w:szCs w:val="24"/>
          <w:lang w:val="en-CA"/>
        </w:rPr>
      </w:pPr>
    </w:p>
    <w:p w14:paraId="7E060724" w14:textId="77777777" w:rsidR="009725F6" w:rsidRPr="00972BFB" w:rsidRDefault="009725F6" w:rsidP="009725F6">
      <w:pPr>
        <w:spacing w:after="0" w:line="480" w:lineRule="auto"/>
        <w:ind w:left="0" w:right="0" w:firstLine="0"/>
        <w:jc w:val="left"/>
        <w:rPr>
          <w:rFonts w:ascii="Times New Roman" w:eastAsia="Times New Roman" w:hAnsi="Times New Roman" w:cs="Times New Roman"/>
          <w:color w:val="auto"/>
          <w:szCs w:val="24"/>
          <w:lang w:val="en-CA"/>
        </w:rPr>
      </w:pPr>
    </w:p>
    <w:p w14:paraId="50842C1D" w14:textId="77777777" w:rsidR="009725F6" w:rsidRPr="00972BFB" w:rsidRDefault="009725F6" w:rsidP="009725F6">
      <w:pPr>
        <w:spacing w:after="0" w:line="480" w:lineRule="auto"/>
        <w:ind w:left="0" w:right="0" w:firstLine="0"/>
        <w:jc w:val="left"/>
        <w:rPr>
          <w:rFonts w:ascii="Times New Roman" w:eastAsia="Times New Roman" w:hAnsi="Times New Roman" w:cs="Times New Roman"/>
          <w:color w:val="auto"/>
          <w:szCs w:val="24"/>
          <w:lang w:val="en-CA"/>
        </w:rPr>
      </w:pPr>
    </w:p>
    <w:p w14:paraId="7FDE5434" w14:textId="3C6B4804" w:rsidR="009725F6" w:rsidRDefault="009725F6" w:rsidP="009725F6">
      <w:pPr>
        <w:spacing w:after="0" w:line="480" w:lineRule="auto"/>
        <w:ind w:left="0" w:right="0" w:firstLine="0"/>
        <w:jc w:val="left"/>
        <w:rPr>
          <w:rFonts w:ascii="Times New Roman" w:eastAsia="Times New Roman" w:hAnsi="Times New Roman" w:cs="Times New Roman"/>
          <w:color w:val="auto"/>
          <w:szCs w:val="24"/>
          <w:lang w:val="en-CA"/>
        </w:rPr>
      </w:pPr>
    </w:p>
    <w:p w14:paraId="7AB69D50" w14:textId="77777777" w:rsidR="009725F6" w:rsidRPr="00972BFB" w:rsidRDefault="009725F6" w:rsidP="009725F6">
      <w:pPr>
        <w:spacing w:after="0" w:line="480" w:lineRule="auto"/>
        <w:ind w:left="0" w:right="0" w:firstLine="0"/>
        <w:jc w:val="left"/>
        <w:rPr>
          <w:rFonts w:ascii="Times New Roman" w:eastAsia="Times New Roman" w:hAnsi="Times New Roman" w:cs="Times New Roman"/>
          <w:color w:val="auto"/>
          <w:szCs w:val="24"/>
          <w:lang w:val="en-CA"/>
        </w:rPr>
      </w:pPr>
    </w:p>
    <w:p w14:paraId="68269AC6" w14:textId="78B9EB70" w:rsidR="009725F6" w:rsidRDefault="009725F6" w:rsidP="009725F6">
      <w:pPr>
        <w:spacing w:after="0" w:line="240" w:lineRule="auto"/>
        <w:ind w:left="0" w:right="0" w:firstLine="0"/>
        <w:jc w:val="left"/>
        <w:rPr>
          <w:rFonts w:ascii="Times New Roman" w:eastAsia="Times New Roman" w:hAnsi="Times New Roman" w:cs="Times New Roman"/>
          <w:color w:val="auto"/>
          <w:szCs w:val="24"/>
          <w:lang w:val="en-CA"/>
        </w:rPr>
      </w:pPr>
    </w:p>
    <w:p w14:paraId="0F8A1EC0" w14:textId="77777777" w:rsidR="009725F6" w:rsidRPr="009725F6" w:rsidRDefault="009725F6" w:rsidP="009725F6">
      <w:pPr>
        <w:spacing w:after="0" w:line="240" w:lineRule="auto"/>
        <w:ind w:left="0" w:right="0" w:firstLine="0"/>
        <w:jc w:val="left"/>
        <w:rPr>
          <w:rFonts w:ascii="Times New Roman" w:eastAsia="Times New Roman" w:hAnsi="Times New Roman" w:cs="Times New Roman"/>
          <w:color w:val="auto"/>
          <w:szCs w:val="24"/>
          <w:lang w:val="en-CA"/>
        </w:rPr>
      </w:pPr>
    </w:p>
    <w:p w14:paraId="38EC6A2E" w14:textId="319FA72F" w:rsidR="009725F6" w:rsidRPr="009725F6" w:rsidRDefault="009725F6" w:rsidP="009725F6">
      <w:pPr>
        <w:spacing w:after="240" w:line="240" w:lineRule="auto"/>
        <w:ind w:left="0" w:right="0" w:firstLine="0"/>
        <w:jc w:val="left"/>
        <w:rPr>
          <w:rFonts w:ascii="Times New Roman" w:eastAsia="Times New Roman" w:hAnsi="Times New Roman" w:cs="Times New Roman"/>
          <w:color w:val="auto"/>
          <w:szCs w:val="24"/>
          <w:lang w:val="en-CA"/>
        </w:rPr>
      </w:pPr>
    </w:p>
    <w:p w14:paraId="54DD7C95" w14:textId="77777777" w:rsidR="009725F6" w:rsidRPr="009725F6" w:rsidRDefault="009725F6" w:rsidP="009725F6">
      <w:pPr>
        <w:spacing w:after="240" w:line="240" w:lineRule="auto"/>
        <w:ind w:left="0" w:right="0" w:firstLine="0"/>
        <w:jc w:val="left"/>
        <w:rPr>
          <w:rFonts w:ascii="Times New Roman" w:eastAsia="Times New Roman" w:hAnsi="Times New Roman" w:cs="Times New Roman"/>
          <w:color w:val="auto"/>
          <w:szCs w:val="24"/>
          <w:lang w:val="en-CA"/>
        </w:rPr>
      </w:pPr>
    </w:p>
    <w:p w14:paraId="0377B8B2" w14:textId="77777777" w:rsidR="009725F6" w:rsidRPr="00972BFB" w:rsidRDefault="009725F6" w:rsidP="009725F6">
      <w:pPr>
        <w:spacing w:after="0" w:line="240" w:lineRule="auto"/>
        <w:ind w:left="0" w:right="0" w:firstLine="0"/>
        <w:jc w:val="left"/>
        <w:rPr>
          <w:rFonts w:ascii="Times New Roman" w:eastAsia="Times New Roman" w:hAnsi="Times New Roman" w:cs="Times New Roman"/>
          <w:color w:val="auto"/>
          <w:szCs w:val="24"/>
          <w:lang w:val="en-CA"/>
        </w:rPr>
      </w:pPr>
    </w:p>
    <w:p w14:paraId="18C7297B" w14:textId="4581AA9E" w:rsidR="00414E1F" w:rsidRPr="009725F6" w:rsidRDefault="00414E1F">
      <w:pPr>
        <w:spacing w:after="160" w:line="259" w:lineRule="auto"/>
        <w:ind w:left="0" w:right="0" w:firstLine="0"/>
        <w:jc w:val="left"/>
        <w:rPr>
          <w:rFonts w:ascii="Arial" w:eastAsia="Times New Roman" w:hAnsi="Arial" w:cs="Arial"/>
          <w:b/>
          <w:bCs/>
          <w:sz w:val="26"/>
          <w:szCs w:val="26"/>
          <w:lang w:val="en-CA"/>
        </w:rPr>
      </w:pPr>
      <w:r w:rsidRPr="009725F6">
        <w:rPr>
          <w:rFonts w:ascii="Arial" w:eastAsia="Times New Roman" w:hAnsi="Arial" w:cs="Arial"/>
          <w:b/>
          <w:bCs/>
          <w:sz w:val="26"/>
          <w:szCs w:val="26"/>
          <w:lang w:val="en-CA"/>
        </w:rPr>
        <w:br w:type="page"/>
      </w:r>
    </w:p>
    <w:p w14:paraId="57364AB9" w14:textId="77777777" w:rsidR="00414E1F" w:rsidRPr="009725F6" w:rsidRDefault="00414E1F" w:rsidP="00414E1F">
      <w:pPr>
        <w:pStyle w:val="Titre1"/>
        <w:rPr>
          <w:lang w:val="en-CA"/>
        </w:rPr>
        <w:sectPr w:rsidR="00414E1F" w:rsidRPr="009725F6" w:rsidSect="00DF11C6">
          <w:footerReference w:type="default" r:id="rId13"/>
          <w:pgSz w:w="12240" w:h="15840"/>
          <w:pgMar w:top="1440" w:right="1440" w:bottom="1440" w:left="1440" w:header="708" w:footer="708" w:gutter="0"/>
          <w:pgNumType w:fmt="lowerRoman" w:start="1"/>
          <w:cols w:space="708"/>
          <w:titlePg/>
          <w:docGrid w:linePitch="360"/>
        </w:sectPr>
      </w:pPr>
    </w:p>
    <w:p w14:paraId="35088844" w14:textId="77777777" w:rsidR="00414E1F" w:rsidRPr="00E60A18" w:rsidRDefault="00414E1F" w:rsidP="00DF11C6">
      <w:pPr>
        <w:pStyle w:val="Titre1"/>
        <w:numPr>
          <w:ilvl w:val="0"/>
          <w:numId w:val="10"/>
        </w:numPr>
      </w:pPr>
      <w:bookmarkStart w:id="9" w:name="_Toc322448162"/>
      <w:bookmarkStart w:id="10" w:name="_Toc57931496"/>
      <w:bookmarkStart w:id="11" w:name="_Toc209584555"/>
      <w:bookmarkStart w:id="12" w:name="_Toc234313637"/>
      <w:bookmarkStart w:id="13" w:name="_Toc262912003"/>
      <w:r w:rsidRPr="00E60A18">
        <w:lastRenderedPageBreak/>
        <w:t>Introduction</w:t>
      </w:r>
      <w:bookmarkEnd w:id="9"/>
      <w:bookmarkEnd w:id="10"/>
    </w:p>
    <w:bookmarkEnd w:id="11"/>
    <w:bookmarkEnd w:id="12"/>
    <w:bookmarkEnd w:id="13"/>
    <w:p w14:paraId="6350DF77" w14:textId="77777777" w:rsidR="002F2ADB" w:rsidRPr="00E60A18" w:rsidRDefault="002F2ADB">
      <w:pPr>
        <w:spacing w:after="160" w:line="259" w:lineRule="auto"/>
        <w:ind w:left="0" w:right="0" w:firstLine="0"/>
        <w:jc w:val="left"/>
        <w:rPr>
          <w:rFonts w:ascii="Times New Roman" w:eastAsia="Times New Roman" w:hAnsi="Times New Roman" w:cs="Times New Roman"/>
          <w:b/>
          <w:bCs/>
          <w:sz w:val="26"/>
          <w:szCs w:val="26"/>
        </w:rPr>
      </w:pPr>
    </w:p>
    <w:p w14:paraId="01C348CE" w14:textId="1BDFFA86" w:rsidR="0007009D" w:rsidRPr="00E60A18" w:rsidRDefault="0007009D" w:rsidP="00414E1F">
      <w:pPr>
        <w:spacing w:after="0" w:line="480" w:lineRule="auto"/>
        <w:ind w:left="0" w:right="0" w:firstLine="0"/>
        <w:jc w:val="left"/>
        <w:rPr>
          <w:rFonts w:ascii="Times New Roman" w:eastAsia="Times New Roman" w:hAnsi="Times New Roman" w:cs="Times New Roman"/>
          <w:sz w:val="22"/>
        </w:rPr>
      </w:pPr>
      <w:r w:rsidRPr="00E60A18">
        <w:rPr>
          <w:rFonts w:ascii="Times New Roman" w:eastAsia="Times New Roman" w:hAnsi="Times New Roman" w:cs="Times New Roman"/>
          <w:sz w:val="22"/>
        </w:rPr>
        <w:tab/>
        <w:t>La majorité d’entre nous prenons pour acquis la simplicité d’utilisation de nos cellulaires, de la télévision ou bien de l’ordinateur.</w:t>
      </w:r>
      <w:r w:rsidR="00414E1F" w:rsidRPr="00E60A18">
        <w:rPr>
          <w:rFonts w:ascii="Times New Roman" w:eastAsia="Times New Roman" w:hAnsi="Times New Roman" w:cs="Times New Roman"/>
          <w:sz w:val="22"/>
        </w:rPr>
        <w:t xml:space="preserve"> </w:t>
      </w:r>
      <w:r w:rsidRPr="00E60A18">
        <w:rPr>
          <w:rFonts w:ascii="Times New Roman" w:eastAsia="Times New Roman" w:hAnsi="Times New Roman" w:cs="Times New Roman"/>
          <w:sz w:val="22"/>
        </w:rPr>
        <w:t>Malheureusement, ces appareils ne sont souvent pas adaptés aux personnes à mobilité réduite. À cause de cela, plusieurs personnes ne peuvent tout simplement pas utiliser un ordinateur ou bien un cellulaire. C’est pourtant quelque chose de très utile.</w:t>
      </w:r>
    </w:p>
    <w:p w14:paraId="7A9ABA5F" w14:textId="77777777" w:rsidR="00414E1F" w:rsidRPr="00E60A18" w:rsidRDefault="00414E1F" w:rsidP="00414E1F">
      <w:pPr>
        <w:spacing w:after="0" w:line="480" w:lineRule="auto"/>
        <w:ind w:left="0" w:right="0" w:firstLine="0"/>
        <w:jc w:val="left"/>
        <w:rPr>
          <w:rFonts w:ascii="Times New Roman" w:eastAsia="Times New Roman" w:hAnsi="Times New Roman" w:cs="Times New Roman"/>
          <w:color w:val="auto"/>
          <w:szCs w:val="24"/>
        </w:rPr>
      </w:pPr>
    </w:p>
    <w:p w14:paraId="3BCCC926" w14:textId="77777777" w:rsidR="0007009D" w:rsidRPr="00E60A18" w:rsidRDefault="0007009D" w:rsidP="00414E1F">
      <w:pPr>
        <w:spacing w:after="0" w:line="480" w:lineRule="auto"/>
        <w:ind w:left="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sz w:val="22"/>
        </w:rPr>
        <w:tab/>
        <w:t>C’est d’autant plus important en ce moment avec la pandémie, car ces appareils nous permettent de rester connectés avec ceux qui nous sont chers. Non seulement ça, mais ces appareils peuvent aussi être un moyen de passer le temps ou bien un divertissement, des choses qui sont essentielles dans la vie de chacun.</w:t>
      </w:r>
    </w:p>
    <w:p w14:paraId="3A4D8721" w14:textId="77777777" w:rsidR="0007009D" w:rsidRPr="00E60A18" w:rsidRDefault="0007009D" w:rsidP="00414E1F">
      <w:pPr>
        <w:spacing w:after="0" w:line="480" w:lineRule="auto"/>
        <w:ind w:left="0" w:right="0" w:firstLine="0"/>
        <w:jc w:val="left"/>
        <w:rPr>
          <w:rFonts w:ascii="Times New Roman" w:eastAsia="Times New Roman" w:hAnsi="Times New Roman" w:cs="Times New Roman"/>
          <w:color w:val="auto"/>
          <w:szCs w:val="24"/>
        </w:rPr>
      </w:pPr>
    </w:p>
    <w:p w14:paraId="4B45E30A" w14:textId="77777777" w:rsidR="0007009D" w:rsidRPr="00E60A18" w:rsidRDefault="0007009D" w:rsidP="00414E1F">
      <w:pPr>
        <w:spacing w:after="0" w:line="480" w:lineRule="auto"/>
        <w:ind w:left="0" w:right="0" w:firstLine="720"/>
        <w:jc w:val="left"/>
        <w:rPr>
          <w:rFonts w:ascii="Times New Roman" w:eastAsia="Times New Roman" w:hAnsi="Times New Roman" w:cs="Times New Roman"/>
          <w:color w:val="auto"/>
          <w:szCs w:val="24"/>
        </w:rPr>
      </w:pPr>
      <w:r w:rsidRPr="00E60A18">
        <w:rPr>
          <w:rFonts w:ascii="Times New Roman" w:eastAsia="Times New Roman" w:hAnsi="Times New Roman" w:cs="Times New Roman"/>
          <w:sz w:val="22"/>
        </w:rPr>
        <w:t>Avec SensAct, ces personnes seront en mesure d’utiliser différents capteurs comme des accéléromètres ou bien des capteurs tactiles, des boutons ou des joysticks afin de contrôler plusieurs appareils, comme des ordinateurs, des téléviseurs, des lecteurs de musique, etc.</w:t>
      </w:r>
    </w:p>
    <w:p w14:paraId="777524A4" w14:textId="77777777" w:rsidR="00B0150C" w:rsidRPr="00E60A18" w:rsidRDefault="00B0150C" w:rsidP="00414E1F">
      <w:pPr>
        <w:spacing w:after="0" w:line="480" w:lineRule="auto"/>
        <w:ind w:left="0" w:right="0" w:firstLine="720"/>
        <w:jc w:val="left"/>
        <w:rPr>
          <w:rFonts w:ascii="Times New Roman" w:eastAsia="Times New Roman" w:hAnsi="Times New Roman" w:cs="Times New Roman"/>
          <w:sz w:val="22"/>
        </w:rPr>
      </w:pPr>
    </w:p>
    <w:p w14:paraId="0AB11EED" w14:textId="37DAA620" w:rsidR="0007009D" w:rsidRPr="00E60A18" w:rsidRDefault="0007009D" w:rsidP="00B0150C">
      <w:pPr>
        <w:spacing w:after="0" w:line="480" w:lineRule="auto"/>
        <w:ind w:left="0" w:right="0" w:firstLine="720"/>
        <w:jc w:val="left"/>
        <w:rPr>
          <w:rFonts w:ascii="Times New Roman" w:eastAsia="Times New Roman" w:hAnsi="Times New Roman" w:cs="Times New Roman"/>
          <w:sz w:val="22"/>
        </w:rPr>
      </w:pPr>
      <w:r w:rsidRPr="00E60A18">
        <w:rPr>
          <w:rFonts w:ascii="Times New Roman" w:eastAsia="Times New Roman" w:hAnsi="Times New Roman" w:cs="Times New Roman"/>
          <w:sz w:val="22"/>
        </w:rPr>
        <w:t>Une interface graphique facile d’utilisation permettra aux utilisateurs (ou à la personne soignante) de programmer les fonctionnalités des différents capteurs selon leurs besoins, afin que SensAct soit le plus adapté possible aux capacités des utilisateurs.</w:t>
      </w:r>
      <w:r w:rsidR="00B0150C" w:rsidRPr="00E60A18">
        <w:rPr>
          <w:rFonts w:ascii="Times New Roman" w:eastAsia="Times New Roman" w:hAnsi="Times New Roman" w:cs="Times New Roman"/>
          <w:color w:val="auto"/>
          <w:szCs w:val="24"/>
        </w:rPr>
        <w:t xml:space="preserve"> </w:t>
      </w:r>
      <w:r w:rsidRPr="00E60A18">
        <w:rPr>
          <w:rFonts w:ascii="Times New Roman" w:eastAsia="Times New Roman" w:hAnsi="Times New Roman" w:cs="Times New Roman"/>
          <w:sz w:val="22"/>
        </w:rPr>
        <w:t>Par exemple, il est possible de programmer un joystick pour simuler une souris d’ordinateur. Ou bien utiliser un double clic d’un bouton pour allumer une télévision.</w:t>
      </w:r>
    </w:p>
    <w:p w14:paraId="5A23EDB1" w14:textId="77777777" w:rsidR="00B0150C" w:rsidRPr="00E60A18" w:rsidRDefault="00B0150C" w:rsidP="00B0150C">
      <w:pPr>
        <w:spacing w:after="0" w:line="480" w:lineRule="auto"/>
        <w:ind w:left="0" w:right="0" w:firstLine="720"/>
        <w:jc w:val="left"/>
        <w:rPr>
          <w:rFonts w:ascii="Times New Roman" w:eastAsia="Times New Roman" w:hAnsi="Times New Roman" w:cs="Times New Roman"/>
          <w:color w:val="auto"/>
          <w:szCs w:val="24"/>
        </w:rPr>
      </w:pPr>
    </w:p>
    <w:p w14:paraId="47FC212B" w14:textId="77777777" w:rsidR="0007009D" w:rsidRPr="00E60A18" w:rsidRDefault="0007009D" w:rsidP="00414E1F">
      <w:pPr>
        <w:spacing w:after="0" w:line="480" w:lineRule="auto"/>
        <w:ind w:left="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sz w:val="22"/>
        </w:rPr>
        <w:tab/>
        <w:t xml:space="preserve">L’avantage avec SensAct, c’est que tout est “open-source”. Chacun peut donc modifier chaque aspect du fonctionnement de SensAct. Du firmware au software. Rien n’est propriétaire. Il est donc facile </w:t>
      </w:r>
      <w:r w:rsidRPr="00E60A18">
        <w:rPr>
          <w:rFonts w:ascii="Times New Roman" w:eastAsia="Times New Roman" w:hAnsi="Times New Roman" w:cs="Times New Roman"/>
          <w:sz w:val="22"/>
        </w:rPr>
        <w:lastRenderedPageBreak/>
        <w:t>d’obtenir des pièces qui seront compatibles avec SensAct. Le coût de l’appareil peut également rester très bas.</w:t>
      </w:r>
    </w:p>
    <w:p w14:paraId="2E915BDE" w14:textId="77777777" w:rsidR="0007009D" w:rsidRPr="00E60A18" w:rsidRDefault="0007009D" w:rsidP="0007009D">
      <w:pPr>
        <w:spacing w:after="0" w:line="240" w:lineRule="auto"/>
        <w:ind w:left="0" w:right="0" w:firstLine="0"/>
        <w:jc w:val="left"/>
        <w:rPr>
          <w:rFonts w:ascii="Times New Roman" w:eastAsia="Times New Roman" w:hAnsi="Times New Roman" w:cs="Times New Roman"/>
          <w:color w:val="auto"/>
          <w:szCs w:val="24"/>
        </w:rPr>
      </w:pPr>
    </w:p>
    <w:p w14:paraId="0E52ACAF" w14:textId="77777777" w:rsidR="00BB5ADE" w:rsidRPr="00E60A18" w:rsidRDefault="00BB5ADE" w:rsidP="0007009D">
      <w:pPr>
        <w:spacing w:after="0" w:line="240" w:lineRule="auto"/>
        <w:ind w:left="0" w:right="0" w:firstLine="0"/>
        <w:jc w:val="left"/>
        <w:rPr>
          <w:rFonts w:ascii="Times New Roman" w:eastAsia="Times New Roman" w:hAnsi="Times New Roman" w:cs="Times New Roman"/>
          <w:b/>
          <w:bCs/>
          <w:sz w:val="26"/>
          <w:szCs w:val="26"/>
        </w:rPr>
      </w:pPr>
    </w:p>
    <w:p w14:paraId="197E270C" w14:textId="187652C9" w:rsidR="0007009D" w:rsidRPr="00E60A18" w:rsidRDefault="0007009D" w:rsidP="00497EDD">
      <w:pPr>
        <w:pStyle w:val="Titre1"/>
        <w:rPr>
          <w:szCs w:val="24"/>
        </w:rPr>
      </w:pPr>
      <w:bookmarkStart w:id="14" w:name="_Toc57931497"/>
      <w:r w:rsidRPr="00E60A18">
        <w:t>Des directives et précautions reliées à la santé et sécurité s’il y a lieu.</w:t>
      </w:r>
      <w:bookmarkEnd w:id="14"/>
    </w:p>
    <w:p w14:paraId="17ACB135" w14:textId="77777777" w:rsidR="0007009D" w:rsidRPr="00E60A18" w:rsidRDefault="0007009D" w:rsidP="0007009D">
      <w:pPr>
        <w:spacing w:after="0" w:line="240" w:lineRule="auto"/>
        <w:ind w:left="0" w:right="0" w:firstLine="0"/>
        <w:jc w:val="left"/>
        <w:rPr>
          <w:rFonts w:ascii="Times New Roman" w:eastAsia="Times New Roman" w:hAnsi="Times New Roman" w:cs="Times New Roman"/>
          <w:color w:val="auto"/>
          <w:szCs w:val="24"/>
        </w:rPr>
      </w:pPr>
    </w:p>
    <w:p w14:paraId="5716FA6C" w14:textId="77777777"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sz w:val="22"/>
        </w:rPr>
        <w:tab/>
        <w:t>SensAct est un appareil très sécuritaire. Il est composé d’une "boîte" principale à laquelle on connecte différents capteurs. Toutes les pièces électroniques sont recouvertes d’un boîtier (imprimé en 3D). Grâce à cela, il n’y a aucune pièce coupante exposée. Pour ce qui de l’électricité, il n’y a rien à craindre non plus. Tous les fils sont bien isolés et le courant qui y passe est pratiquement nul.</w:t>
      </w:r>
    </w:p>
    <w:p w14:paraId="2791D59B" w14:textId="77777777" w:rsidR="0007009D" w:rsidRPr="00E60A18" w:rsidRDefault="0007009D" w:rsidP="0007009D">
      <w:pPr>
        <w:spacing w:after="0" w:line="240" w:lineRule="auto"/>
        <w:ind w:left="0" w:right="0" w:firstLine="0"/>
        <w:jc w:val="left"/>
        <w:rPr>
          <w:rFonts w:ascii="Times New Roman" w:eastAsia="Times New Roman" w:hAnsi="Times New Roman" w:cs="Times New Roman"/>
          <w:color w:val="auto"/>
          <w:szCs w:val="24"/>
        </w:rPr>
      </w:pPr>
    </w:p>
    <w:p w14:paraId="5DD2E315" w14:textId="77777777" w:rsidR="00BB5ADE" w:rsidRPr="00E60A18" w:rsidRDefault="00BB5ADE" w:rsidP="0007009D">
      <w:pPr>
        <w:spacing w:after="0" w:line="240" w:lineRule="auto"/>
        <w:ind w:left="0" w:right="0" w:firstLine="0"/>
        <w:jc w:val="left"/>
        <w:rPr>
          <w:rFonts w:ascii="Times New Roman" w:eastAsia="Times New Roman" w:hAnsi="Times New Roman" w:cs="Times New Roman"/>
          <w:b/>
          <w:bCs/>
          <w:sz w:val="26"/>
          <w:szCs w:val="26"/>
        </w:rPr>
      </w:pPr>
    </w:p>
    <w:p w14:paraId="20BC6304" w14:textId="611E2DE0" w:rsidR="0007009D" w:rsidRPr="00E60A18" w:rsidRDefault="0007009D" w:rsidP="00497EDD">
      <w:pPr>
        <w:pStyle w:val="Titre1"/>
        <w:rPr>
          <w:szCs w:val="24"/>
        </w:rPr>
      </w:pPr>
      <w:bookmarkStart w:id="15" w:name="_Toc57931498"/>
      <w:r w:rsidRPr="00E60A18">
        <w:t>Une section de dépannage avec des instructions techniques.</w:t>
      </w:r>
      <w:bookmarkEnd w:id="15"/>
    </w:p>
    <w:p w14:paraId="762F63C5" w14:textId="77777777" w:rsidR="0007009D" w:rsidRPr="00E60A18" w:rsidRDefault="0007009D" w:rsidP="0007009D">
      <w:pPr>
        <w:spacing w:after="0" w:line="240" w:lineRule="auto"/>
        <w:ind w:left="0" w:right="0" w:firstLine="0"/>
        <w:jc w:val="left"/>
        <w:rPr>
          <w:rFonts w:ascii="Times New Roman" w:eastAsia="Times New Roman" w:hAnsi="Times New Roman" w:cs="Times New Roman"/>
          <w:color w:val="auto"/>
          <w:szCs w:val="24"/>
        </w:rPr>
      </w:pPr>
    </w:p>
    <w:p w14:paraId="0C88A204" w14:textId="77777777" w:rsidR="00BB5ADE" w:rsidRPr="00E60A18" w:rsidRDefault="0007009D" w:rsidP="003502A2">
      <w:pPr>
        <w:spacing w:after="0" w:line="480" w:lineRule="auto"/>
        <w:ind w:left="0" w:right="0" w:firstLine="0"/>
        <w:jc w:val="left"/>
        <w:rPr>
          <w:rFonts w:ascii="Times New Roman" w:eastAsia="Times New Roman" w:hAnsi="Times New Roman" w:cs="Times New Roman"/>
          <w:sz w:val="22"/>
        </w:rPr>
      </w:pPr>
      <w:r w:rsidRPr="00E60A18">
        <w:rPr>
          <w:rFonts w:ascii="Times New Roman" w:eastAsia="Times New Roman" w:hAnsi="Times New Roman" w:cs="Times New Roman"/>
          <w:sz w:val="22"/>
        </w:rPr>
        <w:tab/>
      </w:r>
    </w:p>
    <w:p w14:paraId="13137C2C" w14:textId="7E5E8E5E" w:rsidR="0007009D" w:rsidRPr="00E60A18" w:rsidRDefault="0007009D" w:rsidP="00BB5ADE">
      <w:pPr>
        <w:spacing w:after="0" w:line="480" w:lineRule="auto"/>
        <w:ind w:left="0" w:right="0" w:firstLine="708"/>
        <w:jc w:val="left"/>
        <w:rPr>
          <w:rFonts w:ascii="Times New Roman" w:eastAsia="Times New Roman" w:hAnsi="Times New Roman" w:cs="Times New Roman"/>
          <w:color w:val="auto"/>
          <w:szCs w:val="24"/>
        </w:rPr>
      </w:pPr>
      <w:r w:rsidRPr="00E60A18">
        <w:rPr>
          <w:rFonts w:ascii="Times New Roman" w:eastAsia="Times New Roman" w:hAnsi="Times New Roman" w:cs="Times New Roman"/>
          <w:sz w:val="22"/>
        </w:rPr>
        <w:t xml:space="preserve">Bien que </w:t>
      </w:r>
      <w:proofErr w:type="spellStart"/>
      <w:r w:rsidRPr="00E60A18">
        <w:rPr>
          <w:rFonts w:ascii="Times New Roman" w:eastAsia="Times New Roman" w:hAnsi="Times New Roman" w:cs="Times New Roman"/>
          <w:sz w:val="22"/>
        </w:rPr>
        <w:t>SensAct</w:t>
      </w:r>
      <w:proofErr w:type="spellEnd"/>
      <w:r w:rsidRPr="00E60A18">
        <w:rPr>
          <w:rFonts w:ascii="Times New Roman" w:eastAsia="Times New Roman" w:hAnsi="Times New Roman" w:cs="Times New Roman"/>
          <w:sz w:val="22"/>
        </w:rPr>
        <w:t xml:space="preserve"> soit fonctionnel, c’est tout de même encore un prototype. C’est pourquoi il pourrait parfois y avoir quelques b</w:t>
      </w:r>
      <w:r w:rsidR="007430D3" w:rsidRPr="00E60A18">
        <w:rPr>
          <w:rFonts w:ascii="Times New Roman" w:eastAsia="Times New Roman" w:hAnsi="Times New Roman" w:cs="Times New Roman"/>
          <w:sz w:val="22"/>
        </w:rPr>
        <w:t>ogues</w:t>
      </w:r>
      <w:r w:rsidRPr="00E60A18">
        <w:rPr>
          <w:rFonts w:ascii="Times New Roman" w:eastAsia="Times New Roman" w:hAnsi="Times New Roman" w:cs="Times New Roman"/>
          <w:sz w:val="22"/>
        </w:rPr>
        <w:t>.</w:t>
      </w:r>
    </w:p>
    <w:p w14:paraId="6D8F6458" w14:textId="77777777"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p>
    <w:p w14:paraId="3109854C" w14:textId="77777777"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sz w:val="22"/>
        </w:rPr>
        <w:tab/>
        <w:t>Voici une liste non exhaustive des problèmes les plus fréquents ainsi que quelques pistes de solution:</w:t>
      </w:r>
    </w:p>
    <w:p w14:paraId="554B7BDD" w14:textId="77777777"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p>
    <w:p w14:paraId="4BDBC386" w14:textId="77777777" w:rsidR="0007009D" w:rsidRPr="00E60A18" w:rsidRDefault="0007009D" w:rsidP="00CF7218">
      <w:pPr>
        <w:spacing w:after="0" w:line="480" w:lineRule="auto"/>
        <w:ind w:left="0" w:right="0" w:firstLine="0"/>
        <w:jc w:val="left"/>
        <w:textAlignment w:val="baseline"/>
        <w:rPr>
          <w:rFonts w:ascii="Times New Roman" w:eastAsia="Times New Roman" w:hAnsi="Times New Roman" w:cs="Times New Roman"/>
          <w:sz w:val="22"/>
        </w:rPr>
      </w:pPr>
      <w:r w:rsidRPr="00E60A18">
        <w:rPr>
          <w:rFonts w:ascii="Times New Roman" w:eastAsia="Times New Roman" w:hAnsi="Times New Roman" w:cs="Times New Roman"/>
          <w:sz w:val="22"/>
        </w:rPr>
        <w:t>Si SensAct ne répond pas à la commande “Run” :</w:t>
      </w:r>
    </w:p>
    <w:p w14:paraId="48E8B748" w14:textId="77777777" w:rsidR="0007009D" w:rsidRPr="00E60A18" w:rsidRDefault="0007009D" w:rsidP="003502A2">
      <w:pPr>
        <w:numPr>
          <w:ilvl w:val="1"/>
          <w:numId w:val="3"/>
        </w:numPr>
        <w:spacing w:after="0" w:line="480" w:lineRule="auto"/>
        <w:ind w:right="0"/>
        <w:jc w:val="left"/>
        <w:textAlignment w:val="baseline"/>
        <w:rPr>
          <w:rFonts w:ascii="Times New Roman" w:eastAsia="Times New Roman" w:hAnsi="Times New Roman" w:cs="Times New Roman"/>
          <w:sz w:val="22"/>
        </w:rPr>
      </w:pPr>
      <w:r w:rsidRPr="00E60A18">
        <w:rPr>
          <w:rFonts w:ascii="Times New Roman" w:eastAsia="Times New Roman" w:hAnsi="Times New Roman" w:cs="Times New Roman"/>
          <w:sz w:val="22"/>
        </w:rPr>
        <w:t>S’assurer que Node-RED est bien en cours d'exécution.</w:t>
      </w:r>
    </w:p>
    <w:p w14:paraId="22CC2990" w14:textId="77777777" w:rsidR="0007009D" w:rsidRPr="00E60A18" w:rsidRDefault="0007009D" w:rsidP="003502A2">
      <w:pPr>
        <w:numPr>
          <w:ilvl w:val="1"/>
          <w:numId w:val="3"/>
        </w:numPr>
        <w:spacing w:after="0" w:line="480" w:lineRule="auto"/>
        <w:ind w:right="0"/>
        <w:jc w:val="left"/>
        <w:textAlignment w:val="baseline"/>
        <w:rPr>
          <w:rFonts w:ascii="Times New Roman" w:eastAsia="Times New Roman" w:hAnsi="Times New Roman" w:cs="Times New Roman"/>
          <w:sz w:val="22"/>
        </w:rPr>
      </w:pPr>
      <w:r w:rsidRPr="00E60A18">
        <w:rPr>
          <w:rFonts w:ascii="Times New Roman" w:eastAsia="Times New Roman" w:hAnsi="Times New Roman" w:cs="Times New Roman"/>
          <w:sz w:val="22"/>
        </w:rPr>
        <w:t>Si Node-RED est déjà en cours d’exécution, l’arrêter, s’assurer que SensAct est bien branché à l’ordinateur et relancer Node-RED.</w:t>
      </w:r>
    </w:p>
    <w:p w14:paraId="0D633C14" w14:textId="77777777" w:rsidR="0007009D" w:rsidRPr="00E60A18" w:rsidRDefault="0007009D" w:rsidP="003502A2">
      <w:pPr>
        <w:numPr>
          <w:ilvl w:val="1"/>
          <w:numId w:val="3"/>
        </w:numPr>
        <w:spacing w:after="0" w:line="480" w:lineRule="auto"/>
        <w:ind w:right="0"/>
        <w:jc w:val="left"/>
        <w:textAlignment w:val="baseline"/>
        <w:rPr>
          <w:rFonts w:ascii="Times New Roman" w:eastAsia="Times New Roman" w:hAnsi="Times New Roman" w:cs="Times New Roman"/>
          <w:sz w:val="22"/>
        </w:rPr>
      </w:pPr>
      <w:r w:rsidRPr="00E60A18">
        <w:rPr>
          <w:rFonts w:ascii="Times New Roman" w:eastAsia="Times New Roman" w:hAnsi="Times New Roman" w:cs="Times New Roman"/>
          <w:sz w:val="22"/>
        </w:rPr>
        <w:lastRenderedPageBreak/>
        <w:t>Si tout cela ne fonctionne toujours pas, s’assurer qu’aucun autre logiciel (comme le logiciel de configuration en Java) est ouvert, car SensAct ne peut que communiquer avec un logiciel à la fois.</w:t>
      </w:r>
    </w:p>
    <w:p w14:paraId="330478AC" w14:textId="77777777" w:rsidR="0007009D" w:rsidRPr="00E60A18" w:rsidRDefault="0007009D" w:rsidP="003502A2">
      <w:pPr>
        <w:spacing w:after="0" w:line="480" w:lineRule="auto"/>
        <w:ind w:left="144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sz w:val="22"/>
        </w:rPr>
        <w:t>Si tel est le cas, fermer ce logiciel, fermer Node-RED et redémarrer Node-RED.</w:t>
      </w:r>
    </w:p>
    <w:p w14:paraId="4D963B2C" w14:textId="77777777" w:rsidR="0007009D" w:rsidRPr="00E60A18" w:rsidRDefault="0007009D" w:rsidP="003502A2">
      <w:pPr>
        <w:spacing w:after="240" w:line="480" w:lineRule="auto"/>
        <w:ind w:left="0" w:right="0" w:firstLine="0"/>
        <w:jc w:val="left"/>
        <w:rPr>
          <w:rFonts w:ascii="Times New Roman" w:eastAsia="Times New Roman" w:hAnsi="Times New Roman" w:cs="Times New Roman"/>
          <w:color w:val="auto"/>
          <w:szCs w:val="24"/>
        </w:rPr>
      </w:pPr>
    </w:p>
    <w:p w14:paraId="1768D4EA" w14:textId="77777777" w:rsidR="0007009D" w:rsidRPr="00E60A18" w:rsidRDefault="0007009D" w:rsidP="003502A2">
      <w:pPr>
        <w:numPr>
          <w:ilvl w:val="0"/>
          <w:numId w:val="4"/>
        </w:numPr>
        <w:spacing w:after="0" w:line="480" w:lineRule="auto"/>
        <w:ind w:right="0"/>
        <w:jc w:val="left"/>
        <w:textAlignment w:val="baseline"/>
        <w:rPr>
          <w:rFonts w:ascii="Times New Roman" w:eastAsia="Times New Roman" w:hAnsi="Times New Roman" w:cs="Times New Roman"/>
          <w:sz w:val="22"/>
        </w:rPr>
      </w:pPr>
      <w:r w:rsidRPr="00E60A18">
        <w:rPr>
          <w:rFonts w:ascii="Times New Roman" w:eastAsia="Times New Roman" w:hAnsi="Times New Roman" w:cs="Times New Roman"/>
          <w:sz w:val="22"/>
        </w:rPr>
        <w:t>Si SensAct ne semble pas appliquer certains changements de configuration :</w:t>
      </w:r>
    </w:p>
    <w:p w14:paraId="2BBCC4E3" w14:textId="77777777"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p>
    <w:p w14:paraId="03DA14EE" w14:textId="0349EFFA" w:rsidR="0007009D" w:rsidRPr="00E60A18" w:rsidRDefault="0007009D" w:rsidP="003502A2">
      <w:pPr>
        <w:numPr>
          <w:ilvl w:val="0"/>
          <w:numId w:val="5"/>
        </w:numPr>
        <w:spacing w:after="0" w:line="480" w:lineRule="auto"/>
        <w:ind w:left="1440" w:right="0"/>
        <w:jc w:val="left"/>
        <w:textAlignment w:val="baseline"/>
        <w:rPr>
          <w:rFonts w:ascii="Times New Roman" w:eastAsia="Times New Roman" w:hAnsi="Times New Roman" w:cs="Times New Roman"/>
          <w:sz w:val="22"/>
        </w:rPr>
      </w:pPr>
      <w:r w:rsidRPr="00E60A18">
        <w:rPr>
          <w:rFonts w:ascii="Times New Roman" w:eastAsia="Times New Roman" w:hAnsi="Times New Roman" w:cs="Times New Roman"/>
          <w:sz w:val="22"/>
        </w:rPr>
        <w:t xml:space="preserve">Cliquer sur un autre élément du même </w:t>
      </w:r>
      <w:r w:rsidR="00C34ECB" w:rsidRPr="00E60A18">
        <w:rPr>
          <w:rFonts w:ascii="Times New Roman" w:eastAsia="Times New Roman" w:hAnsi="Times New Roman" w:cs="Times New Roman"/>
          <w:sz w:val="22"/>
        </w:rPr>
        <w:t>menu déroulant</w:t>
      </w:r>
      <w:r w:rsidRPr="00E60A18">
        <w:rPr>
          <w:rFonts w:ascii="Times New Roman" w:eastAsia="Times New Roman" w:hAnsi="Times New Roman" w:cs="Times New Roman"/>
          <w:sz w:val="22"/>
        </w:rPr>
        <w:t xml:space="preserve"> qui semble causer problème. Cliquer sur “Run”. Puis sélectionner ensuite l’option voulue et re cliquer sur “Run”</w:t>
      </w:r>
    </w:p>
    <w:p w14:paraId="6061A77B" w14:textId="77777777" w:rsidR="0007009D" w:rsidRPr="00E60A18" w:rsidRDefault="0007009D" w:rsidP="003502A2">
      <w:pPr>
        <w:spacing w:after="240" w:line="480" w:lineRule="auto"/>
        <w:ind w:left="0" w:right="0" w:firstLine="0"/>
        <w:jc w:val="left"/>
        <w:rPr>
          <w:rFonts w:ascii="Times New Roman" w:eastAsia="Times New Roman" w:hAnsi="Times New Roman" w:cs="Times New Roman"/>
          <w:color w:val="auto"/>
          <w:szCs w:val="24"/>
        </w:rPr>
      </w:pPr>
    </w:p>
    <w:p w14:paraId="1D62FC4B" w14:textId="77777777" w:rsidR="0007009D" w:rsidRPr="00E60A18" w:rsidRDefault="0007009D" w:rsidP="003502A2">
      <w:pPr>
        <w:numPr>
          <w:ilvl w:val="0"/>
          <w:numId w:val="6"/>
        </w:numPr>
        <w:spacing w:after="0" w:line="480" w:lineRule="auto"/>
        <w:ind w:right="0"/>
        <w:jc w:val="left"/>
        <w:textAlignment w:val="baseline"/>
        <w:rPr>
          <w:rFonts w:ascii="Times New Roman" w:eastAsia="Times New Roman" w:hAnsi="Times New Roman" w:cs="Times New Roman"/>
          <w:sz w:val="22"/>
        </w:rPr>
      </w:pPr>
      <w:r w:rsidRPr="00E60A18">
        <w:rPr>
          <w:rFonts w:ascii="Times New Roman" w:eastAsia="Times New Roman" w:hAnsi="Times New Roman" w:cs="Times New Roman"/>
          <w:sz w:val="22"/>
        </w:rPr>
        <w:t>Si SensAct ne semble pas vouloir s’allumer :</w:t>
      </w:r>
    </w:p>
    <w:p w14:paraId="79757E38" w14:textId="77777777"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p>
    <w:p w14:paraId="2B78144B" w14:textId="77777777" w:rsidR="0007009D" w:rsidRPr="00E60A18" w:rsidRDefault="0007009D" w:rsidP="003502A2">
      <w:pPr>
        <w:numPr>
          <w:ilvl w:val="0"/>
          <w:numId w:val="7"/>
        </w:numPr>
        <w:spacing w:after="0" w:line="480" w:lineRule="auto"/>
        <w:ind w:left="1440" w:right="0"/>
        <w:jc w:val="left"/>
        <w:textAlignment w:val="baseline"/>
        <w:rPr>
          <w:rFonts w:ascii="Times New Roman" w:eastAsia="Times New Roman" w:hAnsi="Times New Roman" w:cs="Times New Roman"/>
          <w:sz w:val="22"/>
        </w:rPr>
      </w:pPr>
      <w:r w:rsidRPr="00E60A18">
        <w:rPr>
          <w:rFonts w:ascii="Times New Roman" w:eastAsia="Times New Roman" w:hAnsi="Times New Roman" w:cs="Times New Roman"/>
          <w:sz w:val="22"/>
        </w:rPr>
        <w:t>Le câble d'alimentation peut parfois avoir quelques problèmes. Essayer de changer un peu son orientation pour qu’il puisse bien faire contact avec SensAct</w:t>
      </w:r>
    </w:p>
    <w:p w14:paraId="38AF5517" w14:textId="77777777" w:rsidR="0007009D" w:rsidRPr="00E60A18" w:rsidRDefault="0007009D" w:rsidP="003502A2">
      <w:pPr>
        <w:spacing w:after="240" w:line="480" w:lineRule="auto"/>
        <w:ind w:left="0" w:right="0" w:firstLine="0"/>
        <w:jc w:val="left"/>
        <w:rPr>
          <w:rFonts w:ascii="Times New Roman" w:eastAsia="Times New Roman" w:hAnsi="Times New Roman" w:cs="Times New Roman"/>
          <w:color w:val="auto"/>
          <w:szCs w:val="24"/>
        </w:rPr>
      </w:pPr>
    </w:p>
    <w:p w14:paraId="39603703" w14:textId="77777777" w:rsidR="0007009D" w:rsidRPr="00E60A18" w:rsidRDefault="0007009D" w:rsidP="00497EDD">
      <w:pPr>
        <w:pStyle w:val="Titre1"/>
        <w:rPr>
          <w:szCs w:val="24"/>
        </w:rPr>
      </w:pPr>
      <w:bookmarkStart w:id="16" w:name="_Toc57931499"/>
      <w:r w:rsidRPr="00E60A18">
        <w:t>Fonctionnement général du produit</w:t>
      </w:r>
      <w:bookmarkEnd w:id="16"/>
    </w:p>
    <w:p w14:paraId="3B2B37E5" w14:textId="77777777"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p>
    <w:p w14:paraId="040C22D0" w14:textId="77777777" w:rsidR="0007009D" w:rsidRPr="00E60A18" w:rsidRDefault="0007009D" w:rsidP="00497EDD">
      <w:pPr>
        <w:pStyle w:val="Titre2"/>
        <w:rPr>
          <w:szCs w:val="24"/>
        </w:rPr>
      </w:pPr>
      <w:bookmarkStart w:id="17" w:name="_Toc57931500"/>
      <w:r w:rsidRPr="00E60A18">
        <w:t>Comment utiliser le SensAct UI</w:t>
      </w:r>
      <w:bookmarkEnd w:id="17"/>
    </w:p>
    <w:p w14:paraId="60A03823" w14:textId="77777777"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p>
    <w:p w14:paraId="7D9687DA" w14:textId="77777777"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sz w:val="22"/>
        </w:rPr>
        <w:t>Avant de commencer à utiliser l’interface, assurez-vous que le SensAct soit bien connecté à votre ordinateur.</w:t>
      </w:r>
    </w:p>
    <w:p w14:paraId="12E6C10A" w14:textId="77777777"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p>
    <w:p w14:paraId="39886670" w14:textId="4FA0C9B6"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sz w:val="22"/>
        </w:rPr>
        <w:t xml:space="preserve">Comme suggéré par le client, l’interface a été développée en utilisant </w:t>
      </w:r>
      <w:r w:rsidRPr="00E60A18">
        <w:rPr>
          <w:rFonts w:ascii="Times New Roman" w:eastAsia="Times New Roman" w:hAnsi="Times New Roman" w:cs="Times New Roman"/>
          <w:i/>
          <w:sz w:val="22"/>
        </w:rPr>
        <w:t>Node-</w:t>
      </w:r>
      <w:proofErr w:type="spellStart"/>
      <w:r w:rsidRPr="00E60A18">
        <w:rPr>
          <w:rFonts w:ascii="Times New Roman" w:eastAsia="Times New Roman" w:hAnsi="Times New Roman" w:cs="Times New Roman"/>
          <w:i/>
          <w:sz w:val="22"/>
        </w:rPr>
        <w:t>red</w:t>
      </w:r>
      <w:proofErr w:type="spellEnd"/>
      <w:r w:rsidRPr="00E60A18">
        <w:rPr>
          <w:rFonts w:ascii="Times New Roman" w:eastAsia="Times New Roman" w:hAnsi="Times New Roman" w:cs="Times New Roman"/>
          <w:sz w:val="22"/>
        </w:rPr>
        <w:t xml:space="preserve">. </w:t>
      </w:r>
      <w:r w:rsidRPr="00E60A18">
        <w:rPr>
          <w:rFonts w:ascii="Times New Roman" w:eastAsia="Times New Roman" w:hAnsi="Times New Roman" w:cs="Times New Roman"/>
          <w:i/>
          <w:sz w:val="22"/>
        </w:rPr>
        <w:t>Node-</w:t>
      </w:r>
      <w:proofErr w:type="spellStart"/>
      <w:r w:rsidRPr="00E60A18">
        <w:rPr>
          <w:rFonts w:ascii="Times New Roman" w:eastAsia="Times New Roman" w:hAnsi="Times New Roman" w:cs="Times New Roman"/>
          <w:i/>
          <w:sz w:val="22"/>
        </w:rPr>
        <w:t>red</w:t>
      </w:r>
      <w:proofErr w:type="spellEnd"/>
      <w:r w:rsidRPr="00E60A18">
        <w:rPr>
          <w:rFonts w:ascii="Times New Roman" w:eastAsia="Times New Roman" w:hAnsi="Times New Roman" w:cs="Times New Roman"/>
          <w:sz w:val="22"/>
        </w:rPr>
        <w:t xml:space="preserve"> est un outil basé sur </w:t>
      </w:r>
      <w:r w:rsidRPr="00E60A18">
        <w:rPr>
          <w:rFonts w:ascii="Times New Roman" w:eastAsia="Times New Roman" w:hAnsi="Times New Roman" w:cs="Times New Roman"/>
          <w:i/>
          <w:sz w:val="22"/>
        </w:rPr>
        <w:t>NodeJS</w:t>
      </w:r>
      <w:r w:rsidRPr="00E60A18">
        <w:rPr>
          <w:rFonts w:ascii="Times New Roman" w:eastAsia="Times New Roman" w:hAnsi="Times New Roman" w:cs="Times New Roman"/>
          <w:sz w:val="22"/>
        </w:rPr>
        <w:t xml:space="preserve"> souvent utilisé en IoT puisqu’il facilite la communication avec des appareils comme des </w:t>
      </w:r>
      <w:proofErr w:type="spellStart"/>
      <w:r w:rsidRPr="00E60A18">
        <w:rPr>
          <w:rFonts w:ascii="Times New Roman" w:eastAsia="Times New Roman" w:hAnsi="Times New Roman" w:cs="Times New Roman"/>
          <w:sz w:val="22"/>
        </w:rPr>
        <w:t>arduinos</w:t>
      </w:r>
      <w:proofErr w:type="spellEnd"/>
      <w:r w:rsidRPr="00E60A18">
        <w:rPr>
          <w:rFonts w:ascii="Times New Roman" w:eastAsia="Times New Roman" w:hAnsi="Times New Roman" w:cs="Times New Roman"/>
          <w:sz w:val="22"/>
        </w:rPr>
        <w:t xml:space="preserve"> et il est assez intuitif comparé à d’autres outils de programmation. Si vous n’avez aucune expérience avec </w:t>
      </w:r>
      <w:r w:rsidR="00853EFA" w:rsidRPr="00E60A18">
        <w:rPr>
          <w:rFonts w:ascii="Times New Roman" w:eastAsia="Times New Roman" w:hAnsi="Times New Roman" w:cs="Times New Roman"/>
          <w:i/>
          <w:sz w:val="22"/>
        </w:rPr>
        <w:t>N</w:t>
      </w:r>
      <w:r w:rsidRPr="00E60A18">
        <w:rPr>
          <w:rFonts w:ascii="Times New Roman" w:eastAsia="Times New Roman" w:hAnsi="Times New Roman" w:cs="Times New Roman"/>
          <w:i/>
          <w:sz w:val="22"/>
        </w:rPr>
        <w:t>ode-</w:t>
      </w:r>
      <w:proofErr w:type="spellStart"/>
      <w:r w:rsidRPr="00E60A18">
        <w:rPr>
          <w:rFonts w:ascii="Times New Roman" w:eastAsia="Times New Roman" w:hAnsi="Times New Roman" w:cs="Times New Roman"/>
          <w:i/>
          <w:sz w:val="22"/>
        </w:rPr>
        <w:t>red</w:t>
      </w:r>
      <w:proofErr w:type="spellEnd"/>
      <w:r w:rsidRPr="00E60A18">
        <w:rPr>
          <w:rFonts w:ascii="Times New Roman" w:eastAsia="Times New Roman" w:hAnsi="Times New Roman" w:cs="Times New Roman"/>
          <w:sz w:val="22"/>
        </w:rPr>
        <w:t>, nous vous invitons à voir la section installation du produit.</w:t>
      </w:r>
    </w:p>
    <w:p w14:paraId="40CEAD4E" w14:textId="77777777"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p>
    <w:p w14:paraId="53DB6246" w14:textId="652DEF39"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sz w:val="22"/>
        </w:rPr>
        <w:t xml:space="preserve">Le SensAct UI est composé de deux modes d’utilisation. Le mode </w:t>
      </w:r>
      <w:r w:rsidRPr="00E60A18">
        <w:rPr>
          <w:rFonts w:ascii="Times New Roman" w:eastAsia="Times New Roman" w:hAnsi="Times New Roman" w:cs="Times New Roman"/>
          <w:i/>
          <w:sz w:val="22"/>
        </w:rPr>
        <w:t xml:space="preserve">plug and </w:t>
      </w:r>
      <w:proofErr w:type="spellStart"/>
      <w:r w:rsidRPr="00E60A18">
        <w:rPr>
          <w:rFonts w:ascii="Times New Roman" w:eastAsia="Times New Roman" w:hAnsi="Times New Roman" w:cs="Times New Roman"/>
          <w:i/>
          <w:sz w:val="22"/>
        </w:rPr>
        <w:t>play</w:t>
      </w:r>
      <w:proofErr w:type="spellEnd"/>
      <w:r w:rsidRPr="00E60A18">
        <w:rPr>
          <w:rFonts w:ascii="Times New Roman" w:eastAsia="Times New Roman" w:hAnsi="Times New Roman" w:cs="Times New Roman"/>
          <w:sz w:val="22"/>
        </w:rPr>
        <w:t xml:space="preserve"> et le mode </w:t>
      </w:r>
      <w:proofErr w:type="spellStart"/>
      <w:r w:rsidRPr="00E60A18">
        <w:rPr>
          <w:rFonts w:ascii="Times New Roman" w:eastAsia="Times New Roman" w:hAnsi="Times New Roman" w:cs="Times New Roman"/>
          <w:i/>
          <w:sz w:val="22"/>
        </w:rPr>
        <w:t>advanced</w:t>
      </w:r>
      <w:proofErr w:type="spellEnd"/>
      <w:r w:rsidRPr="00E60A18">
        <w:rPr>
          <w:rFonts w:ascii="Times New Roman" w:eastAsia="Times New Roman" w:hAnsi="Times New Roman" w:cs="Times New Roman"/>
          <w:i/>
          <w:sz w:val="22"/>
        </w:rPr>
        <w:t xml:space="preserve"> setup</w:t>
      </w:r>
      <w:r w:rsidRPr="00E60A18">
        <w:rPr>
          <w:rFonts w:ascii="Times New Roman" w:eastAsia="Times New Roman" w:hAnsi="Times New Roman" w:cs="Times New Roman"/>
          <w:sz w:val="22"/>
        </w:rPr>
        <w:t>. Les deux options sont visibles de l’écran principal de l’interface.</w:t>
      </w:r>
    </w:p>
    <w:p w14:paraId="22560893" w14:textId="4B5C907A" w:rsidR="0007009D" w:rsidRPr="00E60A18" w:rsidRDefault="0007009D" w:rsidP="0007009D">
      <w:pPr>
        <w:spacing w:after="0" w:line="240" w:lineRule="auto"/>
        <w:ind w:left="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noProof/>
          <w:sz w:val="22"/>
          <w:bdr w:val="none" w:sz="0" w:space="0" w:color="auto" w:frame="1"/>
        </w:rPr>
        <w:drawing>
          <wp:inline distT="0" distB="0" distL="0" distR="0" wp14:anchorId="5ABB4490" wp14:editId="221644DD">
            <wp:extent cx="5943600" cy="28575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857500"/>
                    </a:xfrm>
                    <a:prstGeom prst="rect">
                      <a:avLst/>
                    </a:prstGeom>
                    <a:noFill/>
                    <a:ln>
                      <a:noFill/>
                    </a:ln>
                  </pic:spPr>
                </pic:pic>
              </a:graphicData>
            </a:graphic>
          </wp:inline>
        </w:drawing>
      </w:r>
    </w:p>
    <w:p w14:paraId="5993AD84" w14:textId="4BBBD993" w:rsidR="0007009D" w:rsidRPr="00E60A18" w:rsidRDefault="00972BFB" w:rsidP="0007009D">
      <w:pPr>
        <w:spacing w:after="240" w:line="240" w:lineRule="auto"/>
        <w:ind w:left="0" w:right="0" w:firstLine="0"/>
        <w:jc w:val="left"/>
        <w:rPr>
          <w:rFonts w:ascii="Times New Roman" w:eastAsia="Times New Roman" w:hAnsi="Times New Roman" w:cs="Times New Roman"/>
          <w:color w:val="auto"/>
          <w:szCs w:val="24"/>
        </w:rPr>
      </w:pPr>
      <w:r w:rsidRPr="00972BFB">
        <w:rPr>
          <w:rFonts w:ascii="Times New Roman" w:eastAsia="Times New Roman" w:hAnsi="Times New Roman" w:cs="Times New Roman"/>
          <w:b/>
          <w:color w:val="auto"/>
          <w:szCs w:val="24"/>
        </w:rPr>
        <w:t>Figure 1</w:t>
      </w:r>
      <w:r>
        <w:rPr>
          <w:rFonts w:ascii="Times New Roman" w:eastAsia="Times New Roman" w:hAnsi="Times New Roman" w:cs="Times New Roman"/>
          <w:color w:val="auto"/>
          <w:szCs w:val="24"/>
        </w:rPr>
        <w:t xml:space="preserve"> Écran d’accueil de l’interface</w:t>
      </w:r>
      <w:r w:rsidR="0007009D" w:rsidRPr="00E60A18">
        <w:rPr>
          <w:rFonts w:ascii="Times New Roman" w:eastAsia="Times New Roman" w:hAnsi="Times New Roman" w:cs="Times New Roman"/>
          <w:color w:val="auto"/>
          <w:szCs w:val="24"/>
        </w:rPr>
        <w:br/>
      </w:r>
    </w:p>
    <w:p w14:paraId="1174910D" w14:textId="77777777" w:rsidR="0007009D" w:rsidRPr="00E60A18" w:rsidRDefault="0007009D" w:rsidP="00497EDD">
      <w:pPr>
        <w:pStyle w:val="Titre2"/>
        <w:rPr>
          <w:szCs w:val="24"/>
        </w:rPr>
      </w:pPr>
      <w:bookmarkStart w:id="18" w:name="_Toc57931501"/>
      <w:r w:rsidRPr="00E60A18">
        <w:t>Plug and Play</w:t>
      </w:r>
      <w:bookmarkEnd w:id="18"/>
    </w:p>
    <w:p w14:paraId="3FED4902" w14:textId="77777777" w:rsidR="0007009D" w:rsidRPr="00E60A18" w:rsidRDefault="0007009D" w:rsidP="0007009D">
      <w:pPr>
        <w:spacing w:after="0" w:line="240" w:lineRule="auto"/>
        <w:ind w:left="0" w:right="0" w:firstLine="0"/>
        <w:jc w:val="left"/>
        <w:rPr>
          <w:rFonts w:ascii="Times New Roman" w:eastAsia="Times New Roman" w:hAnsi="Times New Roman" w:cs="Times New Roman"/>
          <w:color w:val="auto"/>
          <w:szCs w:val="24"/>
        </w:rPr>
      </w:pPr>
    </w:p>
    <w:p w14:paraId="0D16AECA" w14:textId="77777777"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sz w:val="22"/>
        </w:rPr>
        <w:t xml:space="preserve">Pour utiliser le mode plug and </w:t>
      </w:r>
      <w:proofErr w:type="spellStart"/>
      <w:r w:rsidRPr="00E60A18">
        <w:rPr>
          <w:rFonts w:ascii="Times New Roman" w:eastAsia="Times New Roman" w:hAnsi="Times New Roman" w:cs="Times New Roman"/>
          <w:sz w:val="22"/>
        </w:rPr>
        <w:t>play</w:t>
      </w:r>
      <w:proofErr w:type="spellEnd"/>
      <w:r w:rsidRPr="00E60A18">
        <w:rPr>
          <w:rFonts w:ascii="Times New Roman" w:eastAsia="Times New Roman" w:hAnsi="Times New Roman" w:cs="Times New Roman"/>
          <w:sz w:val="22"/>
        </w:rPr>
        <w:t>, veuillez cliquer sur le bouton correspondant sur la page principale de l’interface. Après avoir cliqué le bouton, vous verrez une liste de différents outputs. Veuillez cliquer sur l’output désiré.</w:t>
      </w:r>
    </w:p>
    <w:p w14:paraId="3A3C45CA" w14:textId="77777777" w:rsidR="0007009D" w:rsidRPr="00E60A18" w:rsidRDefault="0007009D" w:rsidP="0007009D">
      <w:pPr>
        <w:spacing w:after="0" w:line="240" w:lineRule="auto"/>
        <w:ind w:left="0" w:right="0" w:firstLine="0"/>
        <w:jc w:val="left"/>
        <w:rPr>
          <w:rFonts w:ascii="Times New Roman" w:eastAsia="Times New Roman" w:hAnsi="Times New Roman" w:cs="Times New Roman"/>
          <w:color w:val="auto"/>
          <w:szCs w:val="24"/>
        </w:rPr>
      </w:pPr>
    </w:p>
    <w:p w14:paraId="354E1805" w14:textId="452436DC" w:rsidR="0007009D" w:rsidRPr="00E60A18" w:rsidRDefault="0007009D" w:rsidP="0007009D">
      <w:pPr>
        <w:spacing w:after="0" w:line="240" w:lineRule="auto"/>
        <w:ind w:left="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noProof/>
          <w:sz w:val="22"/>
          <w:bdr w:val="none" w:sz="0" w:space="0" w:color="auto" w:frame="1"/>
        </w:rPr>
        <w:drawing>
          <wp:inline distT="0" distB="0" distL="0" distR="0" wp14:anchorId="5D4232EF" wp14:editId="4CD2917D">
            <wp:extent cx="5943600" cy="28575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857500"/>
                    </a:xfrm>
                    <a:prstGeom prst="rect">
                      <a:avLst/>
                    </a:prstGeom>
                    <a:noFill/>
                    <a:ln>
                      <a:noFill/>
                    </a:ln>
                  </pic:spPr>
                </pic:pic>
              </a:graphicData>
            </a:graphic>
          </wp:inline>
        </w:drawing>
      </w:r>
    </w:p>
    <w:p w14:paraId="0FFC5628" w14:textId="388F6EB8" w:rsidR="0007009D" w:rsidRPr="00972BFB" w:rsidRDefault="00972BFB" w:rsidP="0007009D">
      <w:pPr>
        <w:spacing w:after="0" w:line="240" w:lineRule="auto"/>
        <w:ind w:left="0" w:right="0" w:firstLine="0"/>
        <w:jc w:val="left"/>
        <w:rPr>
          <w:rFonts w:ascii="Times New Roman" w:eastAsia="Times New Roman" w:hAnsi="Times New Roman" w:cs="Times New Roman"/>
          <w:color w:val="auto"/>
          <w:szCs w:val="24"/>
          <w:lang w:val="en-CA"/>
        </w:rPr>
      </w:pPr>
      <w:r w:rsidRPr="00972BFB">
        <w:rPr>
          <w:rFonts w:ascii="Times New Roman" w:eastAsia="Times New Roman" w:hAnsi="Times New Roman" w:cs="Times New Roman"/>
          <w:b/>
          <w:color w:val="auto"/>
          <w:szCs w:val="24"/>
          <w:lang w:val="en-CA"/>
        </w:rPr>
        <w:t xml:space="preserve">Figure </w:t>
      </w:r>
      <w:r w:rsidRPr="00972BFB">
        <w:rPr>
          <w:rFonts w:ascii="Times New Roman" w:eastAsia="Times New Roman" w:hAnsi="Times New Roman" w:cs="Times New Roman"/>
          <w:b/>
          <w:color w:val="auto"/>
          <w:szCs w:val="24"/>
          <w:lang w:val="en-CA"/>
        </w:rPr>
        <w:t>2</w:t>
      </w:r>
      <w:r w:rsidRPr="00972BFB">
        <w:rPr>
          <w:rFonts w:ascii="Times New Roman" w:eastAsia="Times New Roman" w:hAnsi="Times New Roman" w:cs="Times New Roman"/>
          <w:color w:val="auto"/>
          <w:szCs w:val="24"/>
          <w:lang w:val="en-CA"/>
        </w:rPr>
        <w:t xml:space="preserve"> </w:t>
      </w:r>
      <w:proofErr w:type="spellStart"/>
      <w:r w:rsidRPr="00972BFB">
        <w:rPr>
          <w:rFonts w:ascii="Times New Roman" w:eastAsia="Times New Roman" w:hAnsi="Times New Roman" w:cs="Times New Roman"/>
          <w:color w:val="auto"/>
          <w:szCs w:val="24"/>
          <w:lang w:val="en-CA"/>
        </w:rPr>
        <w:t>Écran</w:t>
      </w:r>
      <w:proofErr w:type="spellEnd"/>
      <w:r w:rsidRPr="00972BFB">
        <w:rPr>
          <w:rFonts w:ascii="Times New Roman" w:eastAsia="Times New Roman" w:hAnsi="Times New Roman" w:cs="Times New Roman"/>
          <w:color w:val="auto"/>
          <w:szCs w:val="24"/>
          <w:lang w:val="en-CA"/>
        </w:rPr>
        <w:t xml:space="preserve"> </w:t>
      </w:r>
      <w:r w:rsidRPr="00972BFB">
        <w:rPr>
          <w:rFonts w:ascii="Times New Roman" w:eastAsia="Times New Roman" w:hAnsi="Times New Roman" w:cs="Times New Roman"/>
          <w:color w:val="auto"/>
          <w:szCs w:val="24"/>
          <w:lang w:val="en-CA"/>
        </w:rPr>
        <w:t>plug and play</w:t>
      </w:r>
    </w:p>
    <w:p w14:paraId="7A107CF6" w14:textId="77777777" w:rsidR="00972BFB" w:rsidRPr="00972BFB" w:rsidRDefault="00972BFB" w:rsidP="0007009D">
      <w:pPr>
        <w:spacing w:after="0" w:line="240" w:lineRule="auto"/>
        <w:ind w:left="0" w:right="0" w:firstLine="0"/>
        <w:jc w:val="left"/>
        <w:rPr>
          <w:rFonts w:ascii="Times New Roman" w:eastAsia="Times New Roman" w:hAnsi="Times New Roman" w:cs="Times New Roman"/>
          <w:color w:val="auto"/>
          <w:szCs w:val="24"/>
          <w:lang w:val="en-CA"/>
        </w:rPr>
      </w:pPr>
    </w:p>
    <w:p w14:paraId="5E81E3F1" w14:textId="77777777"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sz w:val="22"/>
        </w:rPr>
        <w:t xml:space="preserve">Ensuite, vous verrez un </w:t>
      </w:r>
      <w:proofErr w:type="spellStart"/>
      <w:r w:rsidRPr="00E60A18">
        <w:rPr>
          <w:rFonts w:ascii="Times New Roman" w:eastAsia="Times New Roman" w:hAnsi="Times New Roman" w:cs="Times New Roman"/>
          <w:sz w:val="22"/>
        </w:rPr>
        <w:t>dropdown</w:t>
      </w:r>
      <w:proofErr w:type="spellEnd"/>
      <w:r w:rsidRPr="00E60A18">
        <w:rPr>
          <w:rFonts w:ascii="Times New Roman" w:eastAsia="Times New Roman" w:hAnsi="Times New Roman" w:cs="Times New Roman"/>
          <w:sz w:val="22"/>
        </w:rPr>
        <w:t xml:space="preserve"> contenant toutes les configurations associées </w:t>
      </w:r>
      <w:proofErr w:type="gramStart"/>
      <w:r w:rsidRPr="00E60A18">
        <w:rPr>
          <w:rFonts w:ascii="Times New Roman" w:eastAsia="Times New Roman" w:hAnsi="Times New Roman" w:cs="Times New Roman"/>
          <w:sz w:val="22"/>
        </w:rPr>
        <w:t>au output</w:t>
      </w:r>
      <w:proofErr w:type="gramEnd"/>
      <w:r w:rsidRPr="00E60A18">
        <w:rPr>
          <w:rFonts w:ascii="Times New Roman" w:eastAsia="Times New Roman" w:hAnsi="Times New Roman" w:cs="Times New Roman"/>
          <w:sz w:val="22"/>
        </w:rPr>
        <w:t xml:space="preserve"> que vous avez sélectionné. Après avoir choisi une configuration, vous verrez une description de la configuration en question. Pour exporter la configuration au SensAct, il faut seulement cliquer sur le bouton RUN. </w:t>
      </w:r>
    </w:p>
    <w:p w14:paraId="38128338" w14:textId="7A17EE9F" w:rsidR="0007009D" w:rsidRPr="00E60A18" w:rsidRDefault="0007009D" w:rsidP="0007009D">
      <w:pPr>
        <w:spacing w:after="0" w:line="240" w:lineRule="auto"/>
        <w:ind w:left="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noProof/>
          <w:sz w:val="22"/>
          <w:bdr w:val="none" w:sz="0" w:space="0" w:color="auto" w:frame="1"/>
        </w:rPr>
        <w:drawing>
          <wp:inline distT="0" distB="0" distL="0" distR="0" wp14:anchorId="4FA8E6DF" wp14:editId="5E298674">
            <wp:extent cx="5943600" cy="279082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790825"/>
                    </a:xfrm>
                    <a:prstGeom prst="rect">
                      <a:avLst/>
                    </a:prstGeom>
                    <a:noFill/>
                    <a:ln>
                      <a:noFill/>
                    </a:ln>
                  </pic:spPr>
                </pic:pic>
              </a:graphicData>
            </a:graphic>
          </wp:inline>
        </w:drawing>
      </w:r>
    </w:p>
    <w:p w14:paraId="3940E00C" w14:textId="2CD8749E" w:rsidR="0007009D" w:rsidRPr="00E60A18" w:rsidRDefault="00972BFB" w:rsidP="0007009D">
      <w:pPr>
        <w:spacing w:after="240" w:line="240" w:lineRule="auto"/>
        <w:ind w:left="0" w:right="0" w:firstLine="0"/>
        <w:jc w:val="left"/>
        <w:rPr>
          <w:rFonts w:ascii="Times New Roman" w:eastAsia="Times New Roman" w:hAnsi="Times New Roman" w:cs="Times New Roman"/>
          <w:color w:val="auto"/>
          <w:szCs w:val="24"/>
        </w:rPr>
      </w:pPr>
      <w:r w:rsidRPr="00972BFB">
        <w:rPr>
          <w:rFonts w:ascii="Times New Roman" w:eastAsia="Times New Roman" w:hAnsi="Times New Roman" w:cs="Times New Roman"/>
          <w:b/>
          <w:color w:val="auto"/>
          <w:szCs w:val="24"/>
        </w:rPr>
        <w:t>Figure</w:t>
      </w:r>
      <w:r>
        <w:rPr>
          <w:rFonts w:ascii="Times New Roman" w:eastAsia="Times New Roman" w:hAnsi="Times New Roman" w:cs="Times New Roman"/>
          <w:b/>
          <w:color w:val="auto"/>
          <w:szCs w:val="24"/>
        </w:rPr>
        <w:t xml:space="preserve"> 3</w:t>
      </w:r>
      <w:r>
        <w:rPr>
          <w:rFonts w:ascii="Times New Roman" w:eastAsia="Times New Roman" w:hAnsi="Times New Roman" w:cs="Times New Roman"/>
          <w:color w:val="auto"/>
          <w:szCs w:val="24"/>
        </w:rPr>
        <w:t xml:space="preserve"> Écran </w:t>
      </w:r>
      <w:r>
        <w:rPr>
          <w:rFonts w:ascii="Times New Roman" w:eastAsia="Times New Roman" w:hAnsi="Times New Roman" w:cs="Times New Roman"/>
          <w:color w:val="auto"/>
          <w:szCs w:val="24"/>
        </w:rPr>
        <w:t xml:space="preserve">plug and </w:t>
      </w:r>
      <w:proofErr w:type="spellStart"/>
      <w:r>
        <w:rPr>
          <w:rFonts w:ascii="Times New Roman" w:eastAsia="Times New Roman" w:hAnsi="Times New Roman" w:cs="Times New Roman"/>
          <w:color w:val="auto"/>
          <w:szCs w:val="24"/>
        </w:rPr>
        <w:t>play</w:t>
      </w:r>
      <w:proofErr w:type="spellEnd"/>
      <w:r>
        <w:rPr>
          <w:rFonts w:ascii="Times New Roman" w:eastAsia="Times New Roman" w:hAnsi="Times New Roman" w:cs="Times New Roman"/>
          <w:color w:val="auto"/>
          <w:szCs w:val="24"/>
        </w:rPr>
        <w:t xml:space="preserve"> option ordinateur</w:t>
      </w:r>
    </w:p>
    <w:p w14:paraId="08E00AFF" w14:textId="77777777" w:rsidR="0007009D" w:rsidRPr="00E60A18" w:rsidRDefault="0007009D" w:rsidP="00497EDD">
      <w:pPr>
        <w:pStyle w:val="Titre2"/>
        <w:rPr>
          <w:szCs w:val="24"/>
        </w:rPr>
      </w:pPr>
      <w:bookmarkStart w:id="19" w:name="_Toc57931502"/>
      <w:r w:rsidRPr="00E60A18">
        <w:lastRenderedPageBreak/>
        <w:t>Advanced Setup</w:t>
      </w:r>
      <w:bookmarkEnd w:id="19"/>
    </w:p>
    <w:p w14:paraId="16129BED" w14:textId="77777777" w:rsidR="0007009D" w:rsidRPr="00E60A18" w:rsidRDefault="0007009D" w:rsidP="0007009D">
      <w:pPr>
        <w:spacing w:after="0" w:line="240" w:lineRule="auto"/>
        <w:ind w:left="0" w:right="0" w:firstLine="0"/>
        <w:jc w:val="left"/>
        <w:rPr>
          <w:rFonts w:ascii="Times New Roman" w:eastAsia="Times New Roman" w:hAnsi="Times New Roman" w:cs="Times New Roman"/>
          <w:color w:val="auto"/>
          <w:szCs w:val="24"/>
        </w:rPr>
      </w:pPr>
    </w:p>
    <w:p w14:paraId="62F48AEB" w14:textId="0DD02D57" w:rsidR="0007009D" w:rsidRPr="00E60A18" w:rsidRDefault="0007009D" w:rsidP="00DD3B50">
      <w:pPr>
        <w:spacing w:after="0" w:line="480" w:lineRule="auto"/>
        <w:ind w:left="0" w:right="0" w:firstLine="708"/>
        <w:jc w:val="left"/>
        <w:rPr>
          <w:rFonts w:ascii="Times New Roman" w:eastAsia="Times New Roman" w:hAnsi="Times New Roman" w:cs="Times New Roman"/>
          <w:color w:val="auto"/>
          <w:szCs w:val="24"/>
        </w:rPr>
      </w:pPr>
      <w:r w:rsidRPr="00E60A18">
        <w:rPr>
          <w:rFonts w:ascii="Times New Roman" w:eastAsia="Times New Roman" w:hAnsi="Times New Roman" w:cs="Times New Roman"/>
          <w:sz w:val="22"/>
        </w:rPr>
        <w:t>**</w:t>
      </w:r>
      <w:r w:rsidR="00DD3B50" w:rsidRPr="00E60A18">
        <w:rPr>
          <w:rFonts w:ascii="Times New Roman" w:eastAsia="Times New Roman" w:hAnsi="Times New Roman" w:cs="Times New Roman"/>
          <w:sz w:val="22"/>
        </w:rPr>
        <w:t xml:space="preserve"> </w:t>
      </w:r>
      <w:r w:rsidRPr="00E60A18">
        <w:rPr>
          <w:rFonts w:ascii="Times New Roman" w:eastAsia="Times New Roman" w:hAnsi="Times New Roman" w:cs="Times New Roman"/>
          <w:sz w:val="22"/>
        </w:rPr>
        <w:t xml:space="preserve">À noter que l’interface du </w:t>
      </w:r>
      <w:proofErr w:type="spellStart"/>
      <w:r w:rsidRPr="00E60A18">
        <w:rPr>
          <w:rFonts w:ascii="Times New Roman" w:eastAsia="Times New Roman" w:hAnsi="Times New Roman" w:cs="Times New Roman"/>
          <w:sz w:val="22"/>
        </w:rPr>
        <w:t>advanced</w:t>
      </w:r>
      <w:proofErr w:type="spellEnd"/>
      <w:r w:rsidRPr="00E60A18">
        <w:rPr>
          <w:rFonts w:ascii="Times New Roman" w:eastAsia="Times New Roman" w:hAnsi="Times New Roman" w:cs="Times New Roman"/>
          <w:sz w:val="22"/>
        </w:rPr>
        <w:t xml:space="preserve"> setup est fonctionnelle, mais plusieurs des configurations ne sont pas encore générées. Par contre, l’interface comme telle est pleinement fonctionnelle.</w:t>
      </w:r>
    </w:p>
    <w:p w14:paraId="5A823F92" w14:textId="77777777"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p>
    <w:p w14:paraId="51CDBAF3" w14:textId="77777777" w:rsidR="0007009D" w:rsidRPr="00E60A18" w:rsidRDefault="0007009D" w:rsidP="00DD3B50">
      <w:pPr>
        <w:spacing w:after="0" w:line="480" w:lineRule="auto"/>
        <w:ind w:left="0" w:right="0" w:firstLine="708"/>
        <w:jc w:val="left"/>
        <w:rPr>
          <w:rFonts w:ascii="Times New Roman" w:eastAsia="Times New Roman" w:hAnsi="Times New Roman" w:cs="Times New Roman"/>
          <w:color w:val="auto"/>
          <w:szCs w:val="24"/>
        </w:rPr>
      </w:pPr>
      <w:r w:rsidRPr="00E60A18">
        <w:rPr>
          <w:rFonts w:ascii="Times New Roman" w:eastAsia="Times New Roman" w:hAnsi="Times New Roman" w:cs="Times New Roman"/>
          <w:sz w:val="22"/>
        </w:rPr>
        <w:t xml:space="preserve">Pour le mode </w:t>
      </w:r>
      <w:proofErr w:type="spellStart"/>
      <w:r w:rsidRPr="00E60A18">
        <w:rPr>
          <w:rFonts w:ascii="Times New Roman" w:eastAsia="Times New Roman" w:hAnsi="Times New Roman" w:cs="Times New Roman"/>
          <w:sz w:val="22"/>
        </w:rPr>
        <w:t>advanced</w:t>
      </w:r>
      <w:proofErr w:type="spellEnd"/>
      <w:r w:rsidRPr="00E60A18">
        <w:rPr>
          <w:rFonts w:ascii="Times New Roman" w:eastAsia="Times New Roman" w:hAnsi="Times New Roman" w:cs="Times New Roman"/>
          <w:sz w:val="22"/>
        </w:rPr>
        <w:t xml:space="preserve"> setup, cliquer sur le bouton </w:t>
      </w:r>
      <w:proofErr w:type="spellStart"/>
      <w:r w:rsidRPr="00E60A18">
        <w:rPr>
          <w:rFonts w:ascii="Times New Roman" w:eastAsia="Times New Roman" w:hAnsi="Times New Roman" w:cs="Times New Roman"/>
          <w:sz w:val="22"/>
        </w:rPr>
        <w:t>advanced</w:t>
      </w:r>
      <w:proofErr w:type="spellEnd"/>
      <w:r w:rsidRPr="00E60A18">
        <w:rPr>
          <w:rFonts w:ascii="Times New Roman" w:eastAsia="Times New Roman" w:hAnsi="Times New Roman" w:cs="Times New Roman"/>
          <w:sz w:val="22"/>
        </w:rPr>
        <w:t xml:space="preserve"> setup à partir de l’écran principal de l’interface. Après avoir cliqué sur le bouton, vous devrez sélectionner le port que vous voulez utiliser pour votre output et sélectionner un type d’output.</w:t>
      </w:r>
    </w:p>
    <w:p w14:paraId="5C89E03B" w14:textId="783354F3" w:rsidR="0007009D" w:rsidRPr="00E60A18" w:rsidRDefault="0007009D" w:rsidP="0007009D">
      <w:pPr>
        <w:spacing w:after="0" w:line="240" w:lineRule="auto"/>
        <w:ind w:left="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noProof/>
          <w:sz w:val="22"/>
          <w:bdr w:val="none" w:sz="0" w:space="0" w:color="auto" w:frame="1"/>
        </w:rPr>
        <w:drawing>
          <wp:inline distT="0" distB="0" distL="0" distR="0" wp14:anchorId="1DADD002" wp14:editId="5131A27C">
            <wp:extent cx="5943600" cy="28670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867025"/>
                    </a:xfrm>
                    <a:prstGeom prst="rect">
                      <a:avLst/>
                    </a:prstGeom>
                    <a:noFill/>
                    <a:ln>
                      <a:noFill/>
                    </a:ln>
                  </pic:spPr>
                </pic:pic>
              </a:graphicData>
            </a:graphic>
          </wp:inline>
        </w:drawing>
      </w:r>
    </w:p>
    <w:p w14:paraId="306C1D1D" w14:textId="0812BE13" w:rsidR="0007009D" w:rsidRDefault="00972BFB" w:rsidP="0007009D">
      <w:pPr>
        <w:spacing w:after="0" w:line="240" w:lineRule="auto"/>
        <w:ind w:left="0" w:right="0" w:firstLine="0"/>
        <w:jc w:val="left"/>
        <w:rPr>
          <w:rFonts w:ascii="Times New Roman" w:eastAsia="Times New Roman" w:hAnsi="Times New Roman" w:cs="Times New Roman"/>
          <w:color w:val="auto"/>
          <w:szCs w:val="24"/>
        </w:rPr>
      </w:pPr>
      <w:r w:rsidRPr="00972BFB">
        <w:rPr>
          <w:rFonts w:ascii="Times New Roman" w:eastAsia="Times New Roman" w:hAnsi="Times New Roman" w:cs="Times New Roman"/>
          <w:b/>
          <w:color w:val="auto"/>
          <w:szCs w:val="24"/>
        </w:rPr>
        <w:t xml:space="preserve">Figure </w:t>
      </w:r>
      <w:r>
        <w:rPr>
          <w:rFonts w:ascii="Times New Roman" w:eastAsia="Times New Roman" w:hAnsi="Times New Roman" w:cs="Times New Roman"/>
          <w:b/>
          <w:color w:val="auto"/>
          <w:szCs w:val="24"/>
        </w:rPr>
        <w:t>4</w:t>
      </w:r>
      <w:r>
        <w:rPr>
          <w:rFonts w:ascii="Times New Roman" w:eastAsia="Times New Roman" w:hAnsi="Times New Roman" w:cs="Times New Roman"/>
          <w:color w:val="auto"/>
          <w:szCs w:val="24"/>
        </w:rPr>
        <w:t xml:space="preserve"> Écran </w:t>
      </w:r>
      <w:proofErr w:type="spellStart"/>
      <w:r>
        <w:rPr>
          <w:rFonts w:ascii="Times New Roman" w:eastAsia="Times New Roman" w:hAnsi="Times New Roman" w:cs="Times New Roman"/>
          <w:color w:val="auto"/>
          <w:szCs w:val="24"/>
        </w:rPr>
        <w:t>advanced</w:t>
      </w:r>
      <w:proofErr w:type="spellEnd"/>
      <w:r>
        <w:rPr>
          <w:rFonts w:ascii="Times New Roman" w:eastAsia="Times New Roman" w:hAnsi="Times New Roman" w:cs="Times New Roman"/>
          <w:color w:val="auto"/>
          <w:szCs w:val="24"/>
        </w:rPr>
        <w:t xml:space="preserve"> setup</w:t>
      </w:r>
    </w:p>
    <w:p w14:paraId="52128916" w14:textId="77777777" w:rsidR="00972BFB" w:rsidRPr="00E60A18" w:rsidRDefault="00972BFB" w:rsidP="0007009D">
      <w:pPr>
        <w:spacing w:after="0" w:line="240" w:lineRule="auto"/>
        <w:ind w:left="0" w:right="0" w:firstLine="0"/>
        <w:jc w:val="left"/>
        <w:rPr>
          <w:rFonts w:ascii="Times New Roman" w:eastAsia="Times New Roman" w:hAnsi="Times New Roman" w:cs="Times New Roman"/>
          <w:color w:val="auto"/>
          <w:szCs w:val="24"/>
        </w:rPr>
      </w:pPr>
    </w:p>
    <w:p w14:paraId="3EA5A7AB" w14:textId="77777777"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sz w:val="22"/>
        </w:rPr>
        <w:t>Maintenant, vous devez sélectionner un type d’input et le port que vous voulez utiliser avec cet input. </w:t>
      </w:r>
    </w:p>
    <w:p w14:paraId="741E258F" w14:textId="4BE9E057" w:rsidR="0007009D" w:rsidRPr="00E60A18" w:rsidRDefault="0007009D" w:rsidP="0007009D">
      <w:pPr>
        <w:spacing w:after="0" w:line="240" w:lineRule="auto"/>
        <w:ind w:left="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noProof/>
          <w:sz w:val="22"/>
          <w:bdr w:val="none" w:sz="0" w:space="0" w:color="auto" w:frame="1"/>
        </w:rPr>
        <w:lastRenderedPageBreak/>
        <w:drawing>
          <wp:inline distT="0" distB="0" distL="0" distR="0" wp14:anchorId="30118BC8" wp14:editId="40244EA5">
            <wp:extent cx="5943600" cy="288607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14:paraId="7447604E" w14:textId="20DE9BFA" w:rsidR="00972BFB" w:rsidRPr="00972BFB" w:rsidRDefault="00972BFB" w:rsidP="003502A2">
      <w:pPr>
        <w:spacing w:after="0" w:line="480" w:lineRule="auto"/>
        <w:ind w:left="0" w:right="0" w:firstLine="0"/>
        <w:jc w:val="left"/>
        <w:rPr>
          <w:rFonts w:ascii="Times New Roman" w:eastAsia="Times New Roman" w:hAnsi="Times New Roman" w:cs="Times New Roman"/>
          <w:color w:val="auto"/>
          <w:szCs w:val="24"/>
          <w:lang w:val="en-CA"/>
        </w:rPr>
      </w:pPr>
      <w:r w:rsidRPr="00972BFB">
        <w:rPr>
          <w:rFonts w:ascii="Times New Roman" w:eastAsia="Times New Roman" w:hAnsi="Times New Roman" w:cs="Times New Roman"/>
          <w:b/>
          <w:color w:val="auto"/>
          <w:szCs w:val="24"/>
          <w:lang w:val="en-CA"/>
        </w:rPr>
        <w:t xml:space="preserve">Figure </w:t>
      </w:r>
      <w:r w:rsidRPr="00972BFB">
        <w:rPr>
          <w:rFonts w:ascii="Times New Roman" w:eastAsia="Times New Roman" w:hAnsi="Times New Roman" w:cs="Times New Roman"/>
          <w:b/>
          <w:color w:val="auto"/>
          <w:szCs w:val="24"/>
          <w:lang w:val="en-CA"/>
        </w:rPr>
        <w:t>5</w:t>
      </w:r>
      <w:r w:rsidRPr="00972BFB">
        <w:rPr>
          <w:rFonts w:ascii="Times New Roman" w:eastAsia="Times New Roman" w:hAnsi="Times New Roman" w:cs="Times New Roman"/>
          <w:color w:val="auto"/>
          <w:szCs w:val="24"/>
          <w:lang w:val="en-CA"/>
        </w:rPr>
        <w:t xml:space="preserve"> </w:t>
      </w:r>
      <w:proofErr w:type="spellStart"/>
      <w:r w:rsidRPr="00972BFB">
        <w:rPr>
          <w:rFonts w:ascii="Times New Roman" w:eastAsia="Times New Roman" w:hAnsi="Times New Roman" w:cs="Times New Roman"/>
          <w:color w:val="auto"/>
          <w:szCs w:val="24"/>
          <w:lang w:val="en-CA"/>
        </w:rPr>
        <w:t>Écran</w:t>
      </w:r>
      <w:proofErr w:type="spellEnd"/>
      <w:r w:rsidRPr="00972BFB">
        <w:rPr>
          <w:rFonts w:ascii="Times New Roman" w:eastAsia="Times New Roman" w:hAnsi="Times New Roman" w:cs="Times New Roman"/>
          <w:color w:val="auto"/>
          <w:szCs w:val="24"/>
          <w:lang w:val="en-CA"/>
        </w:rPr>
        <w:t xml:space="preserve"> </w:t>
      </w:r>
      <w:r w:rsidRPr="00972BFB">
        <w:rPr>
          <w:rFonts w:ascii="Times New Roman" w:eastAsia="Times New Roman" w:hAnsi="Times New Roman" w:cs="Times New Roman"/>
          <w:color w:val="auto"/>
          <w:szCs w:val="24"/>
          <w:lang w:val="en-CA"/>
        </w:rPr>
        <w:t>advanced setu</w:t>
      </w:r>
      <w:r>
        <w:rPr>
          <w:rFonts w:ascii="Times New Roman" w:eastAsia="Times New Roman" w:hAnsi="Times New Roman" w:cs="Times New Roman"/>
          <w:color w:val="auto"/>
          <w:szCs w:val="24"/>
          <w:lang w:val="en-CA"/>
        </w:rPr>
        <w:t>p input selection</w:t>
      </w:r>
    </w:p>
    <w:p w14:paraId="4393C201" w14:textId="70DE05ED"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sz w:val="22"/>
        </w:rPr>
        <w:t xml:space="preserve">Après ces sélections vous verrez un sommaire de ce que vous avez sélectionné. Si vous êtes satisfait de vos sélections, vous pouvez cliquer sur Export to SensAct. Sinon, vous pouvez cliquer sur </w:t>
      </w:r>
      <w:proofErr w:type="spellStart"/>
      <w:r w:rsidRPr="00E60A18">
        <w:rPr>
          <w:rFonts w:ascii="Times New Roman" w:eastAsia="Times New Roman" w:hAnsi="Times New Roman" w:cs="Times New Roman"/>
          <w:sz w:val="22"/>
        </w:rPr>
        <w:t>add</w:t>
      </w:r>
      <w:proofErr w:type="spellEnd"/>
      <w:r w:rsidRPr="00E60A18">
        <w:rPr>
          <w:rFonts w:ascii="Times New Roman" w:eastAsia="Times New Roman" w:hAnsi="Times New Roman" w:cs="Times New Roman"/>
          <w:sz w:val="22"/>
        </w:rPr>
        <w:t xml:space="preserve"> </w:t>
      </w:r>
      <w:proofErr w:type="spellStart"/>
      <w:r w:rsidRPr="00E60A18">
        <w:rPr>
          <w:rFonts w:ascii="Times New Roman" w:eastAsia="Times New Roman" w:hAnsi="Times New Roman" w:cs="Times New Roman"/>
          <w:sz w:val="22"/>
        </w:rPr>
        <w:t>another</w:t>
      </w:r>
      <w:proofErr w:type="spellEnd"/>
      <w:r w:rsidRPr="00E60A18">
        <w:rPr>
          <w:rFonts w:ascii="Times New Roman" w:eastAsia="Times New Roman" w:hAnsi="Times New Roman" w:cs="Times New Roman"/>
          <w:sz w:val="22"/>
        </w:rPr>
        <w:t xml:space="preserve"> input to the </w:t>
      </w:r>
      <w:proofErr w:type="spellStart"/>
      <w:r w:rsidRPr="00E60A18">
        <w:rPr>
          <w:rFonts w:ascii="Times New Roman" w:eastAsia="Times New Roman" w:hAnsi="Times New Roman" w:cs="Times New Roman"/>
          <w:sz w:val="22"/>
        </w:rPr>
        <w:t>same</w:t>
      </w:r>
      <w:proofErr w:type="spellEnd"/>
      <w:r w:rsidRPr="00E60A18">
        <w:rPr>
          <w:rFonts w:ascii="Times New Roman" w:eastAsia="Times New Roman" w:hAnsi="Times New Roman" w:cs="Times New Roman"/>
          <w:sz w:val="22"/>
        </w:rPr>
        <w:t xml:space="preserve"> output ou </w:t>
      </w:r>
      <w:proofErr w:type="spellStart"/>
      <w:r w:rsidRPr="00E60A18">
        <w:rPr>
          <w:rFonts w:ascii="Times New Roman" w:eastAsia="Times New Roman" w:hAnsi="Times New Roman" w:cs="Times New Roman"/>
          <w:sz w:val="22"/>
        </w:rPr>
        <w:t>add</w:t>
      </w:r>
      <w:proofErr w:type="spellEnd"/>
      <w:r w:rsidRPr="00E60A18">
        <w:rPr>
          <w:rFonts w:ascii="Times New Roman" w:eastAsia="Times New Roman" w:hAnsi="Times New Roman" w:cs="Times New Roman"/>
          <w:sz w:val="22"/>
        </w:rPr>
        <w:t xml:space="preserve"> </w:t>
      </w:r>
      <w:proofErr w:type="spellStart"/>
      <w:r w:rsidRPr="00E60A18">
        <w:rPr>
          <w:rFonts w:ascii="Times New Roman" w:eastAsia="Times New Roman" w:hAnsi="Times New Roman" w:cs="Times New Roman"/>
          <w:sz w:val="22"/>
        </w:rPr>
        <w:t>another</w:t>
      </w:r>
      <w:proofErr w:type="spellEnd"/>
      <w:r w:rsidRPr="00E60A18">
        <w:rPr>
          <w:rFonts w:ascii="Times New Roman" w:eastAsia="Times New Roman" w:hAnsi="Times New Roman" w:cs="Times New Roman"/>
          <w:sz w:val="22"/>
        </w:rPr>
        <w:t xml:space="preserve"> output pour continuer à ajouter des inputs/outputs à votre configuration.</w:t>
      </w:r>
    </w:p>
    <w:p w14:paraId="16867F4D" w14:textId="5A3F712D" w:rsidR="0007009D" w:rsidRPr="00E60A18" w:rsidRDefault="0007009D" w:rsidP="0007009D">
      <w:pPr>
        <w:spacing w:after="0" w:line="240" w:lineRule="auto"/>
        <w:ind w:left="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noProof/>
          <w:sz w:val="22"/>
          <w:bdr w:val="none" w:sz="0" w:space="0" w:color="auto" w:frame="1"/>
        </w:rPr>
        <w:drawing>
          <wp:inline distT="0" distB="0" distL="0" distR="0" wp14:anchorId="2C2C5432" wp14:editId="59EFA951">
            <wp:extent cx="5943600" cy="28194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14:paraId="5D66A058" w14:textId="7E4B112B" w:rsidR="00972BFB" w:rsidRPr="00972BFB" w:rsidRDefault="00972BFB" w:rsidP="00972BFB">
      <w:pPr>
        <w:spacing w:after="0" w:line="480" w:lineRule="auto"/>
        <w:ind w:left="0" w:right="0" w:firstLine="0"/>
        <w:jc w:val="left"/>
        <w:rPr>
          <w:rFonts w:ascii="Times New Roman" w:eastAsia="Times New Roman" w:hAnsi="Times New Roman" w:cs="Times New Roman"/>
          <w:color w:val="auto"/>
          <w:szCs w:val="24"/>
          <w:lang w:val="en-CA"/>
        </w:rPr>
      </w:pPr>
      <w:r w:rsidRPr="00972BFB">
        <w:rPr>
          <w:rFonts w:ascii="Times New Roman" w:eastAsia="Times New Roman" w:hAnsi="Times New Roman" w:cs="Times New Roman"/>
          <w:b/>
          <w:color w:val="auto"/>
          <w:szCs w:val="24"/>
          <w:lang w:val="en-CA"/>
        </w:rPr>
        <w:t xml:space="preserve">Figure </w:t>
      </w:r>
      <w:r>
        <w:rPr>
          <w:rFonts w:ascii="Times New Roman" w:eastAsia="Times New Roman" w:hAnsi="Times New Roman" w:cs="Times New Roman"/>
          <w:b/>
          <w:color w:val="auto"/>
          <w:szCs w:val="24"/>
          <w:lang w:val="en-CA"/>
        </w:rPr>
        <w:t>6</w:t>
      </w:r>
      <w:r w:rsidRPr="00972BFB">
        <w:rPr>
          <w:rFonts w:ascii="Times New Roman" w:eastAsia="Times New Roman" w:hAnsi="Times New Roman" w:cs="Times New Roman"/>
          <w:color w:val="auto"/>
          <w:szCs w:val="24"/>
          <w:lang w:val="en-CA"/>
        </w:rPr>
        <w:t xml:space="preserve"> </w:t>
      </w:r>
      <w:proofErr w:type="spellStart"/>
      <w:r w:rsidRPr="00972BFB">
        <w:rPr>
          <w:rFonts w:ascii="Times New Roman" w:eastAsia="Times New Roman" w:hAnsi="Times New Roman" w:cs="Times New Roman"/>
          <w:color w:val="auto"/>
          <w:szCs w:val="24"/>
          <w:lang w:val="en-CA"/>
        </w:rPr>
        <w:t>Écran</w:t>
      </w:r>
      <w:proofErr w:type="spellEnd"/>
      <w:r w:rsidRPr="00972BFB">
        <w:rPr>
          <w:rFonts w:ascii="Times New Roman" w:eastAsia="Times New Roman" w:hAnsi="Times New Roman" w:cs="Times New Roman"/>
          <w:color w:val="auto"/>
          <w:szCs w:val="24"/>
          <w:lang w:val="en-CA"/>
        </w:rPr>
        <w:t xml:space="preserve"> advanced setu</w:t>
      </w:r>
      <w:r>
        <w:rPr>
          <w:rFonts w:ascii="Times New Roman" w:eastAsia="Times New Roman" w:hAnsi="Times New Roman" w:cs="Times New Roman"/>
          <w:color w:val="auto"/>
          <w:szCs w:val="24"/>
          <w:lang w:val="en-CA"/>
        </w:rPr>
        <w:t xml:space="preserve">p </w:t>
      </w:r>
      <w:r>
        <w:rPr>
          <w:rFonts w:ascii="Times New Roman" w:eastAsia="Times New Roman" w:hAnsi="Times New Roman" w:cs="Times New Roman"/>
          <w:color w:val="auto"/>
          <w:szCs w:val="24"/>
          <w:lang w:val="en-CA"/>
        </w:rPr>
        <w:t>configuration display</w:t>
      </w:r>
    </w:p>
    <w:p w14:paraId="05AA49CE" w14:textId="77777777" w:rsidR="00DD3B50" w:rsidRPr="00972BFB" w:rsidRDefault="00DD3B50" w:rsidP="003502A2">
      <w:pPr>
        <w:spacing w:after="0" w:line="480" w:lineRule="auto"/>
        <w:ind w:left="0" w:right="0" w:firstLine="0"/>
        <w:jc w:val="left"/>
        <w:rPr>
          <w:rFonts w:ascii="Times New Roman" w:eastAsia="Times New Roman" w:hAnsi="Times New Roman" w:cs="Times New Roman"/>
          <w:sz w:val="22"/>
          <w:lang w:val="en-CA"/>
        </w:rPr>
      </w:pPr>
    </w:p>
    <w:p w14:paraId="40CE65C5" w14:textId="3662C19C"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sz w:val="22"/>
        </w:rPr>
        <w:t xml:space="preserve">Si vous voulez voir le statut global de votre configuration, cliquez sur le menu à gauche en haut de l’écran </w:t>
      </w:r>
      <w:proofErr w:type="gramStart"/>
      <w:r w:rsidRPr="00E60A18">
        <w:rPr>
          <w:rFonts w:ascii="Times New Roman" w:eastAsia="Times New Roman" w:hAnsi="Times New Roman" w:cs="Times New Roman"/>
          <w:sz w:val="22"/>
        </w:rPr>
        <w:t>et</w:t>
      </w:r>
      <w:proofErr w:type="gramEnd"/>
      <w:r w:rsidRPr="00E60A18">
        <w:rPr>
          <w:rFonts w:ascii="Times New Roman" w:eastAsia="Times New Roman" w:hAnsi="Times New Roman" w:cs="Times New Roman"/>
          <w:sz w:val="22"/>
        </w:rPr>
        <w:t xml:space="preserve"> sélectionnez global config. Ensuite, cliquez sur show config pour voir votre configuration.</w:t>
      </w:r>
    </w:p>
    <w:p w14:paraId="49230444" w14:textId="1D04D323" w:rsidR="0007009D" w:rsidRPr="00E60A18" w:rsidRDefault="0007009D" w:rsidP="0007009D">
      <w:pPr>
        <w:spacing w:after="0" w:line="240" w:lineRule="auto"/>
        <w:ind w:left="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noProof/>
          <w:sz w:val="22"/>
          <w:bdr w:val="none" w:sz="0" w:space="0" w:color="auto" w:frame="1"/>
        </w:rPr>
        <w:drawing>
          <wp:inline distT="0" distB="0" distL="0" distR="0" wp14:anchorId="3BA6C227" wp14:editId="1F5BBA3F">
            <wp:extent cx="5943600" cy="28670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867025"/>
                    </a:xfrm>
                    <a:prstGeom prst="rect">
                      <a:avLst/>
                    </a:prstGeom>
                    <a:noFill/>
                    <a:ln>
                      <a:noFill/>
                    </a:ln>
                  </pic:spPr>
                </pic:pic>
              </a:graphicData>
            </a:graphic>
          </wp:inline>
        </w:drawing>
      </w:r>
    </w:p>
    <w:p w14:paraId="17129B51" w14:textId="6B846C53" w:rsidR="00972BFB" w:rsidRPr="00972BFB" w:rsidRDefault="00972BFB" w:rsidP="00972BFB">
      <w:pPr>
        <w:spacing w:after="0" w:line="480" w:lineRule="auto"/>
        <w:ind w:left="0" w:right="0" w:firstLine="0"/>
        <w:jc w:val="left"/>
        <w:rPr>
          <w:rFonts w:ascii="Times New Roman" w:eastAsia="Times New Roman" w:hAnsi="Times New Roman" w:cs="Times New Roman"/>
          <w:color w:val="auto"/>
          <w:szCs w:val="24"/>
          <w:lang w:val="en-CA"/>
        </w:rPr>
      </w:pPr>
      <w:r w:rsidRPr="00972BFB">
        <w:rPr>
          <w:rFonts w:ascii="Times New Roman" w:eastAsia="Times New Roman" w:hAnsi="Times New Roman" w:cs="Times New Roman"/>
          <w:b/>
          <w:color w:val="auto"/>
          <w:szCs w:val="24"/>
          <w:lang w:val="en-CA"/>
        </w:rPr>
        <w:t xml:space="preserve">Figure </w:t>
      </w:r>
      <w:r>
        <w:rPr>
          <w:rFonts w:ascii="Times New Roman" w:eastAsia="Times New Roman" w:hAnsi="Times New Roman" w:cs="Times New Roman"/>
          <w:b/>
          <w:color w:val="auto"/>
          <w:szCs w:val="24"/>
          <w:lang w:val="en-CA"/>
        </w:rPr>
        <w:t>7</w:t>
      </w:r>
      <w:r w:rsidRPr="00972BFB">
        <w:rPr>
          <w:rFonts w:ascii="Times New Roman" w:eastAsia="Times New Roman" w:hAnsi="Times New Roman" w:cs="Times New Roman"/>
          <w:color w:val="auto"/>
          <w:szCs w:val="24"/>
          <w:lang w:val="en-CA"/>
        </w:rPr>
        <w:t xml:space="preserve"> </w:t>
      </w:r>
      <w:proofErr w:type="spellStart"/>
      <w:r w:rsidRPr="00972BFB">
        <w:rPr>
          <w:rFonts w:ascii="Times New Roman" w:eastAsia="Times New Roman" w:hAnsi="Times New Roman" w:cs="Times New Roman"/>
          <w:color w:val="auto"/>
          <w:szCs w:val="24"/>
          <w:lang w:val="en-CA"/>
        </w:rPr>
        <w:t>Écran</w:t>
      </w:r>
      <w:proofErr w:type="spellEnd"/>
      <w:r w:rsidRPr="00972BFB">
        <w:rPr>
          <w:rFonts w:ascii="Times New Roman" w:eastAsia="Times New Roman" w:hAnsi="Times New Roman" w:cs="Times New Roman"/>
          <w:color w:val="auto"/>
          <w:szCs w:val="24"/>
          <w:lang w:val="en-CA"/>
        </w:rPr>
        <w:t xml:space="preserve"> advanced set</w:t>
      </w:r>
      <w:r>
        <w:rPr>
          <w:rFonts w:ascii="Times New Roman" w:eastAsia="Times New Roman" w:hAnsi="Times New Roman" w:cs="Times New Roman"/>
          <w:color w:val="auto"/>
          <w:szCs w:val="24"/>
          <w:lang w:val="en-CA"/>
        </w:rPr>
        <w:t>up global configuration</w:t>
      </w:r>
    </w:p>
    <w:p w14:paraId="5F678C67" w14:textId="77777777" w:rsidR="0007009D" w:rsidRPr="00972BFB" w:rsidRDefault="0007009D" w:rsidP="0007009D">
      <w:pPr>
        <w:spacing w:after="240" w:line="240" w:lineRule="auto"/>
        <w:ind w:left="0" w:right="0" w:firstLine="0"/>
        <w:jc w:val="left"/>
        <w:rPr>
          <w:rFonts w:ascii="Times New Roman" w:eastAsia="Times New Roman" w:hAnsi="Times New Roman" w:cs="Times New Roman"/>
          <w:color w:val="auto"/>
          <w:szCs w:val="24"/>
          <w:lang w:val="en-CA"/>
        </w:rPr>
      </w:pPr>
    </w:p>
    <w:p w14:paraId="2282343F" w14:textId="77777777" w:rsidR="0007009D" w:rsidRPr="00E60A18" w:rsidRDefault="0007009D" w:rsidP="00497EDD">
      <w:pPr>
        <w:pStyle w:val="Titre2"/>
        <w:rPr>
          <w:szCs w:val="24"/>
        </w:rPr>
      </w:pPr>
      <w:bookmarkStart w:id="20" w:name="_Toc57931503"/>
      <w:r w:rsidRPr="00E60A18">
        <w:t xml:space="preserve">Comment </w:t>
      </w:r>
      <w:proofErr w:type="spellStart"/>
      <w:r w:rsidRPr="00E60A18">
        <w:t>ajouter</w:t>
      </w:r>
      <w:proofErr w:type="spellEnd"/>
      <w:r w:rsidRPr="00E60A18">
        <w:t xml:space="preserve"> des configurations</w:t>
      </w:r>
      <w:bookmarkEnd w:id="20"/>
    </w:p>
    <w:p w14:paraId="781B0CC8" w14:textId="77777777"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p>
    <w:p w14:paraId="40C641D4" w14:textId="77777777"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sz w:val="22"/>
        </w:rPr>
        <w:t xml:space="preserve">Le SensAct UI est composé de plusieurs </w:t>
      </w:r>
      <w:proofErr w:type="spellStart"/>
      <w:r w:rsidRPr="00E60A18">
        <w:rPr>
          <w:rFonts w:ascii="Times New Roman" w:eastAsia="Times New Roman" w:hAnsi="Times New Roman" w:cs="Times New Roman"/>
          <w:sz w:val="22"/>
        </w:rPr>
        <w:t>nodes</w:t>
      </w:r>
      <w:proofErr w:type="spellEnd"/>
      <w:r w:rsidRPr="00E60A18">
        <w:rPr>
          <w:rFonts w:ascii="Times New Roman" w:eastAsia="Times New Roman" w:hAnsi="Times New Roman" w:cs="Times New Roman"/>
          <w:sz w:val="22"/>
        </w:rPr>
        <w:t xml:space="preserve"> liées ensemble. Comme vous pouvez le voir dans l’image ci-bas, les </w:t>
      </w:r>
      <w:proofErr w:type="spellStart"/>
      <w:r w:rsidRPr="00E60A18">
        <w:rPr>
          <w:rFonts w:ascii="Times New Roman" w:eastAsia="Times New Roman" w:hAnsi="Times New Roman" w:cs="Times New Roman"/>
          <w:sz w:val="22"/>
        </w:rPr>
        <w:t>nodes</w:t>
      </w:r>
      <w:proofErr w:type="spellEnd"/>
      <w:r w:rsidRPr="00E60A18">
        <w:rPr>
          <w:rFonts w:ascii="Times New Roman" w:eastAsia="Times New Roman" w:hAnsi="Times New Roman" w:cs="Times New Roman"/>
          <w:sz w:val="22"/>
        </w:rPr>
        <w:t xml:space="preserve"> sont regroupées par les sections du </w:t>
      </w:r>
      <w:proofErr w:type="spellStart"/>
      <w:r w:rsidRPr="00E60A18">
        <w:rPr>
          <w:rFonts w:ascii="Times New Roman" w:eastAsia="Times New Roman" w:hAnsi="Times New Roman" w:cs="Times New Roman"/>
          <w:sz w:val="22"/>
        </w:rPr>
        <w:t>dashboard</w:t>
      </w:r>
      <w:proofErr w:type="spellEnd"/>
      <w:r w:rsidRPr="00E60A18">
        <w:rPr>
          <w:rFonts w:ascii="Times New Roman" w:eastAsia="Times New Roman" w:hAnsi="Times New Roman" w:cs="Times New Roman"/>
          <w:sz w:val="22"/>
        </w:rPr>
        <w:t xml:space="preserve"> qu’elles forment. Il y a des commentaires dans les </w:t>
      </w:r>
      <w:proofErr w:type="spellStart"/>
      <w:r w:rsidRPr="00E60A18">
        <w:rPr>
          <w:rFonts w:ascii="Times New Roman" w:eastAsia="Times New Roman" w:hAnsi="Times New Roman" w:cs="Times New Roman"/>
          <w:sz w:val="22"/>
        </w:rPr>
        <w:t>function</w:t>
      </w:r>
      <w:proofErr w:type="spellEnd"/>
      <w:r w:rsidRPr="00E60A18">
        <w:rPr>
          <w:rFonts w:ascii="Times New Roman" w:eastAsia="Times New Roman" w:hAnsi="Times New Roman" w:cs="Times New Roman"/>
          <w:sz w:val="22"/>
        </w:rPr>
        <w:t xml:space="preserve"> </w:t>
      </w:r>
      <w:proofErr w:type="spellStart"/>
      <w:r w:rsidRPr="00E60A18">
        <w:rPr>
          <w:rFonts w:ascii="Times New Roman" w:eastAsia="Times New Roman" w:hAnsi="Times New Roman" w:cs="Times New Roman"/>
          <w:sz w:val="22"/>
        </w:rPr>
        <w:t>nodes</w:t>
      </w:r>
      <w:proofErr w:type="spellEnd"/>
      <w:r w:rsidRPr="00E60A18">
        <w:rPr>
          <w:rFonts w:ascii="Times New Roman" w:eastAsia="Times New Roman" w:hAnsi="Times New Roman" w:cs="Times New Roman"/>
          <w:sz w:val="22"/>
        </w:rPr>
        <w:t xml:space="preserve"> (les </w:t>
      </w:r>
      <w:proofErr w:type="spellStart"/>
      <w:r w:rsidRPr="00E60A18">
        <w:rPr>
          <w:rFonts w:ascii="Times New Roman" w:eastAsia="Times New Roman" w:hAnsi="Times New Roman" w:cs="Times New Roman"/>
          <w:sz w:val="22"/>
        </w:rPr>
        <w:t>nodes</w:t>
      </w:r>
      <w:proofErr w:type="spellEnd"/>
      <w:r w:rsidRPr="00E60A18">
        <w:rPr>
          <w:rFonts w:ascii="Times New Roman" w:eastAsia="Times New Roman" w:hAnsi="Times New Roman" w:cs="Times New Roman"/>
          <w:sz w:val="22"/>
        </w:rPr>
        <w:t xml:space="preserve"> oranges) qui expliquent le déroulement du programme et l’utilité de chaque variable. Nous allons tout de même expliquer comment ajouter des configurations au mode </w:t>
      </w:r>
      <w:r w:rsidRPr="00E60A18">
        <w:rPr>
          <w:rFonts w:ascii="Times New Roman" w:eastAsia="Times New Roman" w:hAnsi="Times New Roman" w:cs="Times New Roman"/>
          <w:i/>
          <w:sz w:val="22"/>
        </w:rPr>
        <w:t xml:space="preserve">plug and </w:t>
      </w:r>
      <w:proofErr w:type="spellStart"/>
      <w:r w:rsidRPr="00E60A18">
        <w:rPr>
          <w:rFonts w:ascii="Times New Roman" w:eastAsia="Times New Roman" w:hAnsi="Times New Roman" w:cs="Times New Roman"/>
          <w:i/>
          <w:sz w:val="22"/>
        </w:rPr>
        <w:t>play</w:t>
      </w:r>
      <w:proofErr w:type="spellEnd"/>
      <w:r w:rsidRPr="00E60A18">
        <w:rPr>
          <w:rFonts w:ascii="Times New Roman" w:eastAsia="Times New Roman" w:hAnsi="Times New Roman" w:cs="Times New Roman"/>
          <w:sz w:val="22"/>
        </w:rPr>
        <w:t xml:space="preserve"> puisque c’est l’aspect le plus important de l’interface.</w:t>
      </w:r>
    </w:p>
    <w:p w14:paraId="10D82E85" w14:textId="20B3C056"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noProof/>
          <w:sz w:val="22"/>
          <w:bdr w:val="none" w:sz="0" w:space="0" w:color="auto" w:frame="1"/>
        </w:rPr>
        <w:lastRenderedPageBreak/>
        <w:drawing>
          <wp:inline distT="0" distB="0" distL="0" distR="0" wp14:anchorId="077330A8" wp14:editId="7466A423">
            <wp:extent cx="5944870" cy="1668145"/>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4870" cy="1668145"/>
                    </a:xfrm>
                    <a:prstGeom prst="rect">
                      <a:avLst/>
                    </a:prstGeom>
                    <a:noFill/>
                    <a:ln>
                      <a:noFill/>
                    </a:ln>
                  </pic:spPr>
                </pic:pic>
              </a:graphicData>
            </a:graphic>
          </wp:inline>
        </w:drawing>
      </w:r>
    </w:p>
    <w:p w14:paraId="523CA72F" w14:textId="59A5FBB4" w:rsidR="00972BFB" w:rsidRPr="00972BFB" w:rsidRDefault="00972BFB" w:rsidP="00972BFB">
      <w:pPr>
        <w:spacing w:after="0" w:line="480" w:lineRule="auto"/>
        <w:ind w:left="0" w:right="0" w:firstLine="0"/>
        <w:jc w:val="left"/>
        <w:rPr>
          <w:rFonts w:ascii="Times New Roman" w:eastAsia="Times New Roman" w:hAnsi="Times New Roman" w:cs="Times New Roman"/>
          <w:color w:val="auto"/>
          <w:szCs w:val="24"/>
        </w:rPr>
      </w:pPr>
      <w:r w:rsidRPr="00972BFB">
        <w:rPr>
          <w:rFonts w:ascii="Times New Roman" w:eastAsia="Times New Roman" w:hAnsi="Times New Roman" w:cs="Times New Roman"/>
          <w:b/>
          <w:color w:val="auto"/>
          <w:szCs w:val="24"/>
        </w:rPr>
        <w:t xml:space="preserve">Figure </w:t>
      </w:r>
      <w:r w:rsidRPr="00972BFB">
        <w:rPr>
          <w:rFonts w:ascii="Times New Roman" w:eastAsia="Times New Roman" w:hAnsi="Times New Roman" w:cs="Times New Roman"/>
          <w:b/>
          <w:color w:val="auto"/>
          <w:szCs w:val="24"/>
        </w:rPr>
        <w:t>8</w:t>
      </w:r>
      <w:r w:rsidRPr="00972BFB">
        <w:rPr>
          <w:rFonts w:ascii="Times New Roman" w:eastAsia="Times New Roman" w:hAnsi="Times New Roman" w:cs="Times New Roman"/>
          <w:color w:val="auto"/>
          <w:szCs w:val="24"/>
        </w:rPr>
        <w:t xml:space="preserve"> </w:t>
      </w:r>
      <w:r w:rsidRPr="00972BFB">
        <w:rPr>
          <w:rFonts w:ascii="Times New Roman" w:eastAsia="Times New Roman" w:hAnsi="Times New Roman" w:cs="Times New Roman"/>
          <w:color w:val="auto"/>
          <w:szCs w:val="24"/>
        </w:rPr>
        <w:t>Code Node-Red</w:t>
      </w:r>
    </w:p>
    <w:p w14:paraId="763B9A48" w14:textId="77777777"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sz w:val="22"/>
        </w:rPr>
        <w:t xml:space="preserve">Les deux </w:t>
      </w:r>
      <w:proofErr w:type="spellStart"/>
      <w:r w:rsidRPr="00E60A18">
        <w:rPr>
          <w:rFonts w:ascii="Times New Roman" w:eastAsia="Times New Roman" w:hAnsi="Times New Roman" w:cs="Times New Roman"/>
          <w:sz w:val="22"/>
        </w:rPr>
        <w:t>nodes</w:t>
      </w:r>
      <w:proofErr w:type="spellEnd"/>
      <w:r w:rsidRPr="00E60A18">
        <w:rPr>
          <w:rFonts w:ascii="Times New Roman" w:eastAsia="Times New Roman" w:hAnsi="Times New Roman" w:cs="Times New Roman"/>
          <w:sz w:val="22"/>
        </w:rPr>
        <w:t xml:space="preserve"> nommées init initialisent les variables javascript qui seront utilisées pour tenir compte des sélections de l’utilisateur. La </w:t>
      </w:r>
      <w:proofErr w:type="spellStart"/>
      <w:r w:rsidRPr="00E60A18">
        <w:rPr>
          <w:rFonts w:ascii="Times New Roman" w:eastAsia="Times New Roman" w:hAnsi="Times New Roman" w:cs="Times New Roman"/>
          <w:sz w:val="22"/>
        </w:rPr>
        <w:t>node</w:t>
      </w:r>
      <w:proofErr w:type="spellEnd"/>
      <w:r w:rsidRPr="00E60A18">
        <w:rPr>
          <w:rFonts w:ascii="Times New Roman" w:eastAsia="Times New Roman" w:hAnsi="Times New Roman" w:cs="Times New Roman"/>
          <w:sz w:val="22"/>
        </w:rPr>
        <w:t xml:space="preserve"> </w:t>
      </w:r>
      <w:proofErr w:type="spellStart"/>
      <w:r w:rsidRPr="00E60A18">
        <w:rPr>
          <w:rFonts w:ascii="Times New Roman" w:eastAsia="Times New Roman" w:hAnsi="Times New Roman" w:cs="Times New Roman"/>
          <w:sz w:val="22"/>
        </w:rPr>
        <w:t>template</w:t>
      </w:r>
      <w:proofErr w:type="spellEnd"/>
      <w:r w:rsidRPr="00E60A18">
        <w:rPr>
          <w:rFonts w:ascii="Times New Roman" w:eastAsia="Times New Roman" w:hAnsi="Times New Roman" w:cs="Times New Roman"/>
          <w:sz w:val="22"/>
        </w:rPr>
        <w:t xml:space="preserve"> juste en haut modifie l’apparence des boutons dans tout le programme.</w:t>
      </w:r>
    </w:p>
    <w:p w14:paraId="679ABAC8" w14:textId="77777777"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p>
    <w:p w14:paraId="35FC89F6" w14:textId="77777777"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sz w:val="22"/>
        </w:rPr>
        <w:t xml:space="preserve">Pour exporter le code au SensAct, la fonction return firmware qui est attachée à chaque bloc </w:t>
      </w:r>
      <w:r w:rsidRPr="00E60A18">
        <w:rPr>
          <w:rFonts w:ascii="Times New Roman" w:eastAsia="Times New Roman" w:hAnsi="Times New Roman" w:cs="Times New Roman"/>
          <w:i/>
          <w:sz w:val="22"/>
        </w:rPr>
        <w:t xml:space="preserve">plug and </w:t>
      </w:r>
      <w:proofErr w:type="spellStart"/>
      <w:r w:rsidRPr="00E60A18">
        <w:rPr>
          <w:rFonts w:ascii="Times New Roman" w:eastAsia="Times New Roman" w:hAnsi="Times New Roman" w:cs="Times New Roman"/>
          <w:i/>
          <w:sz w:val="22"/>
        </w:rPr>
        <w:t>play</w:t>
      </w:r>
      <w:proofErr w:type="spellEnd"/>
      <w:r w:rsidRPr="00E60A18">
        <w:rPr>
          <w:rFonts w:ascii="Times New Roman" w:eastAsia="Times New Roman" w:hAnsi="Times New Roman" w:cs="Times New Roman"/>
          <w:sz w:val="22"/>
        </w:rPr>
        <w:t xml:space="preserve"> analyse les sélections qui ont été faites par l’utilisateur et envoie le code correspondant au SensAct en utilisant une </w:t>
      </w:r>
      <w:proofErr w:type="spellStart"/>
      <w:r w:rsidRPr="00E60A18">
        <w:rPr>
          <w:rFonts w:ascii="Times New Roman" w:eastAsia="Times New Roman" w:hAnsi="Times New Roman" w:cs="Times New Roman"/>
          <w:sz w:val="22"/>
        </w:rPr>
        <w:t>node</w:t>
      </w:r>
      <w:proofErr w:type="spellEnd"/>
      <w:r w:rsidRPr="00E60A18">
        <w:rPr>
          <w:rFonts w:ascii="Times New Roman" w:eastAsia="Times New Roman" w:hAnsi="Times New Roman" w:cs="Times New Roman"/>
          <w:sz w:val="22"/>
        </w:rPr>
        <w:t xml:space="preserve"> Serial Out.</w:t>
      </w:r>
    </w:p>
    <w:p w14:paraId="667908EB" w14:textId="348B8803"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sz w:val="22"/>
        </w:rPr>
        <w:t xml:space="preserve">Si vous voulez ajouter des configurations dans la section </w:t>
      </w:r>
      <w:r w:rsidRPr="00E60A18">
        <w:rPr>
          <w:rFonts w:ascii="Times New Roman" w:eastAsia="Times New Roman" w:hAnsi="Times New Roman" w:cs="Times New Roman"/>
          <w:i/>
          <w:sz w:val="22"/>
        </w:rPr>
        <w:t xml:space="preserve">plug and </w:t>
      </w:r>
      <w:proofErr w:type="spellStart"/>
      <w:r w:rsidRPr="00E60A18">
        <w:rPr>
          <w:rFonts w:ascii="Times New Roman" w:eastAsia="Times New Roman" w:hAnsi="Times New Roman" w:cs="Times New Roman"/>
          <w:i/>
          <w:sz w:val="22"/>
        </w:rPr>
        <w:t>play</w:t>
      </w:r>
      <w:proofErr w:type="spellEnd"/>
      <w:r w:rsidRPr="00E60A18">
        <w:rPr>
          <w:rFonts w:ascii="Times New Roman" w:eastAsia="Times New Roman" w:hAnsi="Times New Roman" w:cs="Times New Roman"/>
          <w:sz w:val="22"/>
        </w:rPr>
        <w:t xml:space="preserve">, il y a seulement quelques modifications à faire. Les configurations </w:t>
      </w:r>
      <w:r w:rsidRPr="00E60A18">
        <w:rPr>
          <w:rFonts w:ascii="Times New Roman" w:eastAsia="Times New Roman" w:hAnsi="Times New Roman" w:cs="Times New Roman"/>
          <w:i/>
          <w:sz w:val="22"/>
        </w:rPr>
        <w:t xml:space="preserve">plug and </w:t>
      </w:r>
      <w:proofErr w:type="spellStart"/>
      <w:r w:rsidRPr="00E60A18">
        <w:rPr>
          <w:rFonts w:ascii="Times New Roman" w:eastAsia="Times New Roman" w:hAnsi="Times New Roman" w:cs="Times New Roman"/>
          <w:i/>
          <w:sz w:val="22"/>
        </w:rPr>
        <w:t>play</w:t>
      </w:r>
      <w:proofErr w:type="spellEnd"/>
      <w:r w:rsidRPr="00E60A18">
        <w:rPr>
          <w:rFonts w:ascii="Times New Roman" w:eastAsia="Times New Roman" w:hAnsi="Times New Roman" w:cs="Times New Roman"/>
          <w:sz w:val="22"/>
        </w:rPr>
        <w:t xml:space="preserve"> sont séparées par le type d’output qu’elles traitent.</w:t>
      </w:r>
    </w:p>
    <w:p w14:paraId="4C580F77" w14:textId="77777777"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p>
    <w:p w14:paraId="695617E1" w14:textId="493D2FD2"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noProof/>
          <w:sz w:val="22"/>
          <w:bdr w:val="none" w:sz="0" w:space="0" w:color="auto" w:frame="1"/>
        </w:rPr>
        <w:drawing>
          <wp:inline distT="0" distB="0" distL="0" distR="0" wp14:anchorId="691E5261" wp14:editId="05848DB6">
            <wp:extent cx="5944870" cy="1673225"/>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4870" cy="1673225"/>
                    </a:xfrm>
                    <a:prstGeom prst="rect">
                      <a:avLst/>
                    </a:prstGeom>
                    <a:noFill/>
                    <a:ln>
                      <a:noFill/>
                    </a:ln>
                  </pic:spPr>
                </pic:pic>
              </a:graphicData>
            </a:graphic>
          </wp:inline>
        </w:drawing>
      </w:r>
    </w:p>
    <w:p w14:paraId="06DA8407" w14:textId="1DC17C59" w:rsidR="00972BFB" w:rsidRPr="00972BFB" w:rsidRDefault="00972BFB" w:rsidP="00972BFB">
      <w:pPr>
        <w:spacing w:after="0" w:line="480" w:lineRule="auto"/>
        <w:ind w:left="0" w:right="0" w:firstLine="0"/>
        <w:jc w:val="left"/>
        <w:rPr>
          <w:rFonts w:ascii="Times New Roman" w:eastAsia="Times New Roman" w:hAnsi="Times New Roman" w:cs="Times New Roman"/>
          <w:color w:val="auto"/>
          <w:szCs w:val="24"/>
        </w:rPr>
      </w:pPr>
      <w:r w:rsidRPr="00972BFB">
        <w:rPr>
          <w:rFonts w:ascii="Times New Roman" w:eastAsia="Times New Roman" w:hAnsi="Times New Roman" w:cs="Times New Roman"/>
          <w:b/>
          <w:color w:val="auto"/>
          <w:szCs w:val="24"/>
        </w:rPr>
        <w:t xml:space="preserve">Figure </w:t>
      </w:r>
      <w:r>
        <w:rPr>
          <w:rFonts w:ascii="Times New Roman" w:eastAsia="Times New Roman" w:hAnsi="Times New Roman" w:cs="Times New Roman"/>
          <w:b/>
          <w:color w:val="auto"/>
          <w:szCs w:val="24"/>
        </w:rPr>
        <w:t>9</w:t>
      </w:r>
      <w:r w:rsidRPr="00972BFB">
        <w:rPr>
          <w:rFonts w:ascii="Times New Roman" w:eastAsia="Times New Roman" w:hAnsi="Times New Roman" w:cs="Times New Roman"/>
          <w:color w:val="auto"/>
          <w:szCs w:val="24"/>
        </w:rPr>
        <w:t xml:space="preserve"> Code Node-Red</w:t>
      </w:r>
      <w:r>
        <w:rPr>
          <w:rFonts w:ascii="Times New Roman" w:eastAsia="Times New Roman" w:hAnsi="Times New Roman" w:cs="Times New Roman"/>
          <w:color w:val="auto"/>
          <w:szCs w:val="24"/>
        </w:rPr>
        <w:t xml:space="preserve"> flow 5</w:t>
      </w:r>
    </w:p>
    <w:p w14:paraId="51A255E0" w14:textId="77777777"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sz w:val="22"/>
        </w:rPr>
        <w:lastRenderedPageBreak/>
        <w:t xml:space="preserve">La première étape est d’ajouter le nom de la configuration au </w:t>
      </w:r>
      <w:proofErr w:type="spellStart"/>
      <w:r w:rsidRPr="00E60A18">
        <w:rPr>
          <w:rFonts w:ascii="Times New Roman" w:eastAsia="Times New Roman" w:hAnsi="Times New Roman" w:cs="Times New Roman"/>
          <w:sz w:val="22"/>
        </w:rPr>
        <w:t>dropdown</w:t>
      </w:r>
      <w:proofErr w:type="spellEnd"/>
      <w:r w:rsidRPr="00E60A18">
        <w:rPr>
          <w:rFonts w:ascii="Times New Roman" w:eastAsia="Times New Roman" w:hAnsi="Times New Roman" w:cs="Times New Roman"/>
          <w:sz w:val="22"/>
        </w:rPr>
        <w:t xml:space="preserve"> correspondant (voir l’image ci-bas).</w:t>
      </w:r>
    </w:p>
    <w:p w14:paraId="5BC55A60" w14:textId="7852B5EA"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noProof/>
          <w:sz w:val="22"/>
          <w:bdr w:val="none" w:sz="0" w:space="0" w:color="auto" w:frame="1"/>
        </w:rPr>
        <w:drawing>
          <wp:inline distT="0" distB="0" distL="0" distR="0" wp14:anchorId="4B4B39AA" wp14:editId="08FD4BD4">
            <wp:extent cx="5944870" cy="1673860"/>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4870" cy="1673860"/>
                    </a:xfrm>
                    <a:prstGeom prst="rect">
                      <a:avLst/>
                    </a:prstGeom>
                    <a:noFill/>
                    <a:ln>
                      <a:noFill/>
                    </a:ln>
                  </pic:spPr>
                </pic:pic>
              </a:graphicData>
            </a:graphic>
          </wp:inline>
        </w:drawing>
      </w:r>
    </w:p>
    <w:p w14:paraId="381DDC78" w14:textId="339270C5" w:rsidR="00972BFB" w:rsidRPr="00972BFB" w:rsidRDefault="00972BFB" w:rsidP="00972BFB">
      <w:pPr>
        <w:spacing w:after="0" w:line="480" w:lineRule="auto"/>
        <w:ind w:left="0" w:right="0" w:firstLine="0"/>
        <w:jc w:val="left"/>
        <w:rPr>
          <w:rFonts w:ascii="Times New Roman" w:eastAsia="Times New Roman" w:hAnsi="Times New Roman" w:cs="Times New Roman"/>
          <w:color w:val="auto"/>
          <w:szCs w:val="24"/>
        </w:rPr>
      </w:pPr>
      <w:r w:rsidRPr="00972BFB">
        <w:rPr>
          <w:rFonts w:ascii="Times New Roman" w:eastAsia="Times New Roman" w:hAnsi="Times New Roman" w:cs="Times New Roman"/>
          <w:b/>
          <w:color w:val="auto"/>
          <w:szCs w:val="24"/>
        </w:rPr>
        <w:t xml:space="preserve">Figure </w:t>
      </w:r>
      <w:r>
        <w:rPr>
          <w:rFonts w:ascii="Times New Roman" w:eastAsia="Times New Roman" w:hAnsi="Times New Roman" w:cs="Times New Roman"/>
          <w:b/>
          <w:color w:val="auto"/>
          <w:szCs w:val="24"/>
        </w:rPr>
        <w:t>10</w:t>
      </w:r>
      <w:r w:rsidRPr="00972BFB">
        <w:rPr>
          <w:rFonts w:ascii="Times New Roman" w:eastAsia="Times New Roman" w:hAnsi="Times New Roman" w:cs="Times New Roman"/>
          <w:color w:val="auto"/>
          <w:szCs w:val="24"/>
        </w:rPr>
        <w:t xml:space="preserve"> Code Node-Red</w:t>
      </w:r>
      <w:r>
        <w:rPr>
          <w:rFonts w:ascii="Times New Roman" w:eastAsia="Times New Roman" w:hAnsi="Times New Roman" w:cs="Times New Roman"/>
          <w:color w:val="auto"/>
          <w:szCs w:val="24"/>
        </w:rPr>
        <w:t xml:space="preserve"> Node </w:t>
      </w:r>
      <w:proofErr w:type="spellStart"/>
      <w:r>
        <w:rPr>
          <w:rFonts w:ascii="Times New Roman" w:eastAsia="Times New Roman" w:hAnsi="Times New Roman" w:cs="Times New Roman"/>
          <w:color w:val="auto"/>
          <w:szCs w:val="24"/>
        </w:rPr>
        <w:t>Edit</w:t>
      </w:r>
      <w:proofErr w:type="spellEnd"/>
    </w:p>
    <w:p w14:paraId="3D28F336" w14:textId="77777777"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p>
    <w:p w14:paraId="67072C64" w14:textId="444F62BB"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sz w:val="22"/>
        </w:rPr>
        <w:t>Ensuite, dirigez</w:t>
      </w:r>
      <w:r w:rsidR="00BD49C6" w:rsidRPr="00E60A18">
        <w:rPr>
          <w:rFonts w:ascii="Times New Roman" w:eastAsia="Times New Roman" w:hAnsi="Times New Roman" w:cs="Times New Roman"/>
          <w:sz w:val="22"/>
        </w:rPr>
        <w:t>-</w:t>
      </w:r>
      <w:r w:rsidRPr="00E60A18">
        <w:rPr>
          <w:rFonts w:ascii="Times New Roman" w:eastAsia="Times New Roman" w:hAnsi="Times New Roman" w:cs="Times New Roman"/>
          <w:sz w:val="22"/>
        </w:rPr>
        <w:t xml:space="preserve">vous vers la </w:t>
      </w:r>
      <w:proofErr w:type="spellStart"/>
      <w:r w:rsidRPr="00E60A18">
        <w:rPr>
          <w:rFonts w:ascii="Times New Roman" w:eastAsia="Times New Roman" w:hAnsi="Times New Roman" w:cs="Times New Roman"/>
          <w:sz w:val="22"/>
        </w:rPr>
        <w:t>function</w:t>
      </w:r>
      <w:proofErr w:type="spellEnd"/>
      <w:r w:rsidRPr="00E60A18">
        <w:rPr>
          <w:rFonts w:ascii="Times New Roman" w:eastAsia="Times New Roman" w:hAnsi="Times New Roman" w:cs="Times New Roman"/>
          <w:sz w:val="22"/>
        </w:rPr>
        <w:t xml:space="preserve"> </w:t>
      </w:r>
      <w:proofErr w:type="spellStart"/>
      <w:r w:rsidRPr="00E60A18">
        <w:rPr>
          <w:rFonts w:ascii="Times New Roman" w:eastAsia="Times New Roman" w:hAnsi="Times New Roman" w:cs="Times New Roman"/>
          <w:sz w:val="22"/>
        </w:rPr>
        <w:t>node</w:t>
      </w:r>
      <w:proofErr w:type="spellEnd"/>
      <w:r w:rsidRPr="00E60A18">
        <w:rPr>
          <w:rFonts w:ascii="Times New Roman" w:eastAsia="Times New Roman" w:hAnsi="Times New Roman" w:cs="Times New Roman"/>
          <w:sz w:val="22"/>
        </w:rPr>
        <w:t xml:space="preserve"> Set </w:t>
      </w:r>
      <w:proofErr w:type="spellStart"/>
      <w:r w:rsidRPr="00E60A18">
        <w:rPr>
          <w:rFonts w:ascii="Times New Roman" w:eastAsia="Times New Roman" w:hAnsi="Times New Roman" w:cs="Times New Roman"/>
          <w:sz w:val="22"/>
        </w:rPr>
        <w:t>firmware</w:t>
      </w:r>
      <w:proofErr w:type="spellEnd"/>
      <w:r w:rsidRPr="00E60A18">
        <w:rPr>
          <w:rFonts w:ascii="Times New Roman" w:eastAsia="Times New Roman" w:hAnsi="Times New Roman" w:cs="Times New Roman"/>
          <w:sz w:val="22"/>
        </w:rPr>
        <w:t xml:space="preserve"> correspondante et copiez un des if </w:t>
      </w:r>
      <w:proofErr w:type="spellStart"/>
      <w:r w:rsidRPr="00E60A18">
        <w:rPr>
          <w:rFonts w:ascii="Times New Roman" w:eastAsia="Times New Roman" w:hAnsi="Times New Roman" w:cs="Times New Roman"/>
          <w:sz w:val="22"/>
        </w:rPr>
        <w:t>statements</w:t>
      </w:r>
      <w:proofErr w:type="spellEnd"/>
      <w:r w:rsidRPr="00E60A18">
        <w:rPr>
          <w:rFonts w:ascii="Times New Roman" w:eastAsia="Times New Roman" w:hAnsi="Times New Roman" w:cs="Times New Roman"/>
          <w:sz w:val="22"/>
        </w:rPr>
        <w:t xml:space="preserve"> présent. Pour que le code soit envoyé au SensAct, il faut que </w:t>
      </w:r>
      <w:proofErr w:type="spellStart"/>
      <w:r w:rsidRPr="00E60A18">
        <w:rPr>
          <w:rFonts w:ascii="Times New Roman" w:eastAsia="Times New Roman" w:hAnsi="Times New Roman" w:cs="Times New Roman"/>
          <w:sz w:val="22"/>
        </w:rPr>
        <w:t>msg.payload</w:t>
      </w:r>
      <w:proofErr w:type="spellEnd"/>
      <w:r w:rsidRPr="00E60A18">
        <w:rPr>
          <w:rFonts w:ascii="Times New Roman" w:eastAsia="Times New Roman" w:hAnsi="Times New Roman" w:cs="Times New Roman"/>
          <w:sz w:val="22"/>
        </w:rPr>
        <w:t xml:space="preserve"> soit égal au nom que vous avez donné à votre configuration.</w:t>
      </w:r>
    </w:p>
    <w:p w14:paraId="193EE700" w14:textId="76F8B232"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noProof/>
          <w:sz w:val="22"/>
          <w:bdr w:val="none" w:sz="0" w:space="0" w:color="auto" w:frame="1"/>
        </w:rPr>
        <w:drawing>
          <wp:inline distT="0" distB="0" distL="0" distR="0" wp14:anchorId="1FF01437" wp14:editId="249804B1">
            <wp:extent cx="5944870" cy="16783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4870" cy="1678305"/>
                    </a:xfrm>
                    <a:prstGeom prst="rect">
                      <a:avLst/>
                    </a:prstGeom>
                    <a:noFill/>
                    <a:ln>
                      <a:noFill/>
                    </a:ln>
                  </pic:spPr>
                </pic:pic>
              </a:graphicData>
            </a:graphic>
          </wp:inline>
        </w:drawing>
      </w:r>
    </w:p>
    <w:p w14:paraId="13FCFE1A" w14:textId="21951587" w:rsidR="00972BFB" w:rsidRPr="00972BFB" w:rsidRDefault="00972BFB" w:rsidP="00972BFB">
      <w:pPr>
        <w:spacing w:after="0" w:line="480" w:lineRule="auto"/>
        <w:ind w:left="0" w:right="0" w:firstLine="0"/>
        <w:jc w:val="left"/>
        <w:rPr>
          <w:rFonts w:ascii="Times New Roman" w:eastAsia="Times New Roman" w:hAnsi="Times New Roman" w:cs="Times New Roman"/>
          <w:color w:val="auto"/>
          <w:szCs w:val="24"/>
        </w:rPr>
      </w:pPr>
      <w:r w:rsidRPr="00972BFB">
        <w:rPr>
          <w:rFonts w:ascii="Times New Roman" w:eastAsia="Times New Roman" w:hAnsi="Times New Roman" w:cs="Times New Roman"/>
          <w:b/>
          <w:color w:val="auto"/>
          <w:szCs w:val="24"/>
        </w:rPr>
        <w:t xml:space="preserve">Figure </w:t>
      </w:r>
      <w:r>
        <w:rPr>
          <w:rFonts w:ascii="Times New Roman" w:eastAsia="Times New Roman" w:hAnsi="Times New Roman" w:cs="Times New Roman"/>
          <w:b/>
          <w:color w:val="auto"/>
          <w:szCs w:val="24"/>
        </w:rPr>
        <w:t>11</w:t>
      </w:r>
      <w:r w:rsidRPr="00972BFB">
        <w:rPr>
          <w:rFonts w:ascii="Times New Roman" w:eastAsia="Times New Roman" w:hAnsi="Times New Roman" w:cs="Times New Roman"/>
          <w:color w:val="auto"/>
          <w:szCs w:val="24"/>
        </w:rPr>
        <w:t xml:space="preserve"> Code Node-Red</w:t>
      </w:r>
      <w:r>
        <w:rPr>
          <w:rFonts w:ascii="Times New Roman" w:eastAsia="Times New Roman" w:hAnsi="Times New Roman" w:cs="Times New Roman"/>
          <w:color w:val="auto"/>
          <w:szCs w:val="24"/>
        </w:rPr>
        <w:t xml:space="preserve"> JavaScript</w:t>
      </w:r>
    </w:p>
    <w:p w14:paraId="1D30A958" w14:textId="77777777"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p>
    <w:p w14:paraId="6EDD4D3D" w14:textId="77777777"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sz w:val="22"/>
        </w:rPr>
        <w:t xml:space="preserve">La prochaine étape est de rendre la variable temp égale au code désiré comme c’est fait dans les autres blocs if. Il faut séparer chaque ligne de code par un espace. Il y a un fichier java dans le </w:t>
      </w:r>
      <w:proofErr w:type="spellStart"/>
      <w:r w:rsidRPr="00E60A18">
        <w:rPr>
          <w:rFonts w:ascii="Times New Roman" w:eastAsia="Times New Roman" w:hAnsi="Times New Roman" w:cs="Times New Roman"/>
          <w:sz w:val="22"/>
        </w:rPr>
        <w:t>github</w:t>
      </w:r>
      <w:proofErr w:type="spellEnd"/>
      <w:r w:rsidRPr="00E60A18">
        <w:rPr>
          <w:rFonts w:ascii="Times New Roman" w:eastAsia="Times New Roman" w:hAnsi="Times New Roman" w:cs="Times New Roman"/>
          <w:sz w:val="22"/>
        </w:rPr>
        <w:t xml:space="preserve"> du projet </w:t>
      </w:r>
      <w:r w:rsidRPr="00E60A18">
        <w:rPr>
          <w:rFonts w:ascii="Times New Roman" w:eastAsia="Times New Roman" w:hAnsi="Times New Roman" w:cs="Times New Roman"/>
          <w:sz w:val="22"/>
        </w:rPr>
        <w:lastRenderedPageBreak/>
        <w:t xml:space="preserve">qui a comme utilité de formater le code. Si vous voulez ajouter une description à la configuration, assignez </w:t>
      </w:r>
      <w:proofErr w:type="spellStart"/>
      <w:r w:rsidRPr="00E60A18">
        <w:rPr>
          <w:rFonts w:ascii="Times New Roman" w:eastAsia="Times New Roman" w:hAnsi="Times New Roman" w:cs="Times New Roman"/>
          <w:sz w:val="22"/>
        </w:rPr>
        <w:t>la</w:t>
      </w:r>
      <w:proofErr w:type="spellEnd"/>
      <w:r w:rsidRPr="00E60A18">
        <w:rPr>
          <w:rFonts w:ascii="Times New Roman" w:eastAsia="Times New Roman" w:hAnsi="Times New Roman" w:cs="Times New Roman"/>
          <w:sz w:val="22"/>
        </w:rPr>
        <w:t xml:space="preserve"> à </w:t>
      </w:r>
      <w:proofErr w:type="spellStart"/>
      <w:proofErr w:type="gramStart"/>
      <w:r w:rsidRPr="00E60A18">
        <w:rPr>
          <w:rFonts w:ascii="Times New Roman" w:eastAsia="Times New Roman" w:hAnsi="Times New Roman" w:cs="Times New Roman"/>
          <w:sz w:val="22"/>
        </w:rPr>
        <w:t>msg.payload</w:t>
      </w:r>
      <w:proofErr w:type="spellEnd"/>
      <w:proofErr w:type="gramEnd"/>
      <w:r w:rsidRPr="00E60A18">
        <w:rPr>
          <w:rFonts w:ascii="Times New Roman" w:eastAsia="Times New Roman" w:hAnsi="Times New Roman" w:cs="Times New Roman"/>
          <w:sz w:val="22"/>
        </w:rPr>
        <w:t xml:space="preserve"> dans votre bloc if (comme démontré ci-haut).</w:t>
      </w:r>
    </w:p>
    <w:p w14:paraId="3AE906CF" w14:textId="77777777"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p>
    <w:p w14:paraId="18B71189" w14:textId="210B58AF" w:rsidR="0007009D" w:rsidRDefault="0007009D" w:rsidP="003502A2">
      <w:pPr>
        <w:spacing w:after="0" w:line="480" w:lineRule="auto"/>
        <w:ind w:left="0" w:right="0" w:firstLine="0"/>
        <w:jc w:val="left"/>
        <w:rPr>
          <w:rFonts w:ascii="Times New Roman" w:eastAsia="Times New Roman" w:hAnsi="Times New Roman" w:cs="Times New Roman"/>
          <w:sz w:val="22"/>
        </w:rPr>
      </w:pPr>
      <w:r w:rsidRPr="00E60A18">
        <w:rPr>
          <w:rFonts w:ascii="Times New Roman" w:eastAsia="Times New Roman" w:hAnsi="Times New Roman" w:cs="Times New Roman"/>
          <w:sz w:val="22"/>
        </w:rPr>
        <w:t xml:space="preserve">Lien au </w:t>
      </w:r>
      <w:proofErr w:type="spellStart"/>
      <w:r w:rsidRPr="00E60A18">
        <w:rPr>
          <w:rFonts w:ascii="Times New Roman" w:eastAsia="Times New Roman" w:hAnsi="Times New Roman" w:cs="Times New Roman"/>
          <w:sz w:val="22"/>
        </w:rPr>
        <w:t>github</w:t>
      </w:r>
      <w:proofErr w:type="spellEnd"/>
      <w:r w:rsidRPr="00E60A18">
        <w:rPr>
          <w:rFonts w:ascii="Times New Roman" w:eastAsia="Times New Roman" w:hAnsi="Times New Roman" w:cs="Times New Roman"/>
          <w:sz w:val="22"/>
        </w:rPr>
        <w:t xml:space="preserve">: </w:t>
      </w:r>
      <w:hyperlink r:id="rId25" w:history="1">
        <w:r w:rsidR="00100633" w:rsidRPr="00F164E1">
          <w:rPr>
            <w:rStyle w:val="Lienhypertexte"/>
            <w:rFonts w:ascii="Times New Roman" w:eastAsia="Times New Roman" w:hAnsi="Times New Roman" w:cs="Times New Roman"/>
            <w:sz w:val="22"/>
          </w:rPr>
          <w:t>https://github.com/TheRealYoze/SensAct</w:t>
        </w:r>
      </w:hyperlink>
    </w:p>
    <w:p w14:paraId="6812AFDD" w14:textId="77777777" w:rsidR="00100633" w:rsidRPr="00E60A18" w:rsidRDefault="00100633" w:rsidP="003502A2">
      <w:pPr>
        <w:spacing w:after="0" w:line="480" w:lineRule="auto"/>
        <w:ind w:left="0" w:right="0" w:firstLine="0"/>
        <w:jc w:val="left"/>
        <w:rPr>
          <w:rFonts w:ascii="Times New Roman" w:eastAsia="Times New Roman" w:hAnsi="Times New Roman" w:cs="Times New Roman"/>
          <w:color w:val="auto"/>
          <w:szCs w:val="24"/>
        </w:rPr>
      </w:pPr>
    </w:p>
    <w:p w14:paraId="2724FD2B" w14:textId="47EAB4DE" w:rsidR="0007009D" w:rsidRPr="00E60A18" w:rsidRDefault="0007009D" w:rsidP="00497EDD">
      <w:pPr>
        <w:pStyle w:val="Titre1"/>
        <w:rPr>
          <w:szCs w:val="24"/>
        </w:rPr>
      </w:pPr>
      <w:bookmarkStart w:id="21" w:name="_Toc57931504"/>
      <w:r w:rsidRPr="00E60A18">
        <w:t>Installation du produit</w:t>
      </w:r>
      <w:bookmarkEnd w:id="21"/>
    </w:p>
    <w:p w14:paraId="511118F6" w14:textId="77777777"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p>
    <w:p w14:paraId="17F77401" w14:textId="448B9E07" w:rsidR="0007009D" w:rsidRPr="00E60A18" w:rsidRDefault="0007009D" w:rsidP="00BD49C6">
      <w:pPr>
        <w:spacing w:after="0" w:line="480" w:lineRule="auto"/>
        <w:ind w:left="0" w:right="0" w:firstLine="708"/>
        <w:jc w:val="left"/>
        <w:rPr>
          <w:rFonts w:ascii="Times New Roman" w:eastAsia="Times New Roman" w:hAnsi="Times New Roman" w:cs="Times New Roman"/>
          <w:color w:val="auto"/>
          <w:szCs w:val="24"/>
        </w:rPr>
      </w:pPr>
      <w:r w:rsidRPr="00E60A18">
        <w:rPr>
          <w:rFonts w:ascii="Times New Roman" w:eastAsia="Times New Roman" w:hAnsi="Times New Roman" w:cs="Times New Roman"/>
          <w:sz w:val="22"/>
        </w:rPr>
        <w:t xml:space="preserve">Pour installer l’interface SensAct UI, il faut </w:t>
      </w:r>
      <w:r w:rsidR="00BD49C6" w:rsidRPr="00E60A18">
        <w:rPr>
          <w:rFonts w:ascii="Times New Roman" w:eastAsia="Times New Roman" w:hAnsi="Times New Roman" w:cs="Times New Roman"/>
          <w:sz w:val="22"/>
        </w:rPr>
        <w:t xml:space="preserve">d’abord </w:t>
      </w:r>
      <w:r w:rsidRPr="00E60A18">
        <w:rPr>
          <w:rFonts w:ascii="Times New Roman" w:eastAsia="Times New Roman" w:hAnsi="Times New Roman" w:cs="Times New Roman"/>
          <w:sz w:val="22"/>
        </w:rPr>
        <w:t xml:space="preserve">commencer par installer </w:t>
      </w:r>
      <w:proofErr w:type="spellStart"/>
      <w:r w:rsidRPr="00E60A18">
        <w:rPr>
          <w:rFonts w:ascii="Times New Roman" w:eastAsia="Times New Roman" w:hAnsi="Times New Roman" w:cs="Times New Roman"/>
          <w:sz w:val="22"/>
        </w:rPr>
        <w:t>NodeJS</w:t>
      </w:r>
      <w:proofErr w:type="spellEnd"/>
      <w:r w:rsidRPr="00E60A18">
        <w:rPr>
          <w:rFonts w:ascii="Times New Roman" w:eastAsia="Times New Roman" w:hAnsi="Times New Roman" w:cs="Times New Roman"/>
          <w:sz w:val="22"/>
        </w:rPr>
        <w:t xml:space="preserve"> et ensuite installer Node-Red. Nous vous invitons à regarder des tutoriels en ligne sur l’installation de ces deux programmes si vous ne les avez </w:t>
      </w:r>
      <w:r w:rsidR="00BD49C6" w:rsidRPr="00E60A18">
        <w:rPr>
          <w:rFonts w:ascii="Times New Roman" w:eastAsia="Times New Roman" w:hAnsi="Times New Roman" w:cs="Times New Roman"/>
          <w:sz w:val="22"/>
        </w:rPr>
        <w:t xml:space="preserve">déjà </w:t>
      </w:r>
      <w:r w:rsidRPr="00E60A18">
        <w:rPr>
          <w:rFonts w:ascii="Times New Roman" w:eastAsia="Times New Roman" w:hAnsi="Times New Roman" w:cs="Times New Roman"/>
          <w:sz w:val="22"/>
        </w:rPr>
        <w:t>pas sur votre ordinateur.</w:t>
      </w:r>
    </w:p>
    <w:p w14:paraId="0B2A0DA7" w14:textId="77777777"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p>
    <w:p w14:paraId="14A6DC9E" w14:textId="3E52C8A6" w:rsidR="0007009D" w:rsidRPr="00E60A18" w:rsidRDefault="0007009D" w:rsidP="00BD49C6">
      <w:pPr>
        <w:spacing w:after="0" w:line="480" w:lineRule="auto"/>
        <w:ind w:left="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sz w:val="22"/>
        </w:rPr>
        <w:t>L</w:t>
      </w:r>
      <w:r w:rsidR="004B3B0A" w:rsidRPr="00E60A18">
        <w:rPr>
          <w:rFonts w:ascii="Times New Roman" w:eastAsia="Times New Roman" w:hAnsi="Times New Roman" w:cs="Times New Roman"/>
          <w:sz w:val="22"/>
        </w:rPr>
        <w:t>a</w:t>
      </w:r>
      <w:r w:rsidRPr="00E60A18">
        <w:rPr>
          <w:rFonts w:ascii="Times New Roman" w:eastAsia="Times New Roman" w:hAnsi="Times New Roman" w:cs="Times New Roman"/>
          <w:sz w:val="22"/>
        </w:rPr>
        <w:t xml:space="preserve"> vidéo suivant</w:t>
      </w:r>
      <w:r w:rsidR="004B3B0A" w:rsidRPr="00E60A18">
        <w:rPr>
          <w:rFonts w:ascii="Times New Roman" w:eastAsia="Times New Roman" w:hAnsi="Times New Roman" w:cs="Times New Roman"/>
          <w:sz w:val="22"/>
        </w:rPr>
        <w:t>e</w:t>
      </w:r>
      <w:r w:rsidRPr="00E60A18">
        <w:rPr>
          <w:rFonts w:ascii="Times New Roman" w:eastAsia="Times New Roman" w:hAnsi="Times New Roman" w:cs="Times New Roman"/>
          <w:sz w:val="22"/>
        </w:rPr>
        <w:t xml:space="preserve"> démontre comment installer </w:t>
      </w:r>
      <w:r w:rsidR="004B3B0A" w:rsidRPr="00E60A18">
        <w:rPr>
          <w:rFonts w:ascii="Times New Roman" w:eastAsia="Times New Roman" w:hAnsi="Times New Roman" w:cs="Times New Roman"/>
          <w:i/>
          <w:sz w:val="22"/>
        </w:rPr>
        <w:t>N</w:t>
      </w:r>
      <w:r w:rsidRPr="00E60A18">
        <w:rPr>
          <w:rFonts w:ascii="Times New Roman" w:eastAsia="Times New Roman" w:hAnsi="Times New Roman" w:cs="Times New Roman"/>
          <w:i/>
          <w:sz w:val="22"/>
        </w:rPr>
        <w:t>ode-</w:t>
      </w:r>
      <w:proofErr w:type="spellStart"/>
      <w:r w:rsidRPr="00E60A18">
        <w:rPr>
          <w:rFonts w:ascii="Times New Roman" w:eastAsia="Times New Roman" w:hAnsi="Times New Roman" w:cs="Times New Roman"/>
          <w:i/>
          <w:sz w:val="22"/>
        </w:rPr>
        <w:t>red</w:t>
      </w:r>
      <w:proofErr w:type="spellEnd"/>
      <w:r w:rsidR="00BD49C6" w:rsidRPr="00E60A18">
        <w:rPr>
          <w:rFonts w:ascii="Times New Roman" w:eastAsia="Times New Roman" w:hAnsi="Times New Roman" w:cs="Times New Roman"/>
          <w:sz w:val="22"/>
        </w:rPr>
        <w:t xml:space="preserve"> </w:t>
      </w:r>
      <w:r w:rsidRPr="00E60A18">
        <w:rPr>
          <w:rFonts w:ascii="Times New Roman" w:eastAsia="Times New Roman" w:hAnsi="Times New Roman" w:cs="Times New Roman"/>
          <w:sz w:val="22"/>
        </w:rPr>
        <w:t>:</w:t>
      </w:r>
      <w:r w:rsidR="00BD49C6" w:rsidRPr="00E60A18">
        <w:rPr>
          <w:rFonts w:ascii="Times New Roman" w:eastAsia="Times New Roman" w:hAnsi="Times New Roman" w:cs="Times New Roman"/>
          <w:sz w:val="22"/>
        </w:rPr>
        <w:t xml:space="preserve"> </w:t>
      </w:r>
      <w:hyperlink r:id="rId26" w:history="1">
        <w:r w:rsidRPr="00E60A18">
          <w:rPr>
            <w:rFonts w:ascii="Times New Roman" w:eastAsia="Times New Roman" w:hAnsi="Times New Roman" w:cs="Times New Roman"/>
            <w:color w:val="1155CC"/>
            <w:sz w:val="22"/>
            <w:u w:val="single"/>
          </w:rPr>
          <w:t>https://www.youtube.com/watch?v=hEpeobDyj8k</w:t>
        </w:r>
      </w:hyperlink>
    </w:p>
    <w:p w14:paraId="606A4395" w14:textId="77777777" w:rsidR="0007009D" w:rsidRPr="00E60A18" w:rsidRDefault="0007009D" w:rsidP="0007009D">
      <w:pPr>
        <w:spacing w:after="0" w:line="240" w:lineRule="auto"/>
        <w:ind w:left="0" w:right="0" w:firstLine="0"/>
        <w:jc w:val="left"/>
        <w:rPr>
          <w:rFonts w:ascii="Times New Roman" w:eastAsia="Times New Roman" w:hAnsi="Times New Roman" w:cs="Times New Roman"/>
          <w:color w:val="auto"/>
          <w:szCs w:val="24"/>
        </w:rPr>
      </w:pPr>
    </w:p>
    <w:p w14:paraId="67AF8F15" w14:textId="2A1A27CE" w:rsidR="0007009D" w:rsidRPr="00E60A18" w:rsidRDefault="0007009D" w:rsidP="00BD49C6">
      <w:pPr>
        <w:spacing w:after="0" w:line="480" w:lineRule="auto"/>
        <w:ind w:left="0" w:right="0" w:firstLine="708"/>
        <w:jc w:val="left"/>
        <w:rPr>
          <w:rFonts w:ascii="Times New Roman" w:eastAsia="Times New Roman" w:hAnsi="Times New Roman" w:cs="Times New Roman"/>
          <w:color w:val="auto"/>
          <w:szCs w:val="24"/>
        </w:rPr>
      </w:pPr>
      <w:r w:rsidRPr="00E60A18">
        <w:rPr>
          <w:rFonts w:ascii="Times New Roman" w:eastAsia="Times New Roman" w:hAnsi="Times New Roman" w:cs="Times New Roman"/>
          <w:sz w:val="22"/>
        </w:rPr>
        <w:t xml:space="preserve">Ensuite, il faut importer l’interface dans </w:t>
      </w:r>
      <w:r w:rsidR="00BD49C6" w:rsidRPr="00E60A18">
        <w:rPr>
          <w:rFonts w:ascii="Times New Roman" w:eastAsia="Times New Roman" w:hAnsi="Times New Roman" w:cs="Times New Roman"/>
          <w:i/>
          <w:sz w:val="22"/>
        </w:rPr>
        <w:t>N</w:t>
      </w:r>
      <w:r w:rsidRPr="00E60A18">
        <w:rPr>
          <w:rFonts w:ascii="Times New Roman" w:eastAsia="Times New Roman" w:hAnsi="Times New Roman" w:cs="Times New Roman"/>
          <w:i/>
          <w:sz w:val="22"/>
        </w:rPr>
        <w:t>ode-</w:t>
      </w:r>
      <w:proofErr w:type="spellStart"/>
      <w:r w:rsidRPr="00E60A18">
        <w:rPr>
          <w:rFonts w:ascii="Times New Roman" w:eastAsia="Times New Roman" w:hAnsi="Times New Roman" w:cs="Times New Roman"/>
          <w:i/>
          <w:sz w:val="22"/>
        </w:rPr>
        <w:t>red</w:t>
      </w:r>
      <w:proofErr w:type="spellEnd"/>
      <w:r w:rsidRPr="00E60A18">
        <w:rPr>
          <w:rFonts w:ascii="Times New Roman" w:eastAsia="Times New Roman" w:hAnsi="Times New Roman" w:cs="Times New Roman"/>
          <w:sz w:val="22"/>
        </w:rPr>
        <w:t xml:space="preserve">. Si vous essayez de </w:t>
      </w:r>
      <w:r w:rsidR="00BD49C6" w:rsidRPr="00E60A18">
        <w:rPr>
          <w:rFonts w:ascii="Times New Roman" w:eastAsia="Times New Roman" w:hAnsi="Times New Roman" w:cs="Times New Roman"/>
          <w:sz w:val="22"/>
        </w:rPr>
        <w:t>lance</w:t>
      </w:r>
      <w:r w:rsidRPr="00E60A18">
        <w:rPr>
          <w:rFonts w:ascii="Times New Roman" w:eastAsia="Times New Roman" w:hAnsi="Times New Roman" w:cs="Times New Roman"/>
          <w:sz w:val="22"/>
        </w:rPr>
        <w:t xml:space="preserve">r le programme en cliquant sur </w:t>
      </w:r>
      <w:proofErr w:type="spellStart"/>
      <w:r w:rsidRPr="00E60A18">
        <w:rPr>
          <w:rFonts w:ascii="Times New Roman" w:eastAsia="Times New Roman" w:hAnsi="Times New Roman" w:cs="Times New Roman"/>
          <w:i/>
          <w:sz w:val="22"/>
        </w:rPr>
        <w:t>deploy</w:t>
      </w:r>
      <w:proofErr w:type="spellEnd"/>
      <w:r w:rsidRPr="00E60A18">
        <w:rPr>
          <w:rFonts w:ascii="Times New Roman" w:eastAsia="Times New Roman" w:hAnsi="Times New Roman" w:cs="Times New Roman"/>
          <w:sz w:val="22"/>
        </w:rPr>
        <w:t xml:space="preserve">, </w:t>
      </w:r>
      <w:r w:rsidR="00BD49C6" w:rsidRPr="00E60A18">
        <w:rPr>
          <w:rFonts w:ascii="Times New Roman" w:eastAsia="Times New Roman" w:hAnsi="Times New Roman" w:cs="Times New Roman"/>
          <w:i/>
          <w:sz w:val="22"/>
        </w:rPr>
        <w:t>N</w:t>
      </w:r>
      <w:r w:rsidRPr="00E60A18">
        <w:rPr>
          <w:rFonts w:ascii="Times New Roman" w:eastAsia="Times New Roman" w:hAnsi="Times New Roman" w:cs="Times New Roman"/>
          <w:i/>
          <w:sz w:val="22"/>
        </w:rPr>
        <w:t>ode-</w:t>
      </w:r>
      <w:proofErr w:type="spellStart"/>
      <w:r w:rsidRPr="00E60A18">
        <w:rPr>
          <w:rFonts w:ascii="Times New Roman" w:eastAsia="Times New Roman" w:hAnsi="Times New Roman" w:cs="Times New Roman"/>
          <w:i/>
          <w:sz w:val="22"/>
        </w:rPr>
        <w:t>red</w:t>
      </w:r>
      <w:proofErr w:type="spellEnd"/>
      <w:r w:rsidRPr="00E60A18">
        <w:rPr>
          <w:rFonts w:ascii="Times New Roman" w:eastAsia="Times New Roman" w:hAnsi="Times New Roman" w:cs="Times New Roman"/>
          <w:sz w:val="22"/>
        </w:rPr>
        <w:t xml:space="preserve"> va vous informer qu’il manque quelques modules (entre autres</w:t>
      </w:r>
      <w:r w:rsidR="00BD49C6" w:rsidRPr="00E60A18">
        <w:rPr>
          <w:rFonts w:ascii="Times New Roman" w:eastAsia="Times New Roman" w:hAnsi="Times New Roman" w:cs="Times New Roman"/>
          <w:sz w:val="22"/>
        </w:rPr>
        <w:t>,</w:t>
      </w:r>
      <w:r w:rsidRPr="00E60A18">
        <w:rPr>
          <w:rFonts w:ascii="Times New Roman" w:eastAsia="Times New Roman" w:hAnsi="Times New Roman" w:cs="Times New Roman"/>
          <w:sz w:val="22"/>
        </w:rPr>
        <w:t xml:space="preserve"> </w:t>
      </w:r>
      <w:r w:rsidRPr="00E60A18">
        <w:rPr>
          <w:rFonts w:ascii="Times New Roman" w:eastAsia="Times New Roman" w:hAnsi="Times New Roman" w:cs="Times New Roman"/>
          <w:i/>
          <w:sz w:val="22"/>
        </w:rPr>
        <w:t>serial port</w:t>
      </w:r>
      <w:r w:rsidRPr="00E60A18">
        <w:rPr>
          <w:rFonts w:ascii="Times New Roman" w:eastAsia="Times New Roman" w:hAnsi="Times New Roman" w:cs="Times New Roman"/>
          <w:sz w:val="22"/>
        </w:rPr>
        <w:t xml:space="preserve"> et </w:t>
      </w:r>
      <w:proofErr w:type="spellStart"/>
      <w:r w:rsidRPr="00E60A18">
        <w:rPr>
          <w:rFonts w:ascii="Times New Roman" w:eastAsia="Times New Roman" w:hAnsi="Times New Roman" w:cs="Times New Roman"/>
          <w:i/>
          <w:sz w:val="22"/>
        </w:rPr>
        <w:t>dashboard</w:t>
      </w:r>
      <w:proofErr w:type="spellEnd"/>
      <w:r w:rsidRPr="00E60A18">
        <w:rPr>
          <w:rFonts w:ascii="Times New Roman" w:eastAsia="Times New Roman" w:hAnsi="Times New Roman" w:cs="Times New Roman"/>
          <w:sz w:val="22"/>
        </w:rPr>
        <w:t>). Vous n’avez qu'à suivre les instructions qui vont être indiquées pour installer ces modules. Une fois que c</w:t>
      </w:r>
      <w:r w:rsidR="00BD49C6" w:rsidRPr="00E60A18">
        <w:rPr>
          <w:rFonts w:ascii="Times New Roman" w:eastAsia="Times New Roman" w:hAnsi="Times New Roman" w:cs="Times New Roman"/>
          <w:sz w:val="22"/>
        </w:rPr>
        <w:t xml:space="preserve">ela </w:t>
      </w:r>
      <w:r w:rsidRPr="00E60A18">
        <w:rPr>
          <w:rFonts w:ascii="Times New Roman" w:eastAsia="Times New Roman" w:hAnsi="Times New Roman" w:cs="Times New Roman"/>
          <w:sz w:val="22"/>
        </w:rPr>
        <w:t>est fait</w:t>
      </w:r>
      <w:r w:rsidR="00BD49C6" w:rsidRPr="00E60A18">
        <w:rPr>
          <w:rFonts w:ascii="Times New Roman" w:eastAsia="Times New Roman" w:hAnsi="Times New Roman" w:cs="Times New Roman"/>
          <w:sz w:val="22"/>
        </w:rPr>
        <w:t>,</w:t>
      </w:r>
      <w:r w:rsidRPr="00E60A18">
        <w:rPr>
          <w:rFonts w:ascii="Times New Roman" w:eastAsia="Times New Roman" w:hAnsi="Times New Roman" w:cs="Times New Roman"/>
          <w:sz w:val="22"/>
        </w:rPr>
        <w:t xml:space="preserve"> vous pourrez utiliser l’interface en ajoutant </w:t>
      </w:r>
      <w:proofErr w:type="spellStart"/>
      <w:r w:rsidRPr="00E60A18">
        <w:rPr>
          <w:rFonts w:ascii="Times New Roman" w:eastAsia="Times New Roman" w:hAnsi="Times New Roman" w:cs="Times New Roman"/>
          <w:sz w:val="22"/>
        </w:rPr>
        <w:t>ui</w:t>
      </w:r>
      <w:proofErr w:type="spellEnd"/>
      <w:r w:rsidRPr="00E60A18">
        <w:rPr>
          <w:rFonts w:ascii="Times New Roman" w:eastAsia="Times New Roman" w:hAnsi="Times New Roman" w:cs="Times New Roman"/>
          <w:sz w:val="22"/>
        </w:rPr>
        <w:t xml:space="preserve"> à l’URL qui vous a été fourni dans </w:t>
      </w:r>
      <w:r w:rsidR="00BD49C6" w:rsidRPr="00E60A18">
        <w:rPr>
          <w:rFonts w:ascii="Times New Roman" w:eastAsia="Times New Roman" w:hAnsi="Times New Roman" w:cs="Times New Roman"/>
          <w:sz w:val="22"/>
        </w:rPr>
        <w:t>la ligne de commande</w:t>
      </w:r>
      <w:r w:rsidRPr="00E60A18">
        <w:rPr>
          <w:rFonts w:ascii="Times New Roman" w:eastAsia="Times New Roman" w:hAnsi="Times New Roman" w:cs="Times New Roman"/>
          <w:sz w:val="22"/>
        </w:rPr>
        <w:t>.</w:t>
      </w:r>
    </w:p>
    <w:p w14:paraId="07F8E2D6" w14:textId="60A36F72" w:rsidR="0007009D" w:rsidRPr="00E60A18" w:rsidRDefault="0007009D" w:rsidP="00497EDD">
      <w:pPr>
        <w:pStyle w:val="Titre1"/>
        <w:rPr>
          <w:szCs w:val="24"/>
        </w:rPr>
      </w:pPr>
      <w:bookmarkStart w:id="22" w:name="_Toc57931505"/>
      <w:r w:rsidRPr="00E60A18">
        <w:t>Conclusion</w:t>
      </w:r>
      <w:bookmarkEnd w:id="22"/>
    </w:p>
    <w:p w14:paraId="7222DFD1" w14:textId="77777777" w:rsidR="0007009D" w:rsidRPr="00E60A18" w:rsidRDefault="0007009D" w:rsidP="003502A2">
      <w:pPr>
        <w:spacing w:after="0" w:line="480" w:lineRule="auto"/>
        <w:ind w:left="0" w:right="0" w:firstLine="0"/>
        <w:jc w:val="left"/>
        <w:rPr>
          <w:rFonts w:ascii="Times New Roman" w:eastAsia="Times New Roman" w:hAnsi="Times New Roman" w:cs="Times New Roman"/>
          <w:color w:val="auto"/>
          <w:szCs w:val="24"/>
        </w:rPr>
      </w:pPr>
    </w:p>
    <w:p w14:paraId="3EF137FB" w14:textId="576B3238" w:rsidR="002F2ADB" w:rsidRPr="00E60A18" w:rsidRDefault="0007009D" w:rsidP="003502A2">
      <w:pPr>
        <w:spacing w:after="0" w:line="480" w:lineRule="auto"/>
        <w:ind w:left="0" w:right="0" w:firstLine="0"/>
        <w:jc w:val="left"/>
        <w:rPr>
          <w:rFonts w:ascii="Times New Roman" w:eastAsia="Times New Roman" w:hAnsi="Times New Roman" w:cs="Times New Roman"/>
          <w:sz w:val="22"/>
          <w:shd w:val="clear" w:color="auto" w:fill="FFFFFF"/>
        </w:rPr>
      </w:pPr>
      <w:r w:rsidRPr="00E60A18">
        <w:rPr>
          <w:rFonts w:ascii="Times New Roman" w:eastAsia="Times New Roman" w:hAnsi="Times New Roman" w:cs="Times New Roman"/>
          <w:sz w:val="22"/>
          <w:shd w:val="clear" w:color="auto" w:fill="FFFFFF"/>
        </w:rPr>
        <w:t xml:space="preserve">Le </w:t>
      </w:r>
      <w:proofErr w:type="spellStart"/>
      <w:r w:rsidRPr="00E60A18">
        <w:rPr>
          <w:rFonts w:ascii="Times New Roman" w:eastAsia="Times New Roman" w:hAnsi="Times New Roman" w:cs="Times New Roman"/>
          <w:sz w:val="22"/>
          <w:shd w:val="clear" w:color="auto" w:fill="FFFFFF"/>
        </w:rPr>
        <w:t>SansAct</w:t>
      </w:r>
      <w:proofErr w:type="spellEnd"/>
      <w:r w:rsidRPr="00E60A18">
        <w:rPr>
          <w:rFonts w:ascii="Times New Roman" w:eastAsia="Times New Roman" w:hAnsi="Times New Roman" w:cs="Times New Roman"/>
          <w:sz w:val="22"/>
          <w:shd w:val="clear" w:color="auto" w:fill="FFFFFF"/>
        </w:rPr>
        <w:t xml:space="preserve"> est un appareil haut </w:t>
      </w:r>
      <w:r w:rsidR="004B3B0A" w:rsidRPr="00E60A18">
        <w:rPr>
          <w:rFonts w:ascii="Times New Roman" w:eastAsia="Times New Roman" w:hAnsi="Times New Roman" w:cs="Times New Roman"/>
          <w:sz w:val="22"/>
          <w:shd w:val="clear" w:color="auto" w:fill="FFFFFF"/>
        </w:rPr>
        <w:t xml:space="preserve">de </w:t>
      </w:r>
      <w:r w:rsidRPr="00E60A18">
        <w:rPr>
          <w:rFonts w:ascii="Times New Roman" w:eastAsia="Times New Roman" w:hAnsi="Times New Roman" w:cs="Times New Roman"/>
          <w:sz w:val="22"/>
          <w:shd w:val="clear" w:color="auto" w:fill="FFFFFF"/>
        </w:rPr>
        <w:t xml:space="preserve">gamme dont l’interface intègre est facile à manipuler pour que les patients ou les clients puissent l’utiliser. Sa configuration est très intéressante et digne à terminer afin qu’il soit fonctionnel. Ensuite, les fonctions qu’il faudra continuer et revoir sont : </w:t>
      </w:r>
      <w:r w:rsidRPr="00E60A18">
        <w:rPr>
          <w:rFonts w:ascii="Times New Roman" w:eastAsia="Times New Roman" w:hAnsi="Times New Roman" w:cs="Times New Roman"/>
          <w:i/>
          <w:sz w:val="22"/>
          <w:shd w:val="clear" w:color="auto" w:fill="FFFFFF"/>
        </w:rPr>
        <w:t>Plug and Play</w:t>
      </w:r>
      <w:r w:rsidRPr="00E60A18">
        <w:rPr>
          <w:rFonts w:ascii="Times New Roman" w:eastAsia="Times New Roman" w:hAnsi="Times New Roman" w:cs="Times New Roman"/>
          <w:sz w:val="22"/>
          <w:shd w:val="clear" w:color="auto" w:fill="FFFFFF"/>
        </w:rPr>
        <w:t xml:space="preserve">, car les </w:t>
      </w:r>
      <w:r w:rsidRPr="00E60A18">
        <w:rPr>
          <w:rFonts w:ascii="Times New Roman" w:eastAsia="Times New Roman" w:hAnsi="Times New Roman" w:cs="Times New Roman"/>
          <w:sz w:val="22"/>
          <w:shd w:val="clear" w:color="auto" w:fill="FFFFFF"/>
        </w:rPr>
        <w:lastRenderedPageBreak/>
        <w:t xml:space="preserve">options outputs qui se trouvent à l’intérieur sont les principales. Enfin, il est essentiel d’avoir une connaissance de base de Node-RED et </w:t>
      </w:r>
      <w:r w:rsidR="004B3B0A" w:rsidRPr="00E60A18">
        <w:rPr>
          <w:rFonts w:ascii="Times New Roman" w:eastAsia="Times New Roman" w:hAnsi="Times New Roman" w:cs="Times New Roman"/>
          <w:sz w:val="22"/>
          <w:shd w:val="clear" w:color="auto" w:fill="FFFFFF"/>
        </w:rPr>
        <w:t xml:space="preserve">de </w:t>
      </w:r>
      <w:r w:rsidRPr="00E60A18">
        <w:rPr>
          <w:rFonts w:ascii="Times New Roman" w:eastAsia="Times New Roman" w:hAnsi="Times New Roman" w:cs="Times New Roman"/>
          <w:sz w:val="22"/>
          <w:shd w:val="clear" w:color="auto" w:fill="FFFFFF"/>
        </w:rPr>
        <w:t xml:space="preserve">se familiariser avec son </w:t>
      </w:r>
      <w:proofErr w:type="spellStart"/>
      <w:r w:rsidRPr="00E60A18">
        <w:rPr>
          <w:rFonts w:ascii="Times New Roman" w:eastAsia="Times New Roman" w:hAnsi="Times New Roman" w:cs="Times New Roman"/>
          <w:sz w:val="22"/>
          <w:shd w:val="clear" w:color="auto" w:fill="FFFFFF"/>
        </w:rPr>
        <w:t>dashboard</w:t>
      </w:r>
      <w:proofErr w:type="spellEnd"/>
      <w:r w:rsidRPr="00E60A18">
        <w:rPr>
          <w:rFonts w:ascii="Times New Roman" w:eastAsia="Times New Roman" w:hAnsi="Times New Roman" w:cs="Times New Roman"/>
          <w:sz w:val="22"/>
          <w:shd w:val="clear" w:color="auto" w:fill="FFFFFF"/>
        </w:rPr>
        <w:t xml:space="preserve"> afin d’ajouter des commentaires du programme ou des nouvelles configurations. Le client se base à partir du </w:t>
      </w:r>
      <w:proofErr w:type="spellStart"/>
      <w:r w:rsidRPr="00E60A18">
        <w:rPr>
          <w:rFonts w:ascii="Times New Roman" w:eastAsia="Times New Roman" w:hAnsi="Times New Roman" w:cs="Times New Roman"/>
          <w:sz w:val="22"/>
          <w:shd w:val="clear" w:color="auto" w:fill="FFFFFF"/>
        </w:rPr>
        <w:t>dashboard</w:t>
      </w:r>
      <w:proofErr w:type="spellEnd"/>
      <w:r w:rsidRPr="00E60A18">
        <w:rPr>
          <w:rFonts w:ascii="Times New Roman" w:eastAsia="Times New Roman" w:hAnsi="Times New Roman" w:cs="Times New Roman"/>
          <w:sz w:val="22"/>
          <w:shd w:val="clear" w:color="auto" w:fill="FFFFFF"/>
        </w:rPr>
        <w:t xml:space="preserve"> pour voir la progression du projet.</w:t>
      </w:r>
    </w:p>
    <w:p w14:paraId="45B12D20" w14:textId="77777777" w:rsidR="002F2ADB" w:rsidRPr="00E60A18" w:rsidRDefault="002F2ADB" w:rsidP="003502A2">
      <w:pPr>
        <w:spacing w:after="160" w:line="480" w:lineRule="auto"/>
        <w:ind w:left="0" w:right="0" w:firstLine="0"/>
        <w:jc w:val="left"/>
        <w:rPr>
          <w:rFonts w:ascii="Times New Roman" w:eastAsia="Times New Roman" w:hAnsi="Times New Roman" w:cs="Times New Roman"/>
          <w:sz w:val="22"/>
          <w:shd w:val="clear" w:color="auto" w:fill="FFFFFF"/>
        </w:rPr>
      </w:pPr>
      <w:r w:rsidRPr="00E60A18">
        <w:rPr>
          <w:rFonts w:ascii="Times New Roman" w:eastAsia="Times New Roman" w:hAnsi="Times New Roman" w:cs="Times New Roman"/>
          <w:sz w:val="22"/>
          <w:shd w:val="clear" w:color="auto" w:fill="FFFFFF"/>
        </w:rPr>
        <w:br w:type="page"/>
      </w:r>
    </w:p>
    <w:p w14:paraId="5C2D446B" w14:textId="33619B4F" w:rsidR="0007009D" w:rsidRPr="00E60A18" w:rsidRDefault="002F2ADB" w:rsidP="0007009D">
      <w:pPr>
        <w:spacing w:after="0" w:line="240" w:lineRule="auto"/>
        <w:ind w:left="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color w:val="auto"/>
          <w:szCs w:val="24"/>
        </w:rPr>
        <w:lastRenderedPageBreak/>
        <w:t>BIBLIOGRAPHIE</w:t>
      </w:r>
    </w:p>
    <w:p w14:paraId="428FF02E" w14:textId="5B709CE6" w:rsidR="002F2ADB" w:rsidRPr="00E60A18" w:rsidRDefault="002F2ADB" w:rsidP="0007009D">
      <w:pPr>
        <w:spacing w:after="0" w:line="240" w:lineRule="auto"/>
        <w:ind w:left="0" w:right="0" w:firstLine="0"/>
        <w:jc w:val="left"/>
        <w:rPr>
          <w:rFonts w:ascii="Times New Roman" w:eastAsia="Times New Roman" w:hAnsi="Times New Roman" w:cs="Times New Roman"/>
          <w:color w:val="auto"/>
          <w:szCs w:val="24"/>
        </w:rPr>
      </w:pPr>
      <w:r w:rsidRPr="00E60A18">
        <w:rPr>
          <w:rFonts w:ascii="Times New Roman" w:eastAsia="Times New Roman" w:hAnsi="Times New Roman" w:cs="Times New Roman"/>
          <w:color w:val="auto"/>
          <w:szCs w:val="24"/>
        </w:rPr>
        <w:t>APENDICE</w:t>
      </w:r>
    </w:p>
    <w:p w14:paraId="49346B24" w14:textId="46FD771E" w:rsidR="00540927" w:rsidRPr="00E60A18" w:rsidRDefault="0007009D" w:rsidP="0007009D">
      <w:pPr>
        <w:ind w:right="0"/>
        <w:rPr>
          <w:rFonts w:ascii="Times New Roman" w:hAnsi="Times New Roman" w:cs="Times New Roman"/>
        </w:rPr>
      </w:pPr>
      <w:r w:rsidRPr="00E60A18">
        <w:rPr>
          <w:rFonts w:ascii="Times New Roman" w:eastAsia="Times New Roman" w:hAnsi="Times New Roman" w:cs="Times New Roman"/>
          <w:color w:val="auto"/>
          <w:szCs w:val="24"/>
        </w:rPr>
        <w:br/>
      </w:r>
      <w:r w:rsidRPr="00E60A18">
        <w:rPr>
          <w:rFonts w:ascii="Times New Roman" w:hAnsi="Times New Roman" w:cs="Times New Roman"/>
        </w:rPr>
        <w:t xml:space="preserve"> </w:t>
      </w:r>
    </w:p>
    <w:sectPr w:rsidR="00540927" w:rsidRPr="00E60A18">
      <w:pgSz w:w="12240" w:h="15840"/>
      <w:pgMar w:top="1486" w:right="1438" w:bottom="2126"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Patrick Dumond" w:date="2019-08-22T10:10:00Z" w:initials="PD">
    <w:p w14:paraId="602EC4A9" w14:textId="77777777" w:rsidR="00414E1F" w:rsidRPr="00315462" w:rsidRDefault="00414E1F" w:rsidP="00414E1F">
      <w:pPr>
        <w:pStyle w:val="Commentaire"/>
        <w:rPr>
          <w:lang w:val="fr-CA"/>
        </w:rPr>
      </w:pPr>
      <w:r>
        <w:rPr>
          <w:rStyle w:val="Marquedecommentaire"/>
        </w:rPr>
        <w:annotationRef/>
      </w:r>
      <w:r>
        <w:rPr>
          <w:lang w:val="fr-CA"/>
        </w:rPr>
        <w:t>Cliquer sur le bouton de droite de la souris pour faire la mise à jour de la table des matières. NE CHANGER PAS le contenu directement!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02EC4A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2EC4A9" w16cid:durableId="231F504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9E5C3" w14:textId="77777777" w:rsidR="00DF11C6" w:rsidRDefault="00DF11C6" w:rsidP="00DF11C6">
      <w:pPr>
        <w:spacing w:after="0" w:line="240" w:lineRule="auto"/>
      </w:pPr>
      <w:r>
        <w:separator/>
      </w:r>
    </w:p>
  </w:endnote>
  <w:endnote w:type="continuationSeparator" w:id="0">
    <w:p w14:paraId="0C498AE8" w14:textId="77777777" w:rsidR="00DF11C6" w:rsidRDefault="00DF11C6" w:rsidP="00DF1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5393866"/>
      <w:docPartObj>
        <w:docPartGallery w:val="Page Numbers (Bottom of Page)"/>
        <w:docPartUnique/>
      </w:docPartObj>
    </w:sdtPr>
    <w:sdtEndPr/>
    <w:sdtContent>
      <w:p w14:paraId="0077680B" w14:textId="2EA969E8" w:rsidR="00DF11C6" w:rsidRDefault="00DF11C6">
        <w:pPr>
          <w:pStyle w:val="Pieddepage"/>
          <w:jc w:val="center"/>
        </w:pPr>
        <w:r>
          <w:fldChar w:fldCharType="begin"/>
        </w:r>
        <w:r>
          <w:instrText>PAGE   \* MERGEFORMAT</w:instrText>
        </w:r>
        <w:r>
          <w:fldChar w:fldCharType="separate"/>
        </w:r>
        <w:r>
          <w:rPr>
            <w:lang w:val="fr-FR"/>
          </w:rPr>
          <w:t>2</w:t>
        </w:r>
        <w:r>
          <w:fldChar w:fldCharType="end"/>
        </w:r>
      </w:p>
    </w:sdtContent>
  </w:sdt>
  <w:p w14:paraId="58DD84B4" w14:textId="77777777" w:rsidR="00594AC3" w:rsidRDefault="009725F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BB751" w14:textId="77777777" w:rsidR="00DF11C6" w:rsidRDefault="00DF11C6" w:rsidP="00DF11C6">
      <w:pPr>
        <w:spacing w:after="0" w:line="240" w:lineRule="auto"/>
      </w:pPr>
      <w:r>
        <w:separator/>
      </w:r>
    </w:p>
  </w:footnote>
  <w:footnote w:type="continuationSeparator" w:id="0">
    <w:p w14:paraId="1D4B079F" w14:textId="77777777" w:rsidR="00DF11C6" w:rsidRDefault="00DF11C6" w:rsidP="00DF11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333"/>
    <w:multiLevelType w:val="multilevel"/>
    <w:tmpl w:val="38986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E1E55"/>
    <w:multiLevelType w:val="multilevel"/>
    <w:tmpl w:val="91BAF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4F2EE4"/>
    <w:multiLevelType w:val="multilevel"/>
    <w:tmpl w:val="C7B4CE24"/>
    <w:lvl w:ilvl="0">
      <w:start w:val="1"/>
      <w:numFmt w:val="decimal"/>
      <w:lvlText w:val="%1."/>
      <w:lvlJc w:val="left"/>
      <w:pPr>
        <w:ind w:left="1069" w:hanging="360"/>
      </w:pPr>
      <w:rPr>
        <w:rFonts w:hint="default"/>
      </w:rPr>
    </w:lvl>
    <w:lvl w:ilvl="1">
      <w:start w:val="4"/>
      <w:numFmt w:val="decimal"/>
      <w:isLgl/>
      <w:lvlText w:val="%1.%2"/>
      <w:lvlJc w:val="left"/>
      <w:pPr>
        <w:ind w:left="1612" w:hanging="660"/>
      </w:pPr>
      <w:rPr>
        <w:rFonts w:hint="default"/>
      </w:rPr>
    </w:lvl>
    <w:lvl w:ilvl="2">
      <w:start w:val="2"/>
      <w:numFmt w:val="decimal"/>
      <w:isLgl/>
      <w:lvlText w:val="%1.%2.%3"/>
      <w:lvlJc w:val="left"/>
      <w:pPr>
        <w:ind w:left="1915" w:hanging="720"/>
      </w:pPr>
      <w:rPr>
        <w:rFonts w:hint="default"/>
      </w:rPr>
    </w:lvl>
    <w:lvl w:ilvl="3">
      <w:start w:val="1"/>
      <w:numFmt w:val="decimal"/>
      <w:isLgl/>
      <w:lvlText w:val="%1.%2.%3.%4"/>
      <w:lvlJc w:val="left"/>
      <w:pPr>
        <w:ind w:left="2158" w:hanging="720"/>
      </w:pPr>
      <w:rPr>
        <w:rFonts w:hint="default"/>
      </w:rPr>
    </w:lvl>
    <w:lvl w:ilvl="4">
      <w:start w:val="1"/>
      <w:numFmt w:val="decimal"/>
      <w:isLgl/>
      <w:lvlText w:val="%1.%2.%3.%4.%5"/>
      <w:lvlJc w:val="left"/>
      <w:pPr>
        <w:ind w:left="2761" w:hanging="1080"/>
      </w:pPr>
      <w:rPr>
        <w:rFonts w:hint="default"/>
      </w:rPr>
    </w:lvl>
    <w:lvl w:ilvl="5">
      <w:start w:val="1"/>
      <w:numFmt w:val="decimal"/>
      <w:isLgl/>
      <w:lvlText w:val="%1.%2.%3.%4.%5.%6"/>
      <w:lvlJc w:val="left"/>
      <w:pPr>
        <w:ind w:left="3004" w:hanging="1080"/>
      </w:pPr>
      <w:rPr>
        <w:rFonts w:hint="default"/>
      </w:rPr>
    </w:lvl>
    <w:lvl w:ilvl="6">
      <w:start w:val="1"/>
      <w:numFmt w:val="decimal"/>
      <w:isLgl/>
      <w:lvlText w:val="%1.%2.%3.%4.%5.%6.%7"/>
      <w:lvlJc w:val="left"/>
      <w:pPr>
        <w:ind w:left="3607" w:hanging="1440"/>
      </w:pPr>
      <w:rPr>
        <w:rFonts w:hint="default"/>
      </w:rPr>
    </w:lvl>
    <w:lvl w:ilvl="7">
      <w:start w:val="1"/>
      <w:numFmt w:val="decimal"/>
      <w:isLgl/>
      <w:lvlText w:val="%1.%2.%3.%4.%5.%6.%7.%8"/>
      <w:lvlJc w:val="left"/>
      <w:pPr>
        <w:ind w:left="3850" w:hanging="1440"/>
      </w:pPr>
      <w:rPr>
        <w:rFonts w:hint="default"/>
      </w:rPr>
    </w:lvl>
    <w:lvl w:ilvl="8">
      <w:start w:val="1"/>
      <w:numFmt w:val="decimal"/>
      <w:isLgl/>
      <w:lvlText w:val="%1.%2.%3.%4.%5.%6.%7.%8.%9"/>
      <w:lvlJc w:val="left"/>
      <w:pPr>
        <w:ind w:left="4453" w:hanging="1800"/>
      </w:pPr>
      <w:rPr>
        <w:rFonts w:hint="default"/>
      </w:rPr>
    </w:lvl>
  </w:abstractNum>
  <w:abstractNum w:abstractNumId="3" w15:restartNumberingAfterBreak="0">
    <w:nsid w:val="5814411C"/>
    <w:multiLevelType w:val="multilevel"/>
    <w:tmpl w:val="34CE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5C6A26"/>
    <w:multiLevelType w:val="multilevel"/>
    <w:tmpl w:val="ED80C7DE"/>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 w15:restartNumberingAfterBreak="0">
    <w:nsid w:val="64282346"/>
    <w:multiLevelType w:val="hybridMultilevel"/>
    <w:tmpl w:val="D7D49E82"/>
    <w:lvl w:ilvl="0" w:tplc="5C5A4F72">
      <w:start w:val="1"/>
      <w:numFmt w:val="bullet"/>
      <w:lvlText w:val="•"/>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B68574">
      <w:start w:val="1"/>
      <w:numFmt w:val="bullet"/>
      <w:lvlText w:val="o"/>
      <w:lvlJc w:val="left"/>
      <w:pPr>
        <w:ind w:left="142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51C2E1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D6E0D0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930F8D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D52B91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0C41B1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1E494D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602F77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6C677D3"/>
    <w:multiLevelType w:val="multilevel"/>
    <w:tmpl w:val="5EC4E2C6"/>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7" w15:restartNumberingAfterBreak="0">
    <w:nsid w:val="6EE33DAD"/>
    <w:multiLevelType w:val="multilevel"/>
    <w:tmpl w:val="874E2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4"/>
    <w:lvlOverride w:ilvl="1">
      <w:lvl w:ilvl="1">
        <w:numFmt w:val="bullet"/>
        <w:lvlText w:val=""/>
        <w:lvlJc w:val="left"/>
        <w:pPr>
          <w:tabs>
            <w:tab w:val="num" w:pos="1440"/>
          </w:tabs>
          <w:ind w:left="1440" w:hanging="360"/>
        </w:pPr>
        <w:rPr>
          <w:rFonts w:ascii="Symbol" w:hAnsi="Symbol" w:hint="default"/>
          <w:sz w:val="20"/>
        </w:rPr>
      </w:lvl>
    </w:lvlOverride>
  </w:num>
  <w:num w:numId="4">
    <w:abstractNumId w:val="1"/>
  </w:num>
  <w:num w:numId="5">
    <w:abstractNumId w:val="7"/>
  </w:num>
  <w:num w:numId="6">
    <w:abstractNumId w:val="0"/>
  </w:num>
  <w:num w:numId="7">
    <w:abstractNumId w:val="3"/>
  </w:num>
  <w:num w:numId="8">
    <w:abstractNumId w:val="6"/>
  </w:num>
  <w:num w:numId="9">
    <w:abstractNumId w:val="2"/>
    <w:lvlOverride w:ilvl="0">
      <w:startOverride w:val="1"/>
      <w:lvl w:ilvl="0">
        <w:start w:val="1"/>
        <w:numFmt w:val="decimal"/>
        <w:lvlText w:val="%1."/>
        <w:lvlJc w:val="left"/>
        <w:pPr>
          <w:ind w:left="1069" w:hanging="360"/>
        </w:pPr>
        <w:rPr>
          <w:rFonts w:hint="default"/>
        </w:rPr>
      </w:lvl>
    </w:lvlOverride>
    <w:lvlOverride w:ilvl="1">
      <w:startOverride w:val="4"/>
      <w:lvl w:ilvl="1">
        <w:start w:val="4"/>
        <w:numFmt w:val="decimal"/>
        <w:isLgl/>
        <w:lvlText w:val="%1.%2"/>
        <w:lvlJc w:val="left"/>
        <w:pPr>
          <w:ind w:left="1612" w:hanging="660"/>
        </w:pPr>
        <w:rPr>
          <w:rFonts w:hint="default"/>
        </w:rPr>
      </w:lvl>
    </w:lvlOverride>
    <w:lvlOverride w:ilvl="2">
      <w:startOverride w:val="2"/>
      <w:lvl w:ilvl="2">
        <w:start w:val="2"/>
        <w:numFmt w:val="decimal"/>
        <w:isLgl/>
        <w:lvlText w:val="%1.%2.%3"/>
        <w:lvlJc w:val="left"/>
        <w:pPr>
          <w:ind w:left="1915" w:hanging="720"/>
        </w:pPr>
        <w:rPr>
          <w:rFonts w:hint="default"/>
        </w:rPr>
      </w:lvl>
    </w:lvlOverride>
    <w:lvlOverride w:ilvl="3">
      <w:startOverride w:val="1"/>
      <w:lvl w:ilvl="3">
        <w:start w:val="1"/>
        <w:numFmt w:val="decimal"/>
        <w:isLgl/>
        <w:lvlText w:val="4.%2.%3.%4"/>
        <w:lvlJc w:val="left"/>
        <w:pPr>
          <w:ind w:left="1890" w:hanging="720"/>
        </w:pPr>
        <w:rPr>
          <w:rFonts w:hint="default"/>
        </w:rPr>
      </w:lvl>
    </w:lvlOverride>
    <w:lvlOverride w:ilvl="4">
      <w:startOverride w:val="1"/>
      <w:lvl w:ilvl="4">
        <w:start w:val="1"/>
        <w:numFmt w:val="decimal"/>
        <w:isLgl/>
        <w:lvlText w:val="%1.%2.%3.%4.%5"/>
        <w:lvlJc w:val="left"/>
        <w:pPr>
          <w:ind w:left="2761" w:hanging="1080"/>
        </w:pPr>
        <w:rPr>
          <w:rFonts w:hint="default"/>
        </w:rPr>
      </w:lvl>
    </w:lvlOverride>
    <w:lvlOverride w:ilvl="5">
      <w:startOverride w:val="1"/>
      <w:lvl w:ilvl="5">
        <w:start w:val="1"/>
        <w:numFmt w:val="decimal"/>
        <w:isLgl/>
        <w:lvlText w:val="%1.%2.%3.%4.%5.%6"/>
        <w:lvlJc w:val="left"/>
        <w:pPr>
          <w:ind w:left="3004" w:hanging="1080"/>
        </w:pPr>
        <w:rPr>
          <w:rFonts w:hint="default"/>
        </w:rPr>
      </w:lvl>
    </w:lvlOverride>
    <w:lvlOverride w:ilvl="6">
      <w:startOverride w:val="1"/>
      <w:lvl w:ilvl="6">
        <w:start w:val="1"/>
        <w:numFmt w:val="decimal"/>
        <w:isLgl/>
        <w:lvlText w:val="%1.%2.%3.%4.%5.%6.%7"/>
        <w:lvlJc w:val="left"/>
        <w:pPr>
          <w:ind w:left="3607" w:hanging="1440"/>
        </w:pPr>
        <w:rPr>
          <w:rFonts w:hint="default"/>
        </w:rPr>
      </w:lvl>
    </w:lvlOverride>
    <w:lvlOverride w:ilvl="7">
      <w:startOverride w:val="1"/>
      <w:lvl w:ilvl="7">
        <w:start w:val="1"/>
        <w:numFmt w:val="decimal"/>
        <w:isLgl/>
        <w:lvlText w:val="%1.%2.%3.%4.%5.%6.%7.%8"/>
        <w:lvlJc w:val="left"/>
        <w:pPr>
          <w:ind w:left="3850" w:hanging="1440"/>
        </w:pPr>
        <w:rPr>
          <w:rFonts w:hint="default"/>
        </w:rPr>
      </w:lvl>
    </w:lvlOverride>
    <w:lvlOverride w:ilvl="8">
      <w:startOverride w:val="1"/>
      <w:lvl w:ilvl="8">
        <w:start w:val="1"/>
        <w:numFmt w:val="decimal"/>
        <w:isLgl/>
        <w:lvlText w:val="%1.%2.%3.%4.%5.%6.%7.%8.%9"/>
        <w:lvlJc w:val="left"/>
        <w:pPr>
          <w:ind w:left="4453" w:hanging="1800"/>
        </w:pPr>
        <w:rPr>
          <w:rFonts w:hint="default"/>
        </w:rPr>
      </w:lvl>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trick Dumond">
    <w15:presenceInfo w15:providerId="None" w15:userId="Patrick Dumon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927"/>
    <w:rsid w:val="0007009D"/>
    <w:rsid w:val="00100633"/>
    <w:rsid w:val="001C16C5"/>
    <w:rsid w:val="002F2ADB"/>
    <w:rsid w:val="00315215"/>
    <w:rsid w:val="003502A2"/>
    <w:rsid w:val="00351189"/>
    <w:rsid w:val="00414E1F"/>
    <w:rsid w:val="00497EDD"/>
    <w:rsid w:val="004B1D89"/>
    <w:rsid w:val="004B3B0A"/>
    <w:rsid w:val="00540927"/>
    <w:rsid w:val="007430D3"/>
    <w:rsid w:val="00853EFA"/>
    <w:rsid w:val="009725F6"/>
    <w:rsid w:val="00972BFB"/>
    <w:rsid w:val="00A7061F"/>
    <w:rsid w:val="00B0150C"/>
    <w:rsid w:val="00B3603C"/>
    <w:rsid w:val="00BB5ADE"/>
    <w:rsid w:val="00BD49C6"/>
    <w:rsid w:val="00C34ECB"/>
    <w:rsid w:val="00C60031"/>
    <w:rsid w:val="00CF7218"/>
    <w:rsid w:val="00DD3B50"/>
    <w:rsid w:val="00DF11C6"/>
    <w:rsid w:val="00E60A18"/>
    <w:rsid w:val="00EB0D21"/>
    <w:rsid w:val="00FF00A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AF48F"/>
  <w15:docId w15:val="{04054946-3F2A-4F6C-B4D2-2D711BB9C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8" w:line="250" w:lineRule="auto"/>
      <w:ind w:left="10" w:right="1889" w:hanging="10"/>
      <w:jc w:val="both"/>
    </w:pPr>
    <w:rPr>
      <w:rFonts w:ascii="Calibri" w:eastAsia="Calibri" w:hAnsi="Calibri" w:cs="Calibri"/>
      <w:color w:val="000000"/>
      <w:sz w:val="24"/>
    </w:rPr>
  </w:style>
  <w:style w:type="paragraph" w:styleId="Titre1">
    <w:name w:val="heading 1"/>
    <w:basedOn w:val="Normal"/>
    <w:next w:val="Normal"/>
    <w:link w:val="Titre1Car"/>
    <w:autoRedefine/>
    <w:uiPriority w:val="9"/>
    <w:qFormat/>
    <w:rsid w:val="00DF11C6"/>
    <w:pPr>
      <w:keepNext/>
      <w:keepLines/>
      <w:widowControl w:val="0"/>
      <w:numPr>
        <w:numId w:val="8"/>
      </w:numPr>
      <w:suppressAutoHyphens/>
      <w:autoSpaceDN w:val="0"/>
      <w:spacing w:before="240" w:after="0" w:line="240" w:lineRule="auto"/>
      <w:ind w:right="0"/>
      <w:jc w:val="left"/>
      <w:textAlignment w:val="baseline"/>
      <w:outlineLvl w:val="0"/>
    </w:pPr>
    <w:rPr>
      <w:rFonts w:ascii="Times New Roman" w:eastAsia="Times New Roman" w:hAnsi="Times New Roman" w:cs="Times New Roman"/>
      <w:b/>
      <w:bCs/>
      <w:color w:val="auto"/>
      <w:kern w:val="32"/>
      <w:sz w:val="32"/>
      <w:szCs w:val="32"/>
      <w:lang w:eastAsia="en-US"/>
    </w:rPr>
  </w:style>
  <w:style w:type="paragraph" w:styleId="Titre2">
    <w:name w:val="heading 2"/>
    <w:basedOn w:val="Normal"/>
    <w:next w:val="Normal"/>
    <w:link w:val="Titre2Car"/>
    <w:autoRedefine/>
    <w:uiPriority w:val="9"/>
    <w:qFormat/>
    <w:rsid w:val="004B1D89"/>
    <w:pPr>
      <w:keepNext/>
      <w:numPr>
        <w:ilvl w:val="1"/>
        <w:numId w:val="8"/>
      </w:numPr>
      <w:spacing w:before="240" w:after="240" w:line="480" w:lineRule="auto"/>
      <w:ind w:right="0"/>
      <w:jc w:val="left"/>
      <w:outlineLvl w:val="1"/>
    </w:pPr>
    <w:rPr>
      <w:rFonts w:ascii="Times New Roman" w:eastAsia="Times New Roman" w:hAnsi="Times New Roman" w:cs="Times New Roman"/>
      <w:b/>
      <w:bCs/>
      <w:iCs/>
      <w:color w:val="auto"/>
      <w:sz w:val="28"/>
      <w:szCs w:val="28"/>
      <w:lang w:val="en-US" w:eastAsia="en-US"/>
    </w:rPr>
  </w:style>
  <w:style w:type="paragraph" w:styleId="Titre3">
    <w:name w:val="heading 3"/>
    <w:basedOn w:val="Normal"/>
    <w:next w:val="Normal"/>
    <w:link w:val="Titre3Car"/>
    <w:autoRedefine/>
    <w:uiPriority w:val="9"/>
    <w:qFormat/>
    <w:rsid w:val="00414E1F"/>
    <w:pPr>
      <w:keepNext/>
      <w:numPr>
        <w:ilvl w:val="2"/>
        <w:numId w:val="8"/>
      </w:numPr>
      <w:spacing w:before="240" w:after="480" w:line="480" w:lineRule="auto"/>
      <w:ind w:right="0"/>
      <w:jc w:val="left"/>
      <w:outlineLvl w:val="2"/>
    </w:pPr>
    <w:rPr>
      <w:rFonts w:ascii="Times New Roman" w:eastAsia="Times New Roman" w:hAnsi="Times New Roman" w:cs="Times New Roman"/>
      <w:b/>
      <w:bCs/>
      <w:color w:val="auto"/>
      <w:szCs w:val="26"/>
      <w:lang w:val="en-US" w:eastAsia="en-US"/>
    </w:rPr>
  </w:style>
  <w:style w:type="paragraph" w:styleId="Titre4">
    <w:name w:val="heading 4"/>
    <w:basedOn w:val="Normal"/>
    <w:next w:val="Normal"/>
    <w:link w:val="Titre4Car"/>
    <w:autoRedefine/>
    <w:uiPriority w:val="9"/>
    <w:qFormat/>
    <w:rsid w:val="00414E1F"/>
    <w:pPr>
      <w:keepNext/>
      <w:numPr>
        <w:ilvl w:val="3"/>
        <w:numId w:val="8"/>
      </w:numPr>
      <w:spacing w:before="240" w:after="60" w:line="480" w:lineRule="auto"/>
      <w:ind w:right="0"/>
      <w:jc w:val="left"/>
      <w:outlineLvl w:val="3"/>
    </w:pPr>
    <w:rPr>
      <w:rFonts w:ascii="Times New Roman" w:eastAsia="Times New Roman" w:hAnsi="Times New Roman" w:cs="Times New Roman"/>
      <w:b/>
      <w:bCs/>
      <w:color w:val="auto"/>
      <w:szCs w:val="28"/>
      <w:lang w:val="en-CA" w:eastAsia="en-US"/>
    </w:rPr>
  </w:style>
  <w:style w:type="paragraph" w:styleId="Titre5">
    <w:name w:val="heading 5"/>
    <w:basedOn w:val="Normal"/>
    <w:next w:val="Normal"/>
    <w:link w:val="Titre5Car"/>
    <w:uiPriority w:val="9"/>
    <w:unhideWhenUsed/>
    <w:qFormat/>
    <w:rsid w:val="00414E1F"/>
    <w:pPr>
      <w:keepNext/>
      <w:keepLines/>
      <w:numPr>
        <w:ilvl w:val="4"/>
        <w:numId w:val="8"/>
      </w:numPr>
      <w:spacing w:before="200" w:after="0" w:line="480" w:lineRule="auto"/>
      <w:ind w:right="0"/>
      <w:jc w:val="left"/>
      <w:outlineLvl w:val="4"/>
    </w:pPr>
    <w:rPr>
      <w:rFonts w:asciiTheme="majorHAnsi" w:eastAsiaTheme="majorEastAsia" w:hAnsiTheme="majorHAnsi" w:cstheme="majorBidi"/>
      <w:color w:val="1F3763" w:themeColor="accent1" w:themeShade="7F"/>
      <w:szCs w:val="24"/>
      <w:lang w:val="en-US" w:eastAsia="en-US"/>
    </w:rPr>
  </w:style>
  <w:style w:type="paragraph" w:styleId="Titre6">
    <w:name w:val="heading 6"/>
    <w:basedOn w:val="Normal"/>
    <w:next w:val="Normal"/>
    <w:link w:val="Titre6Car"/>
    <w:uiPriority w:val="9"/>
    <w:semiHidden/>
    <w:unhideWhenUsed/>
    <w:qFormat/>
    <w:rsid w:val="00414E1F"/>
    <w:pPr>
      <w:keepNext/>
      <w:keepLines/>
      <w:numPr>
        <w:ilvl w:val="5"/>
        <w:numId w:val="8"/>
      </w:numPr>
      <w:spacing w:before="40" w:after="0" w:line="480" w:lineRule="auto"/>
      <w:ind w:right="0"/>
      <w:jc w:val="left"/>
      <w:outlineLvl w:val="5"/>
    </w:pPr>
    <w:rPr>
      <w:rFonts w:asciiTheme="majorHAnsi" w:eastAsiaTheme="majorEastAsia" w:hAnsiTheme="majorHAnsi" w:cstheme="majorBidi"/>
      <w:color w:val="1F3763" w:themeColor="accent1" w:themeShade="7F"/>
      <w:szCs w:val="24"/>
      <w:lang w:val="en-US" w:eastAsia="en-US"/>
    </w:rPr>
  </w:style>
  <w:style w:type="paragraph" w:styleId="Titre7">
    <w:name w:val="heading 7"/>
    <w:basedOn w:val="Normal"/>
    <w:next w:val="Normal"/>
    <w:link w:val="Titre7Car"/>
    <w:uiPriority w:val="9"/>
    <w:semiHidden/>
    <w:unhideWhenUsed/>
    <w:qFormat/>
    <w:rsid w:val="00414E1F"/>
    <w:pPr>
      <w:keepNext/>
      <w:keepLines/>
      <w:numPr>
        <w:ilvl w:val="6"/>
        <w:numId w:val="8"/>
      </w:numPr>
      <w:spacing w:before="40" w:after="0" w:line="480" w:lineRule="auto"/>
      <w:ind w:right="0"/>
      <w:jc w:val="left"/>
      <w:outlineLvl w:val="6"/>
    </w:pPr>
    <w:rPr>
      <w:rFonts w:asciiTheme="majorHAnsi" w:eastAsiaTheme="majorEastAsia" w:hAnsiTheme="majorHAnsi" w:cstheme="majorBidi"/>
      <w:i/>
      <w:iCs/>
      <w:color w:val="1F3763" w:themeColor="accent1" w:themeShade="7F"/>
      <w:szCs w:val="24"/>
      <w:lang w:val="en-US" w:eastAsia="en-US"/>
    </w:rPr>
  </w:style>
  <w:style w:type="paragraph" w:styleId="Titre8">
    <w:name w:val="heading 8"/>
    <w:basedOn w:val="Normal"/>
    <w:next w:val="Normal"/>
    <w:link w:val="Titre8Car"/>
    <w:uiPriority w:val="9"/>
    <w:semiHidden/>
    <w:unhideWhenUsed/>
    <w:qFormat/>
    <w:rsid w:val="00414E1F"/>
    <w:pPr>
      <w:keepNext/>
      <w:keepLines/>
      <w:numPr>
        <w:ilvl w:val="7"/>
        <w:numId w:val="8"/>
      </w:numPr>
      <w:spacing w:before="40" w:after="0" w:line="480" w:lineRule="auto"/>
      <w:ind w:right="0"/>
      <w:jc w:val="left"/>
      <w:outlineLvl w:val="7"/>
    </w:pPr>
    <w:rPr>
      <w:rFonts w:asciiTheme="majorHAnsi" w:eastAsiaTheme="majorEastAsia" w:hAnsiTheme="majorHAnsi" w:cstheme="majorBidi"/>
      <w:color w:val="272727" w:themeColor="text1" w:themeTint="D8"/>
      <w:sz w:val="21"/>
      <w:szCs w:val="21"/>
      <w:lang w:val="en-US" w:eastAsia="en-US"/>
    </w:rPr>
  </w:style>
  <w:style w:type="paragraph" w:styleId="Titre9">
    <w:name w:val="heading 9"/>
    <w:basedOn w:val="Normal"/>
    <w:next w:val="Normal"/>
    <w:link w:val="Titre9Car"/>
    <w:uiPriority w:val="9"/>
    <w:semiHidden/>
    <w:unhideWhenUsed/>
    <w:qFormat/>
    <w:rsid w:val="00414E1F"/>
    <w:pPr>
      <w:keepNext/>
      <w:keepLines/>
      <w:numPr>
        <w:ilvl w:val="8"/>
        <w:numId w:val="8"/>
      </w:numPr>
      <w:spacing w:before="40" w:after="0" w:line="480" w:lineRule="auto"/>
      <w:ind w:right="0"/>
      <w:jc w:val="left"/>
      <w:outlineLvl w:val="8"/>
    </w:pPr>
    <w:rPr>
      <w:rFonts w:asciiTheme="majorHAnsi" w:eastAsiaTheme="majorEastAsia" w:hAnsiTheme="majorHAnsi" w:cstheme="majorBidi"/>
      <w:i/>
      <w:iCs/>
      <w:color w:val="272727" w:themeColor="text1" w:themeTint="D8"/>
      <w:sz w:val="21"/>
      <w:szCs w:val="21"/>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07009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apple-tab-span">
    <w:name w:val="apple-tab-span"/>
    <w:basedOn w:val="Policepardfaut"/>
    <w:rsid w:val="0007009D"/>
  </w:style>
  <w:style w:type="character" w:styleId="Lienhypertexte">
    <w:name w:val="Hyperlink"/>
    <w:basedOn w:val="Policepardfaut"/>
    <w:uiPriority w:val="99"/>
    <w:unhideWhenUsed/>
    <w:rsid w:val="0007009D"/>
    <w:rPr>
      <w:color w:val="0000FF"/>
      <w:u w:val="single"/>
    </w:rPr>
  </w:style>
  <w:style w:type="paragraph" w:styleId="Textedebulles">
    <w:name w:val="Balloon Text"/>
    <w:basedOn w:val="Normal"/>
    <w:link w:val="TextedebullesCar"/>
    <w:uiPriority w:val="99"/>
    <w:semiHidden/>
    <w:unhideWhenUsed/>
    <w:rsid w:val="0007009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7009D"/>
    <w:rPr>
      <w:rFonts w:ascii="Segoe UI" w:eastAsia="Calibri" w:hAnsi="Segoe UI" w:cs="Segoe UI"/>
      <w:color w:val="000000"/>
      <w:sz w:val="18"/>
      <w:szCs w:val="18"/>
    </w:rPr>
  </w:style>
  <w:style w:type="paragraph" w:customStyle="1" w:styleId="Author">
    <w:name w:val="Author"/>
    <w:rsid w:val="00B3603C"/>
    <w:pPr>
      <w:spacing w:after="0" w:line="240" w:lineRule="auto"/>
      <w:jc w:val="center"/>
    </w:pPr>
    <w:rPr>
      <w:rFonts w:ascii="Times New Roman" w:eastAsia="Times New Roman" w:hAnsi="Times New Roman" w:cs="Arial"/>
      <w:b/>
      <w:bCs/>
      <w:kern w:val="32"/>
      <w:sz w:val="32"/>
      <w:szCs w:val="32"/>
      <w:lang w:val="en-US" w:eastAsia="en-US"/>
    </w:rPr>
  </w:style>
  <w:style w:type="paragraph" w:customStyle="1" w:styleId="ThesisSubmitDetailHeader">
    <w:name w:val="Thesis Submit Detail Header"/>
    <w:rsid w:val="00B3603C"/>
    <w:pPr>
      <w:spacing w:after="0" w:line="480" w:lineRule="auto"/>
      <w:jc w:val="center"/>
    </w:pPr>
    <w:rPr>
      <w:rFonts w:ascii="Times New Roman" w:eastAsia="Times New Roman" w:hAnsi="Times New Roman" w:cs="Times New Roman"/>
      <w:sz w:val="24"/>
      <w:szCs w:val="24"/>
      <w:lang w:val="en-US" w:eastAsia="en-US"/>
    </w:rPr>
  </w:style>
  <w:style w:type="paragraph" w:customStyle="1" w:styleId="UnivofOttawaHeader">
    <w:name w:val="Univ of Ottawa Header"/>
    <w:rsid w:val="00B3603C"/>
    <w:pPr>
      <w:spacing w:after="0" w:line="360" w:lineRule="auto"/>
      <w:jc w:val="center"/>
    </w:pPr>
    <w:rPr>
      <w:rFonts w:ascii="Times New Roman" w:eastAsia="Times New Roman" w:hAnsi="Times New Roman" w:cs="Times New Roman"/>
      <w:sz w:val="24"/>
      <w:szCs w:val="24"/>
      <w:lang w:val="en-US" w:eastAsia="en-US"/>
    </w:rPr>
  </w:style>
  <w:style w:type="paragraph" w:customStyle="1" w:styleId="Abstract1">
    <w:name w:val="Abstract1"/>
    <w:basedOn w:val="Normal"/>
    <w:link w:val="Abstract1Char"/>
    <w:qFormat/>
    <w:rsid w:val="00414E1F"/>
    <w:pPr>
      <w:keepNext/>
      <w:keepLines/>
      <w:widowControl w:val="0"/>
      <w:pBdr>
        <w:bottom w:val="single" w:sz="4" w:space="10" w:color="auto"/>
      </w:pBdr>
      <w:suppressAutoHyphens/>
      <w:autoSpaceDN w:val="0"/>
      <w:spacing w:before="240" w:after="480" w:line="240" w:lineRule="auto"/>
      <w:ind w:left="0" w:right="0" w:firstLine="0"/>
      <w:jc w:val="left"/>
      <w:textAlignment w:val="baseline"/>
      <w:outlineLvl w:val="0"/>
    </w:pPr>
    <w:rPr>
      <w:rFonts w:ascii="Times New Roman" w:eastAsia="Times New Roman" w:hAnsi="Times New Roman" w:cs="Times New Roman"/>
      <w:b/>
      <w:bCs/>
      <w:color w:val="auto"/>
      <w:kern w:val="32"/>
      <w:sz w:val="32"/>
      <w:szCs w:val="32"/>
      <w:lang w:eastAsia="en-US"/>
    </w:rPr>
  </w:style>
  <w:style w:type="character" w:customStyle="1" w:styleId="Abstract1Char">
    <w:name w:val="Abstract1 Char"/>
    <w:basedOn w:val="Policepardfaut"/>
    <w:link w:val="Abstract1"/>
    <w:rsid w:val="00414E1F"/>
    <w:rPr>
      <w:rFonts w:ascii="Times New Roman" w:eastAsia="Times New Roman" w:hAnsi="Times New Roman" w:cs="Times New Roman"/>
      <w:b/>
      <w:bCs/>
      <w:kern w:val="32"/>
      <w:sz w:val="32"/>
      <w:szCs w:val="32"/>
      <w:lang w:eastAsia="en-US"/>
    </w:rPr>
  </w:style>
  <w:style w:type="character" w:styleId="Marquedecommentaire">
    <w:name w:val="annotation reference"/>
    <w:basedOn w:val="Policepardfaut"/>
    <w:uiPriority w:val="99"/>
    <w:rsid w:val="00414E1F"/>
    <w:rPr>
      <w:rFonts w:cs="Times New Roman"/>
      <w:sz w:val="16"/>
      <w:szCs w:val="16"/>
    </w:rPr>
  </w:style>
  <w:style w:type="paragraph" w:styleId="Commentaire">
    <w:name w:val="annotation text"/>
    <w:basedOn w:val="Normal"/>
    <w:link w:val="CommentaireCar"/>
    <w:uiPriority w:val="99"/>
    <w:rsid w:val="00414E1F"/>
    <w:pPr>
      <w:spacing w:after="0" w:line="480" w:lineRule="auto"/>
      <w:ind w:left="0" w:right="0" w:firstLine="0"/>
      <w:jc w:val="left"/>
    </w:pPr>
    <w:rPr>
      <w:rFonts w:ascii="Times New Roman" w:eastAsia="Times New Roman" w:hAnsi="Times New Roman" w:cs="Times New Roman"/>
      <w:color w:val="auto"/>
      <w:sz w:val="20"/>
      <w:szCs w:val="20"/>
      <w:lang w:val="en-US" w:eastAsia="en-US"/>
    </w:rPr>
  </w:style>
  <w:style w:type="character" w:customStyle="1" w:styleId="CommentaireCar">
    <w:name w:val="Commentaire Car"/>
    <w:basedOn w:val="Policepardfaut"/>
    <w:link w:val="Commentaire"/>
    <w:uiPriority w:val="99"/>
    <w:rsid w:val="00414E1F"/>
    <w:rPr>
      <w:rFonts w:ascii="Times New Roman" w:eastAsia="Times New Roman" w:hAnsi="Times New Roman" w:cs="Times New Roman"/>
      <w:sz w:val="20"/>
      <w:szCs w:val="20"/>
      <w:lang w:val="en-US" w:eastAsia="en-US"/>
    </w:rPr>
  </w:style>
  <w:style w:type="paragraph" w:styleId="TM1">
    <w:name w:val="toc 1"/>
    <w:basedOn w:val="Normal"/>
    <w:next w:val="Normal"/>
    <w:autoRedefine/>
    <w:uiPriority w:val="39"/>
    <w:unhideWhenUsed/>
    <w:rsid w:val="00414E1F"/>
    <w:pPr>
      <w:spacing w:after="0" w:line="480" w:lineRule="auto"/>
      <w:ind w:left="0" w:right="0" w:firstLine="0"/>
      <w:jc w:val="left"/>
    </w:pPr>
    <w:rPr>
      <w:rFonts w:ascii="Times New Roman" w:eastAsia="Times New Roman" w:hAnsi="Times New Roman" w:cs="Times New Roman"/>
      <w:color w:val="auto"/>
      <w:szCs w:val="24"/>
      <w:lang w:val="en-US" w:eastAsia="en-US"/>
    </w:rPr>
  </w:style>
  <w:style w:type="paragraph" w:styleId="TM2">
    <w:name w:val="toc 2"/>
    <w:basedOn w:val="Normal"/>
    <w:next w:val="Normal"/>
    <w:autoRedefine/>
    <w:uiPriority w:val="39"/>
    <w:unhideWhenUsed/>
    <w:rsid w:val="00414E1F"/>
    <w:pPr>
      <w:spacing w:after="0" w:line="480" w:lineRule="auto"/>
      <w:ind w:left="240" w:right="0" w:firstLine="0"/>
      <w:jc w:val="left"/>
    </w:pPr>
    <w:rPr>
      <w:rFonts w:ascii="Times New Roman" w:eastAsia="Times New Roman" w:hAnsi="Times New Roman" w:cs="Times New Roman"/>
      <w:color w:val="auto"/>
      <w:szCs w:val="24"/>
      <w:lang w:val="en-US" w:eastAsia="en-US"/>
    </w:rPr>
  </w:style>
  <w:style w:type="paragraph" w:styleId="TM3">
    <w:name w:val="toc 3"/>
    <w:basedOn w:val="Normal"/>
    <w:next w:val="Normal"/>
    <w:autoRedefine/>
    <w:uiPriority w:val="39"/>
    <w:unhideWhenUsed/>
    <w:rsid w:val="00414E1F"/>
    <w:pPr>
      <w:spacing w:after="0" w:line="480" w:lineRule="auto"/>
      <w:ind w:left="480" w:right="0" w:firstLine="0"/>
      <w:jc w:val="left"/>
    </w:pPr>
    <w:rPr>
      <w:rFonts w:ascii="Times New Roman" w:eastAsia="Times New Roman" w:hAnsi="Times New Roman" w:cs="Times New Roman"/>
      <w:color w:val="auto"/>
      <w:szCs w:val="24"/>
      <w:lang w:val="en-US" w:eastAsia="en-US"/>
    </w:rPr>
  </w:style>
  <w:style w:type="paragraph" w:customStyle="1" w:styleId="TableofContents">
    <w:name w:val="Table of Contents !"/>
    <w:basedOn w:val="Normal"/>
    <w:link w:val="TableofContentsChar"/>
    <w:qFormat/>
    <w:rsid w:val="00414E1F"/>
    <w:pPr>
      <w:keepNext/>
      <w:keepLines/>
      <w:widowControl w:val="0"/>
      <w:pBdr>
        <w:bottom w:val="single" w:sz="4" w:space="10" w:color="auto"/>
      </w:pBdr>
      <w:suppressAutoHyphens/>
      <w:autoSpaceDN w:val="0"/>
      <w:spacing w:before="240" w:after="480" w:line="240" w:lineRule="auto"/>
      <w:ind w:left="0" w:right="0" w:firstLine="0"/>
      <w:jc w:val="left"/>
      <w:textAlignment w:val="baseline"/>
      <w:outlineLvl w:val="0"/>
    </w:pPr>
    <w:rPr>
      <w:rFonts w:ascii="Times New Roman" w:eastAsia="Times New Roman" w:hAnsi="Times New Roman" w:cs="Times New Roman"/>
      <w:b/>
      <w:bCs/>
      <w:color w:val="auto"/>
      <w:kern w:val="32"/>
      <w:sz w:val="32"/>
      <w:szCs w:val="32"/>
      <w:lang w:eastAsia="en-US"/>
    </w:rPr>
  </w:style>
  <w:style w:type="character" w:customStyle="1" w:styleId="TableofContentsChar">
    <w:name w:val="Table of Contents ! Char"/>
    <w:basedOn w:val="Policepardfaut"/>
    <w:link w:val="TableofContents"/>
    <w:rsid w:val="00414E1F"/>
    <w:rPr>
      <w:rFonts w:ascii="Times New Roman" w:eastAsia="Times New Roman" w:hAnsi="Times New Roman" w:cs="Times New Roman"/>
      <w:b/>
      <w:bCs/>
      <w:kern w:val="32"/>
      <w:sz w:val="32"/>
      <w:szCs w:val="32"/>
      <w:lang w:eastAsia="en-US"/>
    </w:rPr>
  </w:style>
  <w:style w:type="paragraph" w:customStyle="1" w:styleId="ListofFigures1">
    <w:name w:val="List of Figures 1"/>
    <w:basedOn w:val="Normal"/>
    <w:link w:val="ListofFigures1Char"/>
    <w:qFormat/>
    <w:rsid w:val="00414E1F"/>
    <w:pPr>
      <w:keepNext/>
      <w:keepLines/>
      <w:widowControl w:val="0"/>
      <w:pBdr>
        <w:bottom w:val="single" w:sz="4" w:space="10" w:color="auto"/>
      </w:pBdr>
      <w:suppressAutoHyphens/>
      <w:autoSpaceDN w:val="0"/>
      <w:spacing w:before="240" w:after="480" w:line="240" w:lineRule="auto"/>
      <w:ind w:left="0" w:right="0" w:firstLine="0"/>
      <w:jc w:val="left"/>
      <w:textAlignment w:val="baseline"/>
      <w:outlineLvl w:val="0"/>
    </w:pPr>
    <w:rPr>
      <w:rFonts w:ascii="Times New Roman" w:eastAsia="Times New Roman" w:hAnsi="Times New Roman" w:cs="Times New Roman"/>
      <w:b/>
      <w:bCs/>
      <w:color w:val="auto"/>
      <w:kern w:val="32"/>
      <w:sz w:val="32"/>
      <w:szCs w:val="32"/>
      <w:lang w:eastAsia="en-US"/>
    </w:rPr>
  </w:style>
  <w:style w:type="character" w:customStyle="1" w:styleId="ListofFigures1Char">
    <w:name w:val="List of Figures 1 Char"/>
    <w:basedOn w:val="Policepardfaut"/>
    <w:link w:val="ListofFigures1"/>
    <w:rsid w:val="00414E1F"/>
    <w:rPr>
      <w:rFonts w:ascii="Times New Roman" w:eastAsia="Times New Roman" w:hAnsi="Times New Roman" w:cs="Times New Roman"/>
      <w:b/>
      <w:bCs/>
      <w:kern w:val="32"/>
      <w:sz w:val="32"/>
      <w:szCs w:val="32"/>
      <w:lang w:eastAsia="en-US"/>
    </w:rPr>
  </w:style>
  <w:style w:type="paragraph" w:customStyle="1" w:styleId="ListofTables1">
    <w:name w:val="List of Tables 1"/>
    <w:basedOn w:val="Normal"/>
    <w:link w:val="ListofTables1Char"/>
    <w:qFormat/>
    <w:rsid w:val="00414E1F"/>
    <w:pPr>
      <w:keepNext/>
      <w:keepLines/>
      <w:widowControl w:val="0"/>
      <w:pBdr>
        <w:bottom w:val="single" w:sz="4" w:space="10" w:color="auto"/>
      </w:pBdr>
      <w:suppressAutoHyphens/>
      <w:autoSpaceDN w:val="0"/>
      <w:spacing w:before="240" w:after="480" w:line="240" w:lineRule="auto"/>
      <w:ind w:left="0" w:right="0" w:firstLine="0"/>
      <w:jc w:val="left"/>
      <w:textAlignment w:val="baseline"/>
      <w:outlineLvl w:val="0"/>
    </w:pPr>
    <w:rPr>
      <w:rFonts w:ascii="Times New Roman" w:eastAsia="Times New Roman" w:hAnsi="Times New Roman" w:cs="Times New Roman"/>
      <w:b/>
      <w:bCs/>
      <w:color w:val="auto"/>
      <w:kern w:val="32"/>
      <w:sz w:val="32"/>
      <w:szCs w:val="32"/>
      <w:lang w:eastAsia="en-US"/>
    </w:rPr>
  </w:style>
  <w:style w:type="character" w:customStyle="1" w:styleId="ListofTables1Char">
    <w:name w:val="List of Tables 1 Char"/>
    <w:basedOn w:val="Policepardfaut"/>
    <w:link w:val="ListofTables1"/>
    <w:rsid w:val="00414E1F"/>
    <w:rPr>
      <w:rFonts w:ascii="Times New Roman" w:eastAsia="Times New Roman" w:hAnsi="Times New Roman" w:cs="Times New Roman"/>
      <w:b/>
      <w:bCs/>
      <w:kern w:val="32"/>
      <w:sz w:val="32"/>
      <w:szCs w:val="32"/>
      <w:lang w:eastAsia="en-US"/>
    </w:rPr>
  </w:style>
  <w:style w:type="character" w:customStyle="1" w:styleId="Titre1Car">
    <w:name w:val="Titre 1 Car"/>
    <w:basedOn w:val="Policepardfaut"/>
    <w:link w:val="Titre1"/>
    <w:uiPriority w:val="9"/>
    <w:rsid w:val="00DF11C6"/>
    <w:rPr>
      <w:rFonts w:ascii="Times New Roman" w:eastAsia="Times New Roman" w:hAnsi="Times New Roman" w:cs="Times New Roman"/>
      <w:b/>
      <w:bCs/>
      <w:kern w:val="32"/>
      <w:sz w:val="32"/>
      <w:szCs w:val="32"/>
      <w:lang w:eastAsia="en-US"/>
    </w:rPr>
  </w:style>
  <w:style w:type="character" w:customStyle="1" w:styleId="Titre2Car">
    <w:name w:val="Titre 2 Car"/>
    <w:basedOn w:val="Policepardfaut"/>
    <w:link w:val="Titre2"/>
    <w:uiPriority w:val="9"/>
    <w:rsid w:val="004B1D89"/>
    <w:rPr>
      <w:rFonts w:ascii="Times New Roman" w:eastAsia="Times New Roman" w:hAnsi="Times New Roman" w:cs="Times New Roman"/>
      <w:b/>
      <w:bCs/>
      <w:iCs/>
      <w:sz w:val="28"/>
      <w:szCs w:val="28"/>
      <w:lang w:val="en-US" w:eastAsia="en-US"/>
    </w:rPr>
  </w:style>
  <w:style w:type="character" w:customStyle="1" w:styleId="Titre3Car">
    <w:name w:val="Titre 3 Car"/>
    <w:basedOn w:val="Policepardfaut"/>
    <w:link w:val="Titre3"/>
    <w:uiPriority w:val="9"/>
    <w:rsid w:val="00414E1F"/>
    <w:rPr>
      <w:rFonts w:ascii="Times New Roman" w:eastAsia="Times New Roman" w:hAnsi="Times New Roman" w:cs="Times New Roman"/>
      <w:b/>
      <w:bCs/>
      <w:sz w:val="24"/>
      <w:szCs w:val="26"/>
      <w:lang w:val="en-US" w:eastAsia="en-US"/>
    </w:rPr>
  </w:style>
  <w:style w:type="character" w:customStyle="1" w:styleId="Titre4Car">
    <w:name w:val="Titre 4 Car"/>
    <w:basedOn w:val="Policepardfaut"/>
    <w:link w:val="Titre4"/>
    <w:uiPriority w:val="9"/>
    <w:rsid w:val="00414E1F"/>
    <w:rPr>
      <w:rFonts w:ascii="Times New Roman" w:eastAsia="Times New Roman" w:hAnsi="Times New Roman" w:cs="Times New Roman"/>
      <w:b/>
      <w:bCs/>
      <w:sz w:val="24"/>
      <w:szCs w:val="28"/>
      <w:lang w:val="en-CA" w:eastAsia="en-US"/>
    </w:rPr>
  </w:style>
  <w:style w:type="character" w:customStyle="1" w:styleId="Titre5Car">
    <w:name w:val="Titre 5 Car"/>
    <w:basedOn w:val="Policepardfaut"/>
    <w:link w:val="Titre5"/>
    <w:uiPriority w:val="9"/>
    <w:rsid w:val="00414E1F"/>
    <w:rPr>
      <w:rFonts w:asciiTheme="majorHAnsi" w:eastAsiaTheme="majorEastAsia" w:hAnsiTheme="majorHAnsi" w:cstheme="majorBidi"/>
      <w:color w:val="1F3763" w:themeColor="accent1" w:themeShade="7F"/>
      <w:sz w:val="24"/>
      <w:szCs w:val="24"/>
      <w:lang w:val="en-US" w:eastAsia="en-US"/>
    </w:rPr>
  </w:style>
  <w:style w:type="character" w:customStyle="1" w:styleId="Titre6Car">
    <w:name w:val="Titre 6 Car"/>
    <w:basedOn w:val="Policepardfaut"/>
    <w:link w:val="Titre6"/>
    <w:uiPriority w:val="9"/>
    <w:semiHidden/>
    <w:rsid w:val="00414E1F"/>
    <w:rPr>
      <w:rFonts w:asciiTheme="majorHAnsi" w:eastAsiaTheme="majorEastAsia" w:hAnsiTheme="majorHAnsi" w:cstheme="majorBidi"/>
      <w:color w:val="1F3763" w:themeColor="accent1" w:themeShade="7F"/>
      <w:sz w:val="24"/>
      <w:szCs w:val="24"/>
      <w:lang w:val="en-US" w:eastAsia="en-US"/>
    </w:rPr>
  </w:style>
  <w:style w:type="character" w:customStyle="1" w:styleId="Titre7Car">
    <w:name w:val="Titre 7 Car"/>
    <w:basedOn w:val="Policepardfaut"/>
    <w:link w:val="Titre7"/>
    <w:uiPriority w:val="9"/>
    <w:semiHidden/>
    <w:rsid w:val="00414E1F"/>
    <w:rPr>
      <w:rFonts w:asciiTheme="majorHAnsi" w:eastAsiaTheme="majorEastAsia" w:hAnsiTheme="majorHAnsi" w:cstheme="majorBidi"/>
      <w:i/>
      <w:iCs/>
      <w:color w:val="1F3763" w:themeColor="accent1" w:themeShade="7F"/>
      <w:sz w:val="24"/>
      <w:szCs w:val="24"/>
      <w:lang w:val="en-US" w:eastAsia="en-US"/>
    </w:rPr>
  </w:style>
  <w:style w:type="character" w:customStyle="1" w:styleId="Titre8Car">
    <w:name w:val="Titre 8 Car"/>
    <w:basedOn w:val="Policepardfaut"/>
    <w:link w:val="Titre8"/>
    <w:uiPriority w:val="9"/>
    <w:semiHidden/>
    <w:rsid w:val="00414E1F"/>
    <w:rPr>
      <w:rFonts w:asciiTheme="majorHAnsi" w:eastAsiaTheme="majorEastAsia" w:hAnsiTheme="majorHAnsi" w:cstheme="majorBidi"/>
      <w:color w:val="272727" w:themeColor="text1" w:themeTint="D8"/>
      <w:sz w:val="21"/>
      <w:szCs w:val="21"/>
      <w:lang w:val="en-US" w:eastAsia="en-US"/>
    </w:rPr>
  </w:style>
  <w:style w:type="character" w:customStyle="1" w:styleId="Titre9Car">
    <w:name w:val="Titre 9 Car"/>
    <w:basedOn w:val="Policepardfaut"/>
    <w:link w:val="Titre9"/>
    <w:uiPriority w:val="9"/>
    <w:semiHidden/>
    <w:rsid w:val="00414E1F"/>
    <w:rPr>
      <w:rFonts w:asciiTheme="majorHAnsi" w:eastAsiaTheme="majorEastAsia" w:hAnsiTheme="majorHAnsi" w:cstheme="majorBidi"/>
      <w:i/>
      <w:iCs/>
      <w:color w:val="272727" w:themeColor="text1" w:themeTint="D8"/>
      <w:sz w:val="21"/>
      <w:szCs w:val="21"/>
      <w:lang w:val="en-US" w:eastAsia="en-US"/>
    </w:rPr>
  </w:style>
  <w:style w:type="paragraph" w:customStyle="1" w:styleId="Thesis">
    <w:name w:val="Thesis"/>
    <w:basedOn w:val="Normal"/>
    <w:link w:val="ThesisChar"/>
    <w:qFormat/>
    <w:rsid w:val="00414E1F"/>
    <w:pPr>
      <w:tabs>
        <w:tab w:val="left" w:pos="709"/>
      </w:tabs>
      <w:spacing w:before="100" w:beforeAutospacing="1" w:after="100" w:afterAutospacing="1" w:line="480" w:lineRule="auto"/>
      <w:ind w:left="0" w:right="0" w:firstLine="709"/>
    </w:pPr>
    <w:rPr>
      <w:rFonts w:ascii="Times New Roman" w:eastAsia="Times New Roman" w:hAnsi="Times New Roman" w:cs="Times New Roman"/>
      <w:color w:val="auto"/>
      <w:szCs w:val="24"/>
      <w:lang w:val="en-US" w:eastAsia="de-DE"/>
    </w:rPr>
  </w:style>
  <w:style w:type="character" w:customStyle="1" w:styleId="ThesisChar">
    <w:name w:val="Thesis Char"/>
    <w:basedOn w:val="Policepardfaut"/>
    <w:link w:val="Thesis"/>
    <w:locked/>
    <w:rsid w:val="00414E1F"/>
    <w:rPr>
      <w:rFonts w:ascii="Times New Roman" w:eastAsia="Times New Roman" w:hAnsi="Times New Roman" w:cs="Times New Roman"/>
      <w:sz w:val="24"/>
      <w:szCs w:val="24"/>
      <w:lang w:val="en-US" w:eastAsia="de-DE"/>
    </w:rPr>
  </w:style>
  <w:style w:type="paragraph" w:styleId="Pieddepage">
    <w:name w:val="footer"/>
    <w:basedOn w:val="Normal"/>
    <w:link w:val="PieddepageCar"/>
    <w:uiPriority w:val="99"/>
    <w:unhideWhenUsed/>
    <w:rsid w:val="00414E1F"/>
    <w:pPr>
      <w:tabs>
        <w:tab w:val="center" w:pos="4680"/>
        <w:tab w:val="right" w:pos="9360"/>
      </w:tabs>
      <w:spacing w:after="0" w:line="480" w:lineRule="auto"/>
      <w:ind w:left="0" w:right="0" w:firstLine="0"/>
      <w:jc w:val="left"/>
    </w:pPr>
    <w:rPr>
      <w:rFonts w:ascii="Times New Roman" w:eastAsia="Times New Roman" w:hAnsi="Times New Roman" w:cs="Times New Roman"/>
      <w:color w:val="auto"/>
      <w:szCs w:val="24"/>
      <w:lang w:val="en-US" w:eastAsia="en-US"/>
    </w:rPr>
  </w:style>
  <w:style w:type="character" w:customStyle="1" w:styleId="PieddepageCar">
    <w:name w:val="Pied de page Car"/>
    <w:basedOn w:val="Policepardfaut"/>
    <w:link w:val="Pieddepage"/>
    <w:uiPriority w:val="99"/>
    <w:rsid w:val="00414E1F"/>
    <w:rPr>
      <w:rFonts w:ascii="Times New Roman" w:eastAsia="Times New Roman" w:hAnsi="Times New Roman" w:cs="Times New Roman"/>
      <w:sz w:val="24"/>
      <w:szCs w:val="24"/>
      <w:lang w:val="en-US" w:eastAsia="en-US"/>
    </w:rPr>
  </w:style>
  <w:style w:type="paragraph" w:customStyle="1" w:styleId="ListofAcronyms">
    <w:name w:val="List of Acronyms"/>
    <w:basedOn w:val="Normal"/>
    <w:link w:val="ListofAcronymsChar"/>
    <w:qFormat/>
    <w:rsid w:val="00414E1F"/>
    <w:pPr>
      <w:keepNext/>
      <w:keepLines/>
      <w:widowControl w:val="0"/>
      <w:pBdr>
        <w:bottom w:val="single" w:sz="4" w:space="10" w:color="auto"/>
      </w:pBdr>
      <w:suppressAutoHyphens/>
      <w:autoSpaceDN w:val="0"/>
      <w:spacing w:before="240" w:after="480" w:line="240" w:lineRule="auto"/>
      <w:ind w:left="0" w:right="0" w:firstLine="0"/>
      <w:jc w:val="left"/>
      <w:textAlignment w:val="baseline"/>
      <w:outlineLvl w:val="0"/>
    </w:pPr>
    <w:rPr>
      <w:rFonts w:ascii="Times New Roman" w:eastAsia="Times New Roman" w:hAnsi="Times New Roman" w:cs="Times New Roman"/>
      <w:b/>
      <w:bCs/>
      <w:color w:val="auto"/>
      <w:kern w:val="32"/>
      <w:sz w:val="32"/>
      <w:szCs w:val="32"/>
      <w:lang w:eastAsia="en-US"/>
    </w:rPr>
  </w:style>
  <w:style w:type="character" w:customStyle="1" w:styleId="ListofAcronymsChar">
    <w:name w:val="List of Acronyms Char"/>
    <w:basedOn w:val="Policepardfaut"/>
    <w:link w:val="ListofAcronyms"/>
    <w:rsid w:val="00414E1F"/>
    <w:rPr>
      <w:rFonts w:ascii="Times New Roman" w:eastAsia="Times New Roman" w:hAnsi="Times New Roman" w:cs="Times New Roman"/>
      <w:b/>
      <w:bCs/>
      <w:kern w:val="32"/>
      <w:sz w:val="32"/>
      <w:szCs w:val="32"/>
      <w:lang w:eastAsia="en-US"/>
    </w:rPr>
  </w:style>
  <w:style w:type="paragraph" w:styleId="En-tte">
    <w:name w:val="header"/>
    <w:basedOn w:val="Normal"/>
    <w:link w:val="En-tteCar"/>
    <w:uiPriority w:val="99"/>
    <w:unhideWhenUsed/>
    <w:rsid w:val="00DF11C6"/>
    <w:pPr>
      <w:tabs>
        <w:tab w:val="center" w:pos="4320"/>
        <w:tab w:val="right" w:pos="8640"/>
      </w:tabs>
      <w:spacing w:after="0" w:line="240" w:lineRule="auto"/>
    </w:pPr>
  </w:style>
  <w:style w:type="character" w:customStyle="1" w:styleId="En-tteCar">
    <w:name w:val="En-tête Car"/>
    <w:basedOn w:val="Policepardfaut"/>
    <w:link w:val="En-tte"/>
    <w:uiPriority w:val="99"/>
    <w:rsid w:val="00DF11C6"/>
    <w:rPr>
      <w:rFonts w:ascii="Calibri" w:eastAsia="Calibri" w:hAnsi="Calibri" w:cs="Calibri"/>
      <w:color w:val="000000"/>
      <w:sz w:val="24"/>
    </w:rPr>
  </w:style>
  <w:style w:type="character" w:styleId="Mentionnonrsolue">
    <w:name w:val="Unresolved Mention"/>
    <w:basedOn w:val="Policepardfaut"/>
    <w:uiPriority w:val="99"/>
    <w:semiHidden/>
    <w:unhideWhenUsed/>
    <w:rsid w:val="001006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06065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www.youtube.com/watch?v=hEpeobDyj8k"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image" Target="media/image4.png"/><Relationship Id="rId25" Type="http://schemas.openxmlformats.org/officeDocument/2006/relationships/hyperlink" Target="https://github.com/TheRealYoze/SensAct"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2615A6B3E97443805D40BDAA3BDAF4" ma:contentTypeVersion="13" ma:contentTypeDescription="Crée un document." ma:contentTypeScope="" ma:versionID="f483eb5f12fb3b9062491ebf016ab62c">
  <xsd:schema xmlns:xsd="http://www.w3.org/2001/XMLSchema" xmlns:xs="http://www.w3.org/2001/XMLSchema" xmlns:p="http://schemas.microsoft.com/office/2006/metadata/properties" xmlns:ns3="d0bef368-8140-480d-ab8c-f93dba9e93d1" xmlns:ns4="aed766d1-203c-4056-b006-679e8388e18c" targetNamespace="http://schemas.microsoft.com/office/2006/metadata/properties" ma:root="true" ma:fieldsID="595769b3b113dc4d48d84a7bce646eeb" ns3:_="" ns4:_="">
    <xsd:import namespace="d0bef368-8140-480d-ab8c-f93dba9e93d1"/>
    <xsd:import namespace="aed766d1-203c-4056-b006-679e8388e18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bef368-8140-480d-ab8c-f93dba9e93d1"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d766d1-203c-4056-b006-679e8388e18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F1D191-20A2-4B7A-BE55-9485FD151A84}">
  <ds:schemaRefs>
    <ds:schemaRef ds:uri="http://purl.org/dc/elements/1.1/"/>
    <ds:schemaRef ds:uri="http://schemas.microsoft.com/office/2006/metadata/properties"/>
    <ds:schemaRef ds:uri="aed766d1-203c-4056-b006-679e8388e18c"/>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d0bef368-8140-480d-ab8c-f93dba9e93d1"/>
    <ds:schemaRef ds:uri="http://www.w3.org/XML/1998/namespace"/>
  </ds:schemaRefs>
</ds:datastoreItem>
</file>

<file path=customXml/itemProps2.xml><?xml version="1.0" encoding="utf-8"?>
<ds:datastoreItem xmlns:ds="http://schemas.openxmlformats.org/officeDocument/2006/customXml" ds:itemID="{D7B5854E-E032-49C8-8382-9CBB91B28A26}">
  <ds:schemaRefs>
    <ds:schemaRef ds:uri="http://schemas.microsoft.com/sharepoint/v3/contenttype/forms"/>
  </ds:schemaRefs>
</ds:datastoreItem>
</file>

<file path=customXml/itemProps3.xml><?xml version="1.0" encoding="utf-8"?>
<ds:datastoreItem xmlns:ds="http://schemas.openxmlformats.org/officeDocument/2006/customXml" ds:itemID="{3E909D69-42DD-4F41-A14C-24A8659188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bef368-8140-480d-ab8c-f93dba9e93d1"/>
    <ds:schemaRef ds:uri="aed766d1-203c-4056-b006-679e8388e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18</Pages>
  <Words>1973</Words>
  <Characters>10853</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tempaccount</dc:creator>
  <cp:keywords/>
  <cp:lastModifiedBy>Anne-Marie Guévin</cp:lastModifiedBy>
  <cp:revision>23</cp:revision>
  <dcterms:created xsi:type="dcterms:W3CDTF">2020-12-04T03:54:00Z</dcterms:created>
  <dcterms:modified xsi:type="dcterms:W3CDTF">2020-12-04T04:59:00Z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0x010100362615A6B3E97443805D40BDAA3BDAF4</vt:lpwstr>
  </property>
</Properties>
</file>