
<file path=[Content_Types].xml><?xml version="1.0" encoding="utf-8"?>
<Types xmlns="http://schemas.openxmlformats.org/package/2006/content-types">
  <Default ContentType="application/xml" Extension="xml"/>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2">
      <w:pPr>
        <w:spacing w:line="48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0" distT="0" distL="0" distR="0">
            <wp:extent cx="1868474" cy="499657"/>
            <wp:effectExtent b="0" l="0" r="0" t="0"/>
            <wp:docPr descr="https://www.uottawa.ca/brand/sites/www.uottawa.ca.brand/files/uottawa_hor_black.png" id="4" name="image1.png"/>
            <a:graphic>
              <a:graphicData uri="http://schemas.openxmlformats.org/drawingml/2006/picture">
                <pic:pic>
                  <pic:nvPicPr>
                    <pic:cNvPr descr="https://www.uottawa.ca/brand/sites/www.uottawa.ca.brand/files/uottawa_hor_black.png" id="0" name="image1.png"/>
                    <pic:cNvPicPr preferRelativeResize="0"/>
                  </pic:nvPicPr>
                  <pic:blipFill>
                    <a:blip r:embed="rId6"/>
                    <a:srcRect b="0" l="0" r="0" t="0"/>
                    <a:stretch>
                      <a:fillRect/>
                    </a:stretch>
                  </pic:blipFill>
                  <pic:spPr>
                    <a:xfrm>
                      <a:off x="0" y="0"/>
                      <a:ext cx="1868474" cy="499657"/>
                    </a:xfrm>
                    <a:prstGeom prst="rect"/>
                    <a:ln/>
                  </pic:spPr>
                </pic:pic>
              </a:graphicData>
            </a:graphic>
          </wp:inline>
        </w:drawing>
      </w:r>
      <w:r w:rsidDel="00000000" w:rsidR="00000000" w:rsidRPr="00000000">
        <w:rPr>
          <w:rtl w:val="0"/>
        </w:rPr>
      </w:r>
    </w:p>
    <w:p w:rsidR="00000000" w:rsidDel="00000000" w:rsidP="00000000" w:rsidRDefault="00000000" w:rsidRPr="00000000" w14:paraId="00000003">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4">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5">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vz4ovph07wxq" w:id="0"/>
      <w:bookmarkEnd w:id="0"/>
      <w:r w:rsidDel="00000000" w:rsidR="00000000" w:rsidRPr="00000000">
        <w:rPr>
          <w:rFonts w:ascii="Times New Roman" w:cs="Times New Roman" w:eastAsia="Times New Roman" w:hAnsi="Times New Roman"/>
          <w:color w:val="000000"/>
          <w:sz w:val="28"/>
          <w:szCs w:val="28"/>
          <w:rtl w:val="0"/>
        </w:rPr>
        <w:t xml:space="preserve">GNG 2101</w:t>
      </w:r>
    </w:p>
    <w:p w:rsidR="00000000" w:rsidDel="00000000" w:rsidP="00000000" w:rsidRDefault="00000000" w:rsidRPr="00000000" w14:paraId="00000006">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Introduction to Product Development and Management for Engineers and Computer Scientists</w:t>
      </w:r>
    </w:p>
    <w:p w:rsidR="00000000" w:rsidDel="00000000" w:rsidP="00000000" w:rsidRDefault="00000000" w:rsidRPr="00000000" w14:paraId="00000007">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8">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8ncoo8c61jgi" w:id="1"/>
      <w:bookmarkEnd w:id="1"/>
      <w:r w:rsidDel="00000000" w:rsidR="00000000" w:rsidRPr="00000000">
        <w:rPr>
          <w:rtl w:val="0"/>
        </w:rPr>
      </w:r>
    </w:p>
    <w:p w:rsidR="00000000" w:rsidDel="00000000" w:rsidP="00000000" w:rsidRDefault="00000000" w:rsidRPr="00000000" w14:paraId="00000009">
      <w:pPr>
        <w:jc w:val="center"/>
        <w:rPr>
          <w:rFonts w:ascii="Times New Roman" w:cs="Times New Roman" w:eastAsia="Times New Roman" w:hAnsi="Times New Roman"/>
          <w:b w:val="1"/>
          <w:sz w:val="28"/>
          <w:szCs w:val="28"/>
        </w:rPr>
      </w:pPr>
      <w:r w:rsidDel="00000000" w:rsidR="00000000" w:rsidRPr="00000000">
        <w:rPr>
          <w:rFonts w:ascii="Times New Roman" w:cs="Times New Roman" w:eastAsia="Times New Roman" w:hAnsi="Times New Roman"/>
          <w:b w:val="1"/>
          <w:sz w:val="28"/>
          <w:szCs w:val="28"/>
          <w:rtl w:val="0"/>
        </w:rPr>
        <w:t xml:space="preserve">Project Deliverable D: </w:t>
      </w:r>
      <w:r w:rsidDel="00000000" w:rsidR="00000000" w:rsidRPr="00000000">
        <w:rPr>
          <w:rFonts w:ascii="Times New Roman" w:cs="Times New Roman" w:eastAsia="Times New Roman" w:hAnsi="Times New Roman"/>
          <w:b w:val="1"/>
          <w:sz w:val="28"/>
          <w:szCs w:val="28"/>
          <w:rtl w:val="0"/>
        </w:rPr>
        <w:t xml:space="preserve">Detailed Design, Prototype 1, and BOM</w:t>
      </w:r>
      <w:r w:rsidDel="00000000" w:rsidR="00000000" w:rsidRPr="00000000">
        <w:rPr>
          <w:rtl w:val="0"/>
        </w:rPr>
      </w:r>
    </w:p>
    <w:p w:rsidR="00000000" w:rsidDel="00000000" w:rsidP="00000000" w:rsidRDefault="00000000" w:rsidRPr="00000000" w14:paraId="0000000A">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B">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tl w:val="0"/>
        </w:rPr>
      </w:r>
    </w:p>
    <w:p w:rsidR="00000000" w:rsidDel="00000000" w:rsidP="00000000" w:rsidRDefault="00000000" w:rsidRPr="00000000" w14:paraId="0000000C">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Lab Section: A02, Wednesday, Lab Group A7</w:t>
      </w:r>
    </w:p>
    <w:p w:rsidR="00000000" w:rsidDel="00000000" w:rsidP="00000000" w:rsidRDefault="00000000" w:rsidRPr="00000000" w14:paraId="0000000D">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0E">
      <w:pPr>
        <w:rPr>
          <w:rFonts w:ascii="Times New Roman" w:cs="Times New Roman" w:eastAsia="Times New Roman" w:hAnsi="Times New Roman"/>
        </w:rPr>
      </w:pPr>
      <w:r w:rsidDel="00000000" w:rsidR="00000000" w:rsidRPr="00000000">
        <w:rPr>
          <w:rtl w:val="0"/>
        </w:rPr>
      </w:r>
    </w:p>
    <w:tbl>
      <w:tblPr>
        <w:tblStyle w:val="Table1"/>
        <w:tblW w:w="6360.0" w:type="dxa"/>
        <w:jc w:val="center"/>
        <w:tblBorders>
          <w:top w:color="000000" w:space="0" w:sz="0" w:val="nil"/>
          <w:left w:color="000000" w:space="0" w:sz="0" w:val="nil"/>
          <w:bottom w:color="000000" w:space="0" w:sz="0" w:val="nil"/>
          <w:right w:color="000000" w:space="0" w:sz="0" w:val="nil"/>
          <w:insideH w:color="000000" w:space="0" w:sz="0" w:val="nil"/>
          <w:insideV w:color="000000" w:space="0" w:sz="0" w:val="nil"/>
        </w:tblBorders>
        <w:tblLayout w:type="fixed"/>
        <w:tblLook w:val="0400"/>
      </w:tblPr>
      <w:tblGrid>
        <w:gridCol w:w="3120"/>
        <w:gridCol w:w="285"/>
        <w:gridCol w:w="2955"/>
        <w:tblGridChange w:id="0">
          <w:tblGrid>
            <w:gridCol w:w="3120"/>
            <w:gridCol w:w="285"/>
            <w:gridCol w:w="2955"/>
          </w:tblGrid>
        </w:tblGridChange>
      </w:tblGrid>
      <w:tr>
        <w:tc>
          <w:tcPr>
            <w:tcBorders>
              <w:bottom w:color="000000" w:space="0" w:sz="4" w:val="single"/>
            </w:tcBorders>
          </w:tcPr>
          <w:p w:rsidR="00000000" w:rsidDel="00000000" w:rsidP="00000000" w:rsidRDefault="00000000" w:rsidRPr="00000000" w14:paraId="0000000F">
            <w:pPr>
              <w:spacing w:line="240" w:lineRule="auto"/>
              <w:jc w:val="center"/>
              <w:rPr>
                <w:sz w:val="28"/>
                <w:szCs w:val="28"/>
              </w:rPr>
            </w:pPr>
            <w:r w:rsidDel="00000000" w:rsidR="00000000" w:rsidRPr="00000000">
              <w:rPr>
                <w:sz w:val="28"/>
                <w:szCs w:val="28"/>
                <w:rtl w:val="0"/>
              </w:rPr>
              <w:t xml:space="preserve">Student Number</w:t>
            </w:r>
          </w:p>
        </w:tc>
        <w:tc>
          <w:tcPr/>
          <w:p w:rsidR="00000000" w:rsidDel="00000000" w:rsidP="00000000" w:rsidRDefault="00000000" w:rsidRPr="00000000" w14:paraId="00000010">
            <w:pPr>
              <w:spacing w:line="240" w:lineRule="auto"/>
              <w:jc w:val="center"/>
              <w:rPr>
                <w:sz w:val="28"/>
                <w:szCs w:val="28"/>
              </w:rPr>
            </w:pPr>
            <w:r w:rsidDel="00000000" w:rsidR="00000000" w:rsidRPr="00000000">
              <w:rPr>
                <w:rtl w:val="0"/>
              </w:rPr>
            </w:r>
          </w:p>
        </w:tc>
        <w:tc>
          <w:tcPr>
            <w:tcBorders>
              <w:bottom w:color="000000" w:space="0" w:sz="4" w:val="single"/>
            </w:tcBorders>
          </w:tcPr>
          <w:p w:rsidR="00000000" w:rsidDel="00000000" w:rsidP="00000000" w:rsidRDefault="00000000" w:rsidRPr="00000000" w14:paraId="00000011">
            <w:pPr>
              <w:spacing w:line="240" w:lineRule="auto"/>
              <w:jc w:val="center"/>
              <w:rPr>
                <w:sz w:val="28"/>
                <w:szCs w:val="28"/>
              </w:rPr>
            </w:pPr>
            <w:r w:rsidDel="00000000" w:rsidR="00000000" w:rsidRPr="00000000">
              <w:rPr>
                <w:sz w:val="28"/>
                <w:szCs w:val="28"/>
                <w:rtl w:val="0"/>
              </w:rPr>
              <w:t xml:space="preserve">Name</w:t>
            </w:r>
          </w:p>
        </w:tc>
      </w:tr>
      <w:tr>
        <w:tc>
          <w:tcPr/>
          <w:p w:rsidR="00000000" w:rsidDel="00000000" w:rsidP="00000000" w:rsidRDefault="00000000" w:rsidRPr="00000000" w14:paraId="00000012">
            <w:pPr>
              <w:spacing w:line="240" w:lineRule="auto"/>
              <w:jc w:val="center"/>
              <w:rPr>
                <w:sz w:val="28"/>
                <w:szCs w:val="28"/>
              </w:rPr>
            </w:pPr>
            <w:r w:rsidDel="00000000" w:rsidR="00000000" w:rsidRPr="00000000">
              <w:rPr>
                <w:sz w:val="28"/>
                <w:szCs w:val="28"/>
                <w:rtl w:val="0"/>
              </w:rPr>
              <w:t xml:space="preserve">300077504</w:t>
            </w:r>
          </w:p>
        </w:tc>
        <w:tc>
          <w:tcPr/>
          <w:p w:rsidR="00000000" w:rsidDel="00000000" w:rsidP="00000000" w:rsidRDefault="00000000" w:rsidRPr="00000000" w14:paraId="00000013">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4">
            <w:pPr>
              <w:spacing w:line="240" w:lineRule="auto"/>
              <w:jc w:val="center"/>
              <w:rPr>
                <w:sz w:val="28"/>
                <w:szCs w:val="28"/>
              </w:rPr>
            </w:pPr>
            <w:r w:rsidDel="00000000" w:rsidR="00000000" w:rsidRPr="00000000">
              <w:rPr>
                <w:sz w:val="28"/>
                <w:szCs w:val="28"/>
                <w:rtl w:val="0"/>
              </w:rPr>
              <w:t xml:space="preserve">Prisha Shetty</w:t>
            </w:r>
          </w:p>
        </w:tc>
      </w:tr>
      <w:tr>
        <w:tc>
          <w:tcPr/>
          <w:p w:rsidR="00000000" w:rsidDel="00000000" w:rsidP="00000000" w:rsidRDefault="00000000" w:rsidRPr="00000000" w14:paraId="00000015">
            <w:pPr>
              <w:spacing w:line="240" w:lineRule="auto"/>
              <w:jc w:val="center"/>
              <w:rPr>
                <w:sz w:val="28"/>
                <w:szCs w:val="28"/>
              </w:rPr>
            </w:pPr>
            <w:r w:rsidDel="00000000" w:rsidR="00000000" w:rsidRPr="00000000">
              <w:rPr>
                <w:sz w:val="28"/>
                <w:szCs w:val="28"/>
                <w:rtl w:val="0"/>
              </w:rPr>
              <w:t xml:space="preserve">300122381</w:t>
            </w:r>
          </w:p>
        </w:tc>
        <w:tc>
          <w:tcPr/>
          <w:p w:rsidR="00000000" w:rsidDel="00000000" w:rsidP="00000000" w:rsidRDefault="00000000" w:rsidRPr="00000000" w14:paraId="00000016">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7">
            <w:pPr>
              <w:spacing w:line="240" w:lineRule="auto"/>
              <w:jc w:val="center"/>
              <w:rPr>
                <w:sz w:val="28"/>
                <w:szCs w:val="28"/>
              </w:rPr>
            </w:pPr>
            <w:r w:rsidDel="00000000" w:rsidR="00000000" w:rsidRPr="00000000">
              <w:rPr>
                <w:sz w:val="28"/>
                <w:szCs w:val="28"/>
                <w:rtl w:val="0"/>
              </w:rPr>
              <w:t xml:space="preserve">Liam Kennedy</w:t>
            </w:r>
          </w:p>
        </w:tc>
      </w:tr>
      <w:tr>
        <w:tc>
          <w:tcPr/>
          <w:p w:rsidR="00000000" w:rsidDel="00000000" w:rsidP="00000000" w:rsidRDefault="00000000" w:rsidRPr="00000000" w14:paraId="00000018">
            <w:pPr>
              <w:spacing w:line="240" w:lineRule="auto"/>
              <w:jc w:val="center"/>
              <w:rPr>
                <w:sz w:val="28"/>
                <w:szCs w:val="28"/>
              </w:rPr>
            </w:pPr>
            <w:r w:rsidDel="00000000" w:rsidR="00000000" w:rsidRPr="00000000">
              <w:rPr>
                <w:sz w:val="28"/>
                <w:szCs w:val="28"/>
                <w:rtl w:val="0"/>
              </w:rPr>
              <w:t xml:space="preserve">300062079</w:t>
            </w:r>
          </w:p>
        </w:tc>
        <w:tc>
          <w:tcPr/>
          <w:p w:rsidR="00000000" w:rsidDel="00000000" w:rsidP="00000000" w:rsidRDefault="00000000" w:rsidRPr="00000000" w14:paraId="00000019">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A">
            <w:pPr>
              <w:spacing w:line="240" w:lineRule="auto"/>
              <w:jc w:val="center"/>
              <w:rPr>
                <w:sz w:val="28"/>
                <w:szCs w:val="28"/>
              </w:rPr>
            </w:pPr>
            <w:r w:rsidDel="00000000" w:rsidR="00000000" w:rsidRPr="00000000">
              <w:rPr>
                <w:sz w:val="28"/>
                <w:szCs w:val="28"/>
                <w:rtl w:val="0"/>
              </w:rPr>
              <w:t xml:space="preserve">Jeta Thavarasah</w:t>
            </w:r>
          </w:p>
        </w:tc>
      </w:tr>
      <w:tr>
        <w:trPr>
          <w:trHeight w:val="330" w:hRule="atLeast"/>
        </w:trPr>
        <w:tc>
          <w:tcPr/>
          <w:p w:rsidR="00000000" w:rsidDel="00000000" w:rsidP="00000000" w:rsidRDefault="00000000" w:rsidRPr="00000000" w14:paraId="0000001B">
            <w:pPr>
              <w:spacing w:line="240" w:lineRule="auto"/>
              <w:jc w:val="center"/>
              <w:rPr>
                <w:sz w:val="28"/>
                <w:szCs w:val="28"/>
              </w:rPr>
            </w:pPr>
            <w:r w:rsidDel="00000000" w:rsidR="00000000" w:rsidRPr="00000000">
              <w:rPr>
                <w:sz w:val="28"/>
                <w:szCs w:val="28"/>
                <w:rtl w:val="0"/>
              </w:rPr>
              <w:t xml:space="preserve">300117908</w:t>
            </w:r>
          </w:p>
          <w:p w:rsidR="00000000" w:rsidDel="00000000" w:rsidP="00000000" w:rsidRDefault="00000000" w:rsidRPr="00000000" w14:paraId="0000001C">
            <w:pPr>
              <w:spacing w:line="240" w:lineRule="auto"/>
              <w:jc w:val="center"/>
              <w:rPr>
                <w:sz w:val="28"/>
                <w:szCs w:val="28"/>
              </w:rPr>
            </w:pPr>
            <w:r w:rsidDel="00000000" w:rsidR="00000000" w:rsidRPr="00000000">
              <w:rPr>
                <w:sz w:val="28"/>
                <w:szCs w:val="28"/>
                <w:rtl w:val="0"/>
              </w:rPr>
              <w:t xml:space="preserve">300132765</w:t>
            </w:r>
          </w:p>
        </w:tc>
        <w:tc>
          <w:tcPr/>
          <w:p w:rsidR="00000000" w:rsidDel="00000000" w:rsidP="00000000" w:rsidRDefault="00000000" w:rsidRPr="00000000" w14:paraId="0000001D">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1E">
            <w:pPr>
              <w:spacing w:line="240" w:lineRule="auto"/>
              <w:jc w:val="center"/>
              <w:rPr>
                <w:sz w:val="28"/>
                <w:szCs w:val="28"/>
              </w:rPr>
            </w:pPr>
            <w:r w:rsidDel="00000000" w:rsidR="00000000" w:rsidRPr="00000000">
              <w:rPr>
                <w:sz w:val="28"/>
                <w:szCs w:val="28"/>
                <w:rtl w:val="0"/>
              </w:rPr>
              <w:t xml:space="preserve">Joshua Coutinho</w:t>
            </w:r>
          </w:p>
          <w:p w:rsidR="00000000" w:rsidDel="00000000" w:rsidP="00000000" w:rsidRDefault="00000000" w:rsidRPr="00000000" w14:paraId="0000001F">
            <w:pPr>
              <w:spacing w:line="240" w:lineRule="auto"/>
              <w:jc w:val="center"/>
              <w:rPr>
                <w:sz w:val="28"/>
                <w:szCs w:val="28"/>
              </w:rPr>
            </w:pPr>
            <w:r w:rsidDel="00000000" w:rsidR="00000000" w:rsidRPr="00000000">
              <w:rPr>
                <w:sz w:val="28"/>
                <w:szCs w:val="28"/>
                <w:rtl w:val="0"/>
              </w:rPr>
              <w:t xml:space="preserve">Liam Fagan</w:t>
            </w:r>
          </w:p>
          <w:p w:rsidR="00000000" w:rsidDel="00000000" w:rsidP="00000000" w:rsidRDefault="00000000" w:rsidRPr="00000000" w14:paraId="00000020">
            <w:pPr>
              <w:spacing w:line="240" w:lineRule="auto"/>
              <w:jc w:val="center"/>
              <w:rPr>
                <w:sz w:val="28"/>
                <w:szCs w:val="28"/>
              </w:rPr>
            </w:pPr>
            <w:r w:rsidDel="00000000" w:rsidR="00000000" w:rsidRPr="00000000">
              <w:rPr>
                <w:rtl w:val="0"/>
              </w:rPr>
            </w:r>
          </w:p>
        </w:tc>
      </w:tr>
      <w:tr>
        <w:trPr>
          <w:trHeight w:val="315" w:hRule="atLeast"/>
        </w:trPr>
        <w:tc>
          <w:tcPr/>
          <w:p w:rsidR="00000000" w:rsidDel="00000000" w:rsidP="00000000" w:rsidRDefault="00000000" w:rsidRPr="00000000" w14:paraId="00000021">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2">
            <w:pPr>
              <w:spacing w:line="240" w:lineRule="auto"/>
              <w:jc w:val="center"/>
              <w:rPr>
                <w:sz w:val="28"/>
                <w:szCs w:val="28"/>
              </w:rPr>
            </w:pPr>
            <w:r w:rsidDel="00000000" w:rsidR="00000000" w:rsidRPr="00000000">
              <w:rPr>
                <w:rtl w:val="0"/>
              </w:rPr>
            </w:r>
          </w:p>
        </w:tc>
        <w:tc>
          <w:tcPr/>
          <w:p w:rsidR="00000000" w:rsidDel="00000000" w:rsidP="00000000" w:rsidRDefault="00000000" w:rsidRPr="00000000" w14:paraId="00000023">
            <w:pPr>
              <w:spacing w:line="240" w:lineRule="auto"/>
              <w:jc w:val="center"/>
              <w:rPr>
                <w:sz w:val="28"/>
                <w:szCs w:val="28"/>
              </w:rPr>
            </w:pPr>
            <w:r w:rsidDel="00000000" w:rsidR="00000000" w:rsidRPr="00000000">
              <w:rPr>
                <w:rtl w:val="0"/>
              </w:rPr>
            </w:r>
          </w:p>
        </w:tc>
      </w:tr>
      <w:tr>
        <w:tc>
          <w:tcPr/>
          <w:p w:rsidR="00000000" w:rsidDel="00000000" w:rsidP="00000000" w:rsidRDefault="00000000" w:rsidRPr="00000000" w14:paraId="00000024">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5">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6">
            <w:pPr>
              <w:spacing w:line="240" w:lineRule="auto"/>
              <w:jc w:val="center"/>
              <w:rPr>
                <w:sz w:val="24"/>
                <w:szCs w:val="24"/>
              </w:rPr>
            </w:pPr>
            <w:r w:rsidDel="00000000" w:rsidR="00000000" w:rsidRPr="00000000">
              <w:rPr>
                <w:rtl w:val="0"/>
              </w:rPr>
            </w:r>
          </w:p>
        </w:tc>
      </w:tr>
      <w:tr>
        <w:tc>
          <w:tcPr/>
          <w:p w:rsidR="00000000" w:rsidDel="00000000" w:rsidP="00000000" w:rsidRDefault="00000000" w:rsidRPr="00000000" w14:paraId="00000027">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8">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9">
            <w:pPr>
              <w:spacing w:line="240" w:lineRule="auto"/>
              <w:jc w:val="center"/>
              <w:rPr>
                <w:sz w:val="24"/>
                <w:szCs w:val="24"/>
              </w:rPr>
            </w:pPr>
            <w:r w:rsidDel="00000000" w:rsidR="00000000" w:rsidRPr="00000000">
              <w:rPr>
                <w:rtl w:val="0"/>
              </w:rPr>
            </w:r>
          </w:p>
        </w:tc>
      </w:tr>
      <w:tr>
        <w:tc>
          <w:tcPr/>
          <w:p w:rsidR="00000000" w:rsidDel="00000000" w:rsidP="00000000" w:rsidRDefault="00000000" w:rsidRPr="00000000" w14:paraId="0000002A">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B">
            <w:pPr>
              <w:spacing w:line="240" w:lineRule="auto"/>
              <w:jc w:val="center"/>
              <w:rPr>
                <w:sz w:val="24"/>
                <w:szCs w:val="24"/>
              </w:rPr>
            </w:pPr>
            <w:r w:rsidDel="00000000" w:rsidR="00000000" w:rsidRPr="00000000">
              <w:rPr>
                <w:rtl w:val="0"/>
              </w:rPr>
            </w:r>
          </w:p>
        </w:tc>
        <w:tc>
          <w:tcPr/>
          <w:p w:rsidR="00000000" w:rsidDel="00000000" w:rsidP="00000000" w:rsidRDefault="00000000" w:rsidRPr="00000000" w14:paraId="0000002C">
            <w:pPr>
              <w:spacing w:line="240" w:lineRule="auto"/>
              <w:jc w:val="center"/>
              <w:rPr>
                <w:sz w:val="24"/>
                <w:szCs w:val="24"/>
              </w:rPr>
            </w:pPr>
            <w:r w:rsidDel="00000000" w:rsidR="00000000" w:rsidRPr="00000000">
              <w:rPr>
                <w:rtl w:val="0"/>
              </w:rPr>
            </w:r>
          </w:p>
        </w:tc>
      </w:tr>
    </w:tbl>
    <w:p w:rsidR="00000000" w:rsidDel="00000000" w:rsidP="00000000" w:rsidRDefault="00000000" w:rsidRPr="00000000" w14:paraId="0000002D">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Date Submitted: October 8</w:t>
      </w:r>
      <w:r w:rsidDel="00000000" w:rsidR="00000000" w:rsidRPr="00000000">
        <w:rPr>
          <w:rFonts w:ascii="Times New Roman" w:cs="Times New Roman" w:eastAsia="Times New Roman" w:hAnsi="Times New Roman"/>
          <w:color w:val="000000"/>
          <w:sz w:val="28"/>
          <w:szCs w:val="28"/>
          <w:vertAlign w:val="superscript"/>
          <w:rtl w:val="0"/>
        </w:rPr>
        <w:t xml:space="preserve">st</w:t>
      </w:r>
      <w:r w:rsidDel="00000000" w:rsidR="00000000" w:rsidRPr="00000000">
        <w:rPr>
          <w:rFonts w:ascii="Times New Roman" w:cs="Times New Roman" w:eastAsia="Times New Roman" w:hAnsi="Times New Roman"/>
          <w:color w:val="000000"/>
          <w:sz w:val="28"/>
          <w:szCs w:val="28"/>
          <w:rtl w:val="0"/>
        </w:rPr>
        <w:t xml:space="preserve"> , 2020</w:t>
      </w:r>
    </w:p>
    <w:p w:rsidR="00000000" w:rsidDel="00000000" w:rsidP="00000000" w:rsidRDefault="00000000" w:rsidRPr="00000000" w14:paraId="0000002E">
      <w:pPr>
        <w:pStyle w:val="Subtitle"/>
        <w:keepNext w:val="0"/>
        <w:keepLines w:val="0"/>
        <w:spacing w:after="0" w:line="240" w:lineRule="auto"/>
        <w:jc w:val="center"/>
        <w:rPr>
          <w:rFonts w:ascii="Times New Roman" w:cs="Times New Roman" w:eastAsia="Times New Roman" w:hAnsi="Times New Roman"/>
          <w:color w:val="000000"/>
          <w:sz w:val="28"/>
          <w:szCs w:val="28"/>
        </w:rPr>
      </w:pPr>
      <w:r w:rsidDel="00000000" w:rsidR="00000000" w:rsidRPr="00000000">
        <w:rPr>
          <w:rFonts w:ascii="Times New Roman" w:cs="Times New Roman" w:eastAsia="Times New Roman" w:hAnsi="Times New Roman"/>
          <w:color w:val="000000"/>
          <w:sz w:val="28"/>
          <w:szCs w:val="28"/>
          <w:rtl w:val="0"/>
        </w:rPr>
        <w:t xml:space="preserve">Professor: Dr. Hanan Anis </w:t>
      </w:r>
    </w:p>
    <w:p w:rsidR="00000000" w:rsidDel="00000000" w:rsidP="00000000" w:rsidRDefault="00000000" w:rsidRPr="00000000" w14:paraId="0000002F">
      <w:pPr>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PM: Cooper Lawrence</w:t>
      </w:r>
    </w:p>
    <w:p w:rsidR="00000000" w:rsidDel="00000000" w:rsidP="00000000" w:rsidRDefault="00000000" w:rsidRPr="00000000" w14:paraId="00000030">
      <w:pPr>
        <w:pStyle w:val="Subtitle"/>
        <w:keepNext w:val="0"/>
        <w:keepLines w:val="0"/>
        <w:spacing w:after="0" w:line="240" w:lineRule="auto"/>
        <w:jc w:val="center"/>
        <w:rPr>
          <w:rFonts w:ascii="Times New Roman" w:cs="Times New Roman" w:eastAsia="Times New Roman" w:hAnsi="Times New Roman"/>
          <w:color w:val="000000"/>
          <w:sz w:val="28"/>
          <w:szCs w:val="28"/>
        </w:rPr>
      </w:pPr>
      <w:bookmarkStart w:colFirst="0" w:colLast="0" w:name="_43fwnv5fd6pw" w:id="2"/>
      <w:bookmarkEnd w:id="2"/>
      <w:r w:rsidDel="00000000" w:rsidR="00000000" w:rsidRPr="00000000">
        <w:rPr>
          <w:rFonts w:ascii="Times New Roman" w:cs="Times New Roman" w:eastAsia="Times New Roman" w:hAnsi="Times New Roman"/>
          <w:color w:val="000000"/>
          <w:sz w:val="28"/>
          <w:szCs w:val="28"/>
          <w:rtl w:val="0"/>
        </w:rPr>
        <w:t xml:space="preserve">TA: Jaya Kandimalla</w:t>
      </w:r>
    </w:p>
    <w:p w:rsidR="00000000" w:rsidDel="00000000" w:rsidP="00000000" w:rsidRDefault="00000000" w:rsidRPr="00000000" w14:paraId="00000031">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2">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3">
      <w:pPr>
        <w:spacing w:line="240" w:lineRule="auto"/>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4">
      <w:pPr>
        <w:spacing w:line="240" w:lineRule="auto"/>
        <w:jc w:val="center"/>
        <w:rPr>
          <w:rFonts w:ascii="Times New Roman" w:cs="Times New Roman" w:eastAsia="Times New Roman" w:hAnsi="Times New Roman"/>
          <w:sz w:val="28"/>
          <w:szCs w:val="28"/>
        </w:rPr>
      </w:pPr>
      <w:r w:rsidDel="00000000" w:rsidR="00000000" w:rsidRPr="00000000">
        <w:rPr>
          <w:rtl w:val="0"/>
        </w:rPr>
      </w:r>
    </w:p>
    <w:p w:rsidR="00000000" w:rsidDel="00000000" w:rsidP="00000000" w:rsidRDefault="00000000" w:rsidRPr="00000000" w14:paraId="00000035">
      <w:pPr>
        <w:spacing w:line="240" w:lineRule="auto"/>
        <w:jc w:val="center"/>
        <w:rPr>
          <w:rFonts w:ascii="Times New Roman" w:cs="Times New Roman" w:eastAsia="Times New Roman" w:hAnsi="Times New Roman"/>
          <w:sz w:val="28"/>
          <w:szCs w:val="28"/>
        </w:rPr>
      </w:pPr>
      <w:r w:rsidDel="00000000" w:rsidR="00000000" w:rsidRPr="00000000">
        <w:rPr>
          <w:rFonts w:ascii="Times New Roman" w:cs="Times New Roman" w:eastAsia="Times New Roman" w:hAnsi="Times New Roman"/>
          <w:sz w:val="28"/>
          <w:szCs w:val="28"/>
          <w:rtl w:val="0"/>
        </w:rPr>
        <w:t xml:space="preserve">Faculty of Engineering</w:t>
      </w:r>
    </w:p>
    <w:p w:rsidR="00000000" w:rsidDel="00000000" w:rsidP="00000000" w:rsidRDefault="00000000" w:rsidRPr="00000000" w14:paraId="00000036">
      <w:pPr>
        <w:spacing w:line="240" w:lineRule="auto"/>
        <w:ind w:left="3600" w:firstLine="720"/>
        <w:rPr>
          <w:rFonts w:ascii="Times New Roman" w:cs="Times New Roman" w:eastAsia="Times New Roman" w:hAnsi="Times New Roman"/>
        </w:rPr>
      </w:pPr>
      <w:r w:rsidDel="00000000" w:rsidR="00000000" w:rsidRPr="00000000">
        <w:rPr>
          <w:rFonts w:ascii="Times New Roman" w:cs="Times New Roman" w:eastAsia="Times New Roman" w:hAnsi="Times New Roman"/>
          <w:sz w:val="28"/>
          <w:szCs w:val="28"/>
          <w:rtl w:val="0"/>
        </w:rPr>
        <w:t xml:space="preserve">2020</w:t>
      </w:r>
      <w:r w:rsidDel="00000000" w:rsidR="00000000" w:rsidRPr="00000000">
        <w:rPr>
          <w:rtl w:val="0"/>
        </w:rPr>
      </w:r>
    </w:p>
    <w:p w:rsidR="00000000" w:rsidDel="00000000" w:rsidP="00000000" w:rsidRDefault="00000000" w:rsidRPr="00000000" w14:paraId="00000037">
      <w:pPr>
        <w:rPr>
          <w:rFonts w:ascii="Times New Roman" w:cs="Times New Roman" w:eastAsia="Times New Roman" w:hAnsi="Times New Roman"/>
        </w:rPr>
      </w:pPr>
      <w:r w:rsidDel="00000000" w:rsidR="00000000" w:rsidRPr="00000000">
        <w:rPr>
          <w:rtl w:val="0"/>
        </w:rPr>
      </w:r>
    </w:p>
    <w:p w:rsidR="00000000" w:rsidDel="00000000" w:rsidP="00000000" w:rsidRDefault="00000000" w:rsidRPr="00000000" w14:paraId="00000038">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9">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Introduction</w:t>
      </w:r>
    </w:p>
    <w:p w:rsidR="00000000" w:rsidDel="00000000" w:rsidP="00000000" w:rsidRDefault="00000000" w:rsidRPr="00000000" w14:paraId="0000003A">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B">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following deliverable develops on the groups project plan and illustrates the group's first prototype of the feasibility of the design. The following deliverable contains the client's feedback that is broken down and evaluated after which we undergo a critical products assumption section for development of our prototype. The deliverable also illustrates the groups design ideations through 2, 3-D CAD models on solid works. Finally a preliminary Bill Of Materials for the project identifies the potential suppliers and products that we may need for future prototyping. </w:t>
      </w:r>
      <w:r w:rsidDel="00000000" w:rsidR="00000000" w:rsidRPr="00000000">
        <w:rPr>
          <w:rtl w:val="0"/>
        </w:rPr>
      </w:r>
    </w:p>
    <w:p w:rsidR="00000000" w:rsidDel="00000000" w:rsidP="00000000" w:rsidRDefault="00000000" w:rsidRPr="00000000" w14:paraId="0000003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3D">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u w:val="single"/>
          <w:rtl w:val="0"/>
        </w:rPr>
        <w:t xml:space="preserve">Client Feedback Summary</w:t>
      </w:r>
      <w:r w:rsidDel="00000000" w:rsidR="00000000" w:rsidRPr="00000000">
        <w:rPr>
          <w:rtl w:val="0"/>
        </w:rPr>
      </w:r>
    </w:p>
    <w:p w:rsidR="00000000" w:rsidDel="00000000" w:rsidP="00000000" w:rsidRDefault="00000000" w:rsidRPr="00000000" w14:paraId="0000003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3F">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Our second client meeting was on September 30th. Our team presented three conceptual ideas  to our two clients Kim Kilpatrick and Nolan Jenikov. Upon presenting Ultrasonic Arduino design, the client gave us some great feedback. Kim expressed the concern of not knowing where to point to be able to effectively disperse the sound waves and said that a trial and error method would be cumbersome. To which, Nolan pointed out that if there could be an implementation of the sensor notifying the user using a high frequency beeping sound as she approaches or is within the automatic button and a low frequency beep as she’s further away. Furthermore, when the IR remote design was presented to the clients, Nolan brought up the concern of placing the external nodes on the automatic buttons and whether the city officials would be undertaking it or whether it would be feasible for us to install it. Additionally, Kim mentioned that although adding an external node on the automatic button would be a quick, temporary solution, it is more prone to vandalism and susceptible to harsher weather conditions. Finally, the AI app + telescopic device garnered positive feedback with minor adjustments and the client found her requirements being fulfilled through the design idea. She also requested that instead of the app taking multiple pictures of the location in question, it would be easier if the app was designed to simply record the movements and objects detected offering a live feedback on the direction to be followed in order to activate the automatic buttons.</w:t>
      </w:r>
    </w:p>
    <w:p w:rsidR="00000000" w:rsidDel="00000000" w:rsidP="00000000" w:rsidRDefault="00000000" w:rsidRPr="00000000" w14:paraId="00000040">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1">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Update of the Detailed Design</w:t>
      </w:r>
    </w:p>
    <w:p w:rsidR="00000000" w:rsidDel="00000000" w:rsidP="00000000" w:rsidRDefault="00000000" w:rsidRPr="00000000" w14:paraId="00000042">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3">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For the physical components of the design, a few changes were made and it was decided that instead of having a lens and a telescopic rod attached on the wrist brace in a side to side fashion, the telescopic rod can be a detachable part that can be manually fixed on the wrist brace as required. This telescopic rod would have a camera lens fixed on the edge of the smallest tube.</w:t>
      </w:r>
    </w:p>
    <w:p w:rsidR="00000000" w:rsidDel="00000000" w:rsidP="00000000" w:rsidRDefault="00000000" w:rsidRPr="00000000" w14:paraId="00000044">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5">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6">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Critical Product Assumptions </w:t>
      </w:r>
    </w:p>
    <w:p w:rsidR="00000000" w:rsidDel="00000000" w:rsidP="00000000" w:rsidRDefault="00000000" w:rsidRPr="00000000" w14:paraId="0000004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8">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There are many assumptions that need to be made for this project. One of the most critical assumptions is that when actually testing out the rod the beeper should be able to function such that it beeps faster the closer it gets to the button allowing the user to then press it. In our project we are assuming that it works this way however that may not be the case and there is going to be some trial and error. Another assumption is that with the phone being attached to a camera we are assuming that the camera will detect the specific type of button without fail. However, there can be a risk that the camera is unable to accurately detect the different buttons consistently. Finally another critical assumption is that after exactly identifying the button we are assuming that the user is able to perfectly hit the button, in certain scenarios that might not be the case due to weather conditions; slipperiness, ice, e.t.c. </w:t>
      </w:r>
    </w:p>
    <w:p w:rsidR="00000000" w:rsidDel="00000000" w:rsidP="00000000" w:rsidRDefault="00000000" w:rsidRPr="00000000" w14:paraId="00000049">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4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Visual presentations of the overall concept</w:t>
      </w:r>
    </w:p>
    <w:p w:rsidR="00000000" w:rsidDel="00000000" w:rsidP="00000000" w:rsidRDefault="00000000" w:rsidRPr="00000000" w14:paraId="0000004B">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C">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4D">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Pr>
        <mc:AlternateContent>
          <mc:Choice Requires="wpg">
            <w:drawing>
              <wp:inline distB="114300" distT="114300" distL="114300" distR="114300">
                <wp:extent cx="4891088" cy="2563118"/>
                <wp:effectExtent b="0" l="0" r="0" t="0"/>
                <wp:docPr id="1" name=""/>
                <a:graphic>
                  <a:graphicData uri="http://schemas.microsoft.com/office/word/2010/wordprocessingGroup">
                    <wpg:wgp>
                      <wpg:cNvGrpSpPr/>
                      <wpg:grpSpPr>
                        <a:xfrm>
                          <a:off x="152400" y="152400"/>
                          <a:ext cx="4891088" cy="2563118"/>
                          <a:chOff x="152400" y="152400"/>
                          <a:chExt cx="6553201" cy="3415404"/>
                        </a:xfrm>
                      </wpg:grpSpPr>
                      <pic:pic>
                        <pic:nvPicPr>
                          <pic:cNvPr descr="Mechanical Rod.PNG" id="2" name="Shape 2"/>
                          <pic:cNvPicPr preferRelativeResize="0"/>
                        </pic:nvPicPr>
                        <pic:blipFill>
                          <a:blip r:embed="rId7">
                            <a:alphaModFix/>
                          </a:blip>
                          <a:stretch>
                            <a:fillRect/>
                          </a:stretch>
                        </pic:blipFill>
                        <pic:spPr>
                          <a:xfrm>
                            <a:off x="152400" y="152400"/>
                            <a:ext cx="6553201" cy="3415404"/>
                          </a:xfrm>
                          <a:prstGeom prst="rect">
                            <a:avLst/>
                          </a:prstGeom>
                          <a:noFill/>
                          <a:ln>
                            <a:noFill/>
                          </a:ln>
                        </pic:spPr>
                      </pic:pic>
                      <wps:wsp>
                        <wps:cNvCnPr/>
                        <wps:spPr>
                          <a:xfrm>
                            <a:off x="1917750" y="993300"/>
                            <a:ext cx="423000" cy="6393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3530675" y="983450"/>
                            <a:ext cx="127800" cy="7770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rot="10800000">
                            <a:off x="4572950" y="1494725"/>
                            <a:ext cx="609900" cy="4722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CnPr/>
                        <wps:spPr>
                          <a:xfrm flipH="1">
                            <a:off x="5477925" y="413050"/>
                            <a:ext cx="127800" cy="904800"/>
                          </a:xfrm>
                          <a:prstGeom prst="straightConnector1">
                            <a:avLst/>
                          </a:prstGeom>
                          <a:noFill/>
                          <a:ln cap="flat" cmpd="sng" w="9525">
                            <a:solidFill>
                              <a:srgbClr val="000000"/>
                            </a:solidFill>
                            <a:prstDash val="solid"/>
                            <a:round/>
                            <a:headEnd len="med" w="med" type="none"/>
                            <a:tailEnd len="med" w="med" type="triangle"/>
                          </a:ln>
                        </wps:spPr>
                        <wps:bodyPr anchorCtr="0" anchor="ctr" bIns="91425" lIns="91425" spcFirstLastPara="1" rIns="91425" wrap="square" tIns="91425">
                          <a:noAutofit/>
                        </wps:bodyPr>
                      </wps:wsp>
                      <wps:wsp>
                        <wps:cNvSpPr txBox="1"/>
                        <wps:cNvPr id="7" name="Shape 7"/>
                        <wps:spPr>
                          <a:xfrm>
                            <a:off x="1308000" y="816300"/>
                            <a:ext cx="826200" cy="17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Part 1</w:t>
                              </w:r>
                            </w:p>
                          </w:txbxContent>
                        </wps:txbx>
                        <wps:bodyPr anchorCtr="0" anchor="t" bIns="91425" lIns="91425" spcFirstLastPara="1" rIns="91425" wrap="square" tIns="91425">
                          <a:noAutofit/>
                        </wps:bodyPr>
                      </wps:wsp>
                      <wps:wsp>
                        <wps:cNvSpPr txBox="1"/>
                        <wps:cNvPr id="8" name="Shape 8"/>
                        <wps:spPr>
                          <a:xfrm>
                            <a:off x="3481450" y="708100"/>
                            <a:ext cx="944100" cy="21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Part 2</w:t>
                              </w:r>
                            </w:p>
                          </w:txbxContent>
                        </wps:txbx>
                        <wps:bodyPr anchorCtr="0" anchor="t" bIns="91425" lIns="91425" spcFirstLastPara="1" rIns="91425" wrap="square" tIns="91425">
                          <a:noAutofit/>
                        </wps:bodyPr>
                      </wps:wsp>
                      <wps:wsp>
                        <wps:cNvSpPr txBox="1"/>
                        <wps:cNvPr id="9" name="Shape 9"/>
                        <wps:spPr>
                          <a:xfrm>
                            <a:off x="5133675" y="1917750"/>
                            <a:ext cx="708000" cy="1770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Part 3</w:t>
                              </w:r>
                            </w:p>
                          </w:txbxContent>
                        </wps:txbx>
                        <wps:bodyPr anchorCtr="0" anchor="t" bIns="91425" lIns="91425" spcFirstLastPara="1" rIns="91425" wrap="square" tIns="91425">
                          <a:noAutofit/>
                        </wps:bodyPr>
                      </wps:wsp>
                      <wps:wsp>
                        <wps:cNvSpPr txBox="1"/>
                        <wps:cNvPr id="10" name="Shape 10"/>
                        <wps:spPr>
                          <a:xfrm>
                            <a:off x="4917300" y="285225"/>
                            <a:ext cx="983400" cy="21630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Part 4</w:t>
                              </w:r>
                            </w:p>
                          </w:txbxContent>
                        </wps:txbx>
                        <wps:bodyPr anchorCtr="0" anchor="t" bIns="91425" lIns="91425" spcFirstLastPara="1" rIns="91425" wrap="square" tIns="91425">
                          <a:noAutofit/>
                        </wps:bodyPr>
                      </wps:wsp>
                    </wpg:wgp>
                  </a:graphicData>
                </a:graphic>
              </wp:inline>
            </w:drawing>
          </mc:Choice>
          <mc:Fallback>
            <w:drawing>
              <wp:inline distB="114300" distT="114300" distL="114300" distR="114300">
                <wp:extent cx="4891088" cy="2563118"/>
                <wp:effectExtent b="0" l="0" r="0" t="0"/>
                <wp:docPr id="1" name="image5.png"/>
                <a:graphic>
                  <a:graphicData uri="http://schemas.openxmlformats.org/drawingml/2006/picture">
                    <pic:pic>
                      <pic:nvPicPr>
                        <pic:cNvPr id="0" name="image5.png"/>
                        <pic:cNvPicPr preferRelativeResize="0"/>
                      </pic:nvPicPr>
                      <pic:blipFill>
                        <a:blip r:embed="rId8"/>
                        <a:srcRect/>
                        <a:stretch>
                          <a:fillRect/>
                        </a:stretch>
                      </pic:blipFill>
                      <pic:spPr>
                        <a:xfrm>
                          <a:off x="0" y="0"/>
                          <a:ext cx="4891088" cy="2563118"/>
                        </a:xfrm>
                        <a:prstGeom prst="rect"/>
                        <a:ln/>
                      </pic:spPr>
                    </pic:pic>
                  </a:graphicData>
                </a:graphic>
              </wp:inline>
            </w:drawing>
          </mc:Fallback>
        </mc:AlternateContent>
      </w:r>
      <w:r w:rsidDel="00000000" w:rsidR="00000000" w:rsidRPr="00000000">
        <w:rPr>
          <w:rtl w:val="0"/>
        </w:rPr>
      </w:r>
    </w:p>
    <w:p w:rsidR="00000000" w:rsidDel="00000000" w:rsidP="00000000" w:rsidRDefault="00000000" w:rsidRPr="00000000" w14:paraId="0000004E">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Image 1: 3D CAD model illustrations of the telescopic rod</w:t>
      </w:r>
    </w:p>
    <w:p w:rsidR="00000000" w:rsidDel="00000000" w:rsidP="00000000" w:rsidRDefault="00000000" w:rsidRPr="00000000" w14:paraId="0000004F">
      <w:pPr>
        <w:rPr>
          <w:rFonts w:ascii="Times New Roman" w:cs="Times New Roman" w:eastAsia="Times New Roman" w:hAnsi="Times New Roman"/>
          <w:i w:val="1"/>
          <w:sz w:val="24"/>
          <w:szCs w:val="24"/>
        </w:rPr>
      </w:pPr>
      <w:r w:rsidDel="00000000" w:rsidR="00000000" w:rsidRPr="00000000">
        <w:rPr>
          <w:rtl w:val="0"/>
        </w:rPr>
      </w:r>
    </w:p>
    <w:p w:rsidR="00000000" w:rsidDel="00000000" w:rsidP="00000000" w:rsidRDefault="00000000" w:rsidRPr="00000000" w14:paraId="00000050">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This rod has 4 components, part 1 which is the base, part 2,3,and 4 are extensions of the rod and can be extended as needed by the user to press an external button. The slots at the side of part 1 are used to attach the arm brace, or can be used to attach to any velcro or string to then be attached to the user. This is a static prototype, and is made out of PVC plastic material.</w:t>
      </w:r>
    </w:p>
    <w:p w:rsidR="00000000" w:rsidDel="00000000" w:rsidP="00000000" w:rsidRDefault="00000000" w:rsidRPr="00000000" w14:paraId="00000051">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Pr>
        <w:drawing>
          <wp:inline distB="114300" distT="114300" distL="114300" distR="114300">
            <wp:extent cx="4071938" cy="3162300"/>
            <wp:effectExtent b="0" l="0" r="0" t="0"/>
            <wp:docPr id="2" name="image2.png"/>
            <a:graphic>
              <a:graphicData uri="http://schemas.openxmlformats.org/drawingml/2006/picture">
                <pic:pic>
                  <pic:nvPicPr>
                    <pic:cNvPr id="0" name="image2.png"/>
                    <pic:cNvPicPr preferRelativeResize="0"/>
                  </pic:nvPicPr>
                  <pic:blipFill>
                    <a:blip r:embed="rId9"/>
                    <a:srcRect b="0" l="0" r="0" t="0"/>
                    <a:stretch>
                      <a:fillRect/>
                    </a:stretch>
                  </pic:blipFill>
                  <pic:spPr>
                    <a:xfrm>
                      <a:off x="0" y="0"/>
                      <a:ext cx="4071938" cy="3162300"/>
                    </a:xfrm>
                    <a:prstGeom prst="rect"/>
                    <a:ln/>
                  </pic:spPr>
                </pic:pic>
              </a:graphicData>
            </a:graphic>
          </wp:inline>
        </w:drawing>
      </w:r>
      <w:r w:rsidDel="00000000" w:rsidR="00000000" w:rsidRPr="00000000">
        <w:rPr>
          <w:rFonts w:ascii="Times New Roman" w:cs="Times New Roman" w:eastAsia="Times New Roman" w:hAnsi="Times New Roman"/>
          <w:sz w:val="24"/>
          <w:szCs w:val="24"/>
        </w:rPr>
        <w:drawing>
          <wp:inline distB="114300" distT="114300" distL="114300" distR="114300">
            <wp:extent cx="1747838" cy="3144098"/>
            <wp:effectExtent b="0" l="0" r="0" t="0"/>
            <wp:docPr id="5" name="image4.png"/>
            <a:graphic>
              <a:graphicData uri="http://schemas.openxmlformats.org/drawingml/2006/picture">
                <pic:pic>
                  <pic:nvPicPr>
                    <pic:cNvPr id="0" name="image4.png"/>
                    <pic:cNvPicPr preferRelativeResize="0"/>
                  </pic:nvPicPr>
                  <pic:blipFill>
                    <a:blip r:embed="rId10"/>
                    <a:srcRect b="0" l="0" r="0" t="0"/>
                    <a:stretch>
                      <a:fillRect/>
                    </a:stretch>
                  </pic:blipFill>
                  <pic:spPr>
                    <a:xfrm>
                      <a:off x="0" y="0"/>
                      <a:ext cx="1747838" cy="3144098"/>
                    </a:xfrm>
                    <a:prstGeom prst="rect"/>
                    <a:ln/>
                  </pic:spPr>
                </pic:pic>
              </a:graphicData>
            </a:graphic>
          </wp:inline>
        </w:drawing>
      </w:r>
      <w:r w:rsidDel="00000000" w:rsidR="00000000" w:rsidRPr="00000000">
        <w:rPr>
          <w:rtl w:val="0"/>
        </w:rPr>
      </w:r>
    </w:p>
    <w:p w:rsidR="00000000" w:rsidDel="00000000" w:rsidP="00000000" w:rsidRDefault="00000000" w:rsidRPr="00000000" w14:paraId="00000052">
      <w:pPr>
        <w:rPr>
          <w:rFonts w:ascii="Times New Roman" w:cs="Times New Roman" w:eastAsia="Times New Roman" w:hAnsi="Times New Roman"/>
          <w:i w:val="1"/>
          <w:sz w:val="24"/>
          <w:szCs w:val="24"/>
        </w:rPr>
      </w:pPr>
      <w:r w:rsidDel="00000000" w:rsidR="00000000" w:rsidRPr="00000000">
        <w:rPr>
          <w:rFonts w:ascii="Times New Roman" w:cs="Times New Roman" w:eastAsia="Times New Roman" w:hAnsi="Times New Roman"/>
          <w:i w:val="1"/>
          <w:sz w:val="24"/>
          <w:szCs w:val="24"/>
          <w:rtl w:val="0"/>
        </w:rPr>
        <w:t xml:space="preserve">Image 2 : 3D CAD model illustrations of the phone arm brace</w:t>
      </w:r>
    </w:p>
    <w:p w:rsidR="00000000" w:rsidDel="00000000" w:rsidP="00000000" w:rsidRDefault="00000000" w:rsidRPr="00000000" w14:paraId="0000005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54">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phone arm brace has 3 components 1 being the silicon phone holder that secures the phone in place and allows it to be attached and pivoted in place on the plastic clip below. The second part is a plastic clip with plastic slots for weaving in a polyester-cotton arm band to secure the phone and clipping synapse to the arm. The third component is a cotton-polyester arm band to secure the phone and clipping synapse to the user's arm. (The armband is not shown in the 3-D model but is shown in the image next to it)</w:t>
      </w:r>
    </w:p>
    <w:p w:rsidR="00000000" w:rsidDel="00000000" w:rsidP="00000000" w:rsidRDefault="00000000" w:rsidRPr="00000000" w14:paraId="0000005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56">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Target Specifications Prototyped Values: </w:t>
      </w:r>
    </w:p>
    <w:p w:rsidR="00000000" w:rsidDel="00000000" w:rsidP="00000000" w:rsidRDefault="00000000" w:rsidRPr="00000000" w14:paraId="00000057">
      <w:pPr>
        <w:rPr>
          <w:rFonts w:ascii="Times New Roman" w:cs="Times New Roman" w:eastAsia="Times New Roman" w:hAnsi="Times New Roman"/>
          <w:sz w:val="24"/>
          <w:szCs w:val="24"/>
        </w:rPr>
      </w:pPr>
      <w:r w:rsidDel="00000000" w:rsidR="00000000" w:rsidRPr="00000000">
        <w:rPr>
          <w:rtl w:val="0"/>
        </w:rPr>
      </w:r>
    </w:p>
    <w:tbl>
      <w:tblPr>
        <w:tblStyle w:val="Table2"/>
        <w:tblW w:w="9369.62915601023"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861.7902813299233"/>
        <w:gridCol w:w="2106.5984654731456"/>
        <w:gridCol w:w="1260"/>
        <w:gridCol w:w="1335"/>
        <w:gridCol w:w="1903.1202046035805"/>
        <w:gridCol w:w="1903.1202046035805"/>
        <w:tblGridChange w:id="0">
          <w:tblGrid>
            <w:gridCol w:w="861.7902813299233"/>
            <w:gridCol w:w="2106.5984654731456"/>
            <w:gridCol w:w="1260"/>
            <w:gridCol w:w="1335"/>
            <w:gridCol w:w="1903.1202046035805"/>
            <w:gridCol w:w="1903.1202046035805"/>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5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Metric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5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Metric</w:t>
            </w:r>
          </w:p>
        </w:tc>
        <w:tc>
          <w:tcPr>
            <w:shd w:fill="auto" w:val="clear"/>
            <w:tcMar>
              <w:top w:w="100.0" w:type="dxa"/>
              <w:left w:w="100.0" w:type="dxa"/>
              <w:bottom w:w="100.0" w:type="dxa"/>
              <w:right w:w="100.0" w:type="dxa"/>
            </w:tcMar>
            <w:vAlign w:val="top"/>
          </w:tcPr>
          <w:p w:rsidR="00000000" w:rsidDel="00000000" w:rsidP="00000000" w:rsidRDefault="00000000" w:rsidRPr="00000000" w14:paraId="0000005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Marginally accepted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Ideal value(s)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5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Actual Values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5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5F">
            <w:pPr>
              <w:widowControl w:val="0"/>
              <w:spacing w:line="240" w:lineRule="auto"/>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Vibration strength</w:t>
            </w: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6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High,Low Moderate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6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Moderate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6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6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(kg)</w:t>
            </w:r>
          </w:p>
        </w:tc>
        <w:tc>
          <w:tcPr>
            <w:shd w:fill="auto" w:val="clear"/>
            <w:tcMar>
              <w:top w:w="100.0" w:type="dxa"/>
              <w:left w:w="100.0" w:type="dxa"/>
              <w:bottom w:w="100.0" w:type="dxa"/>
              <w:right w:w="100.0" w:type="dxa"/>
            </w:tcMar>
            <w:vAlign w:val="top"/>
          </w:tcPr>
          <w:p w:rsidR="00000000" w:rsidDel="00000000" w:rsidP="00000000" w:rsidRDefault="00000000" w:rsidRPr="00000000" w14:paraId="0000006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0.15-0.04</w:t>
            </w:r>
          </w:p>
        </w:tc>
        <w:tc>
          <w:tcPr>
            <w:shd w:fill="auto" w:val="clear"/>
            <w:tcMar>
              <w:top w:w="100.0" w:type="dxa"/>
              <w:left w:w="100.0" w:type="dxa"/>
              <w:bottom w:w="100.0" w:type="dxa"/>
              <w:right w:w="100.0" w:type="dxa"/>
            </w:tcMar>
            <w:vAlign w:val="top"/>
          </w:tcPr>
          <w:p w:rsidR="00000000" w:rsidDel="00000000" w:rsidP="00000000" w:rsidRDefault="00000000" w:rsidRPr="00000000" w14:paraId="0000006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.06</w:t>
            </w:r>
          </w:p>
        </w:tc>
        <w:tc>
          <w:tcPr>
            <w:shd w:fill="auto" w:val="clear"/>
            <w:tcMar>
              <w:top w:w="100.0" w:type="dxa"/>
              <w:left w:w="100.0" w:type="dxa"/>
              <w:bottom w:w="100.0" w:type="dxa"/>
              <w:right w:w="100.0" w:type="dxa"/>
            </w:tcMar>
            <w:vAlign w:val="top"/>
          </w:tcPr>
          <w:p w:rsidR="00000000" w:rsidDel="00000000" w:rsidP="00000000" w:rsidRDefault="00000000" w:rsidRPr="00000000" w14:paraId="0000006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6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6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Range</w:t>
            </w:r>
          </w:p>
        </w:tc>
        <w:tc>
          <w:tcPr>
            <w:shd w:fill="auto" w:val="clear"/>
            <w:tcMar>
              <w:top w:w="100.0" w:type="dxa"/>
              <w:left w:w="100.0" w:type="dxa"/>
              <w:bottom w:w="100.0" w:type="dxa"/>
              <w:right w:w="100.0" w:type="dxa"/>
            </w:tcMar>
            <w:vAlign w:val="top"/>
          </w:tcPr>
          <w:p w:rsidR="00000000" w:rsidDel="00000000" w:rsidP="00000000" w:rsidRDefault="00000000" w:rsidRPr="00000000" w14:paraId="0000006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(m)</w:t>
            </w:r>
          </w:p>
        </w:tc>
        <w:tc>
          <w:tcPr>
            <w:shd w:fill="auto" w:val="clear"/>
            <w:tcMar>
              <w:top w:w="100.0" w:type="dxa"/>
              <w:left w:w="100.0" w:type="dxa"/>
              <w:bottom w:w="100.0" w:type="dxa"/>
              <w:right w:w="100.0" w:type="dxa"/>
            </w:tcMar>
            <w:vAlign w:val="top"/>
          </w:tcPr>
          <w:p w:rsidR="00000000" w:rsidDel="00000000" w:rsidP="00000000" w:rsidRDefault="00000000" w:rsidRPr="00000000" w14:paraId="0000006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3-5</w:t>
            </w:r>
          </w:p>
        </w:tc>
        <w:tc>
          <w:tcPr>
            <w:shd w:fill="auto" w:val="clear"/>
            <w:tcMar>
              <w:top w:w="100.0" w:type="dxa"/>
              <w:left w:w="100.0" w:type="dxa"/>
              <w:bottom w:w="100.0" w:type="dxa"/>
              <w:right w:w="100.0" w:type="dxa"/>
            </w:tcMar>
            <w:vAlign w:val="top"/>
          </w:tcPr>
          <w:p w:rsidR="00000000" w:rsidDel="00000000" w:rsidP="00000000" w:rsidRDefault="00000000" w:rsidRPr="00000000" w14:paraId="0000006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0-15</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Sound cue</w:t>
            </w:r>
          </w:p>
        </w:tc>
        <w:tc>
          <w:tcPr>
            <w:shd w:fill="auto" w:val="clear"/>
            <w:tcMar>
              <w:top w:w="100.0" w:type="dxa"/>
              <w:left w:w="100.0" w:type="dxa"/>
              <w:bottom w:w="100.0" w:type="dxa"/>
              <w:right w:w="100.0" w:type="dxa"/>
            </w:tcMar>
            <w:vAlign w:val="top"/>
          </w:tcPr>
          <w:p w:rsidR="00000000" w:rsidDel="00000000" w:rsidP="00000000" w:rsidRDefault="00000000" w:rsidRPr="00000000" w14:paraId="0000007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(dB)</w:t>
            </w:r>
          </w:p>
        </w:tc>
        <w:tc>
          <w:tcPr>
            <w:shd w:fill="auto" w:val="clear"/>
            <w:tcMar>
              <w:top w:w="100.0" w:type="dxa"/>
              <w:left w:w="100.0" w:type="dxa"/>
              <w:bottom w:w="100.0" w:type="dxa"/>
              <w:right w:w="100.0" w:type="dxa"/>
            </w:tcMar>
            <w:vAlign w:val="top"/>
          </w:tcPr>
          <w:p w:rsidR="00000000" w:rsidDel="00000000" w:rsidP="00000000" w:rsidRDefault="00000000" w:rsidRPr="00000000" w14:paraId="0000007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75-50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55-60</w:t>
            </w:r>
          </w:p>
        </w:tc>
        <w:tc>
          <w:tcPr>
            <w:shd w:fill="auto" w:val="clear"/>
            <w:tcMar>
              <w:top w:w="100.0" w:type="dxa"/>
              <w:left w:w="100.0" w:type="dxa"/>
              <w:bottom w:w="100.0" w:type="dxa"/>
              <w:right w:w="100.0" w:type="dxa"/>
            </w:tcMar>
            <w:vAlign w:val="top"/>
          </w:tcPr>
          <w:p w:rsidR="00000000" w:rsidDel="00000000" w:rsidP="00000000" w:rsidRDefault="00000000" w:rsidRPr="00000000" w14:paraId="0000007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10-70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7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Shock absorption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 (N)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7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&gt;1</w:t>
            </w:r>
          </w:p>
        </w:tc>
        <w:tc>
          <w:tcPr>
            <w:shd w:fill="auto" w:val="clear"/>
            <w:tcMar>
              <w:top w:w="100.0" w:type="dxa"/>
              <w:left w:w="100.0" w:type="dxa"/>
              <w:bottom w:w="100.0" w:type="dxa"/>
              <w:right w:w="100.0" w:type="dxa"/>
            </w:tcMar>
            <w:vAlign w:val="top"/>
          </w:tcPr>
          <w:p w:rsidR="00000000" w:rsidDel="00000000" w:rsidP="00000000" w:rsidRDefault="00000000" w:rsidRPr="00000000" w14:paraId="0000007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7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6</w:t>
            </w:r>
          </w:p>
        </w:tc>
        <w:tc>
          <w:tcPr>
            <w:shd w:fill="auto" w:val="clear"/>
            <w:tcMar>
              <w:top w:w="100.0" w:type="dxa"/>
              <w:left w:w="100.0" w:type="dxa"/>
              <w:bottom w:w="100.0" w:type="dxa"/>
              <w:right w:w="100.0" w:type="dxa"/>
            </w:tcMar>
            <w:vAlign w:val="top"/>
          </w:tcPr>
          <w:p w:rsidR="00000000" w:rsidDel="00000000" w:rsidP="00000000" w:rsidRDefault="00000000" w:rsidRPr="00000000" w14:paraId="0000007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Dimension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7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7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L:60-200</w:t>
            </w:r>
          </w:p>
          <w:p w:rsidR="00000000" w:rsidDel="00000000" w:rsidP="00000000" w:rsidRDefault="00000000" w:rsidRPr="00000000" w14:paraId="0000008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W:25-60</w:t>
            </w:r>
          </w:p>
          <w:p w:rsidR="00000000" w:rsidDel="00000000" w:rsidP="00000000" w:rsidRDefault="00000000" w:rsidRPr="00000000" w14:paraId="0000008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 10-25</w:t>
            </w:r>
          </w:p>
        </w:tc>
        <w:tc>
          <w:tcPr>
            <w:shd w:fill="auto" w:val="clear"/>
            <w:tcMar>
              <w:top w:w="100.0" w:type="dxa"/>
              <w:left w:w="100.0" w:type="dxa"/>
              <w:bottom w:w="100.0" w:type="dxa"/>
              <w:right w:w="100.0" w:type="dxa"/>
            </w:tcMar>
            <w:vAlign w:val="top"/>
          </w:tcPr>
          <w:p w:rsidR="00000000" w:rsidDel="00000000" w:rsidP="00000000" w:rsidRDefault="00000000" w:rsidRPr="00000000" w14:paraId="0000008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L:90-120</w:t>
            </w:r>
          </w:p>
          <w:p w:rsidR="00000000" w:rsidDel="00000000" w:rsidP="00000000" w:rsidRDefault="00000000" w:rsidRPr="00000000" w14:paraId="0000008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W:30-40</w:t>
            </w:r>
          </w:p>
          <w:p w:rsidR="00000000" w:rsidDel="00000000" w:rsidP="00000000" w:rsidRDefault="00000000" w:rsidRPr="00000000" w14:paraId="0000008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H:15-20</w:t>
            </w:r>
          </w:p>
        </w:tc>
        <w:tc>
          <w:tcPr>
            <w:shd w:fill="auto" w:val="clear"/>
            <w:tcMar>
              <w:top w:w="100.0" w:type="dxa"/>
              <w:left w:w="100.0" w:type="dxa"/>
              <w:bottom w:w="100.0" w:type="dxa"/>
              <w:right w:w="100.0" w:type="dxa"/>
            </w:tcMar>
            <w:vAlign w:val="top"/>
          </w:tcPr>
          <w:p w:rsidR="00000000" w:rsidDel="00000000" w:rsidP="00000000" w:rsidRDefault="00000000" w:rsidRPr="00000000" w14:paraId="0000008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L:152</w:t>
            </w:r>
          </w:p>
          <w:p w:rsidR="00000000" w:rsidDel="00000000" w:rsidP="00000000" w:rsidRDefault="00000000" w:rsidRPr="00000000" w14:paraId="0000008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W:63.5</w:t>
            </w:r>
          </w:p>
          <w:p w:rsidR="00000000" w:rsidDel="00000000" w:rsidP="00000000" w:rsidRDefault="00000000" w:rsidRPr="00000000" w14:paraId="0000008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H:4</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w:t>
            </w:r>
          </w:p>
        </w:tc>
        <w:tc>
          <w:tcPr>
            <w:shd w:fill="auto" w:val="clear"/>
            <w:tcMar>
              <w:top w:w="100.0" w:type="dxa"/>
              <w:left w:w="100.0" w:type="dxa"/>
              <w:bottom w:w="100.0" w:type="dxa"/>
              <w:right w:w="100.0" w:type="dxa"/>
            </w:tcMar>
            <w:vAlign w:val="top"/>
          </w:tcPr>
          <w:p w:rsidR="00000000" w:rsidDel="00000000" w:rsidP="00000000" w:rsidRDefault="00000000" w:rsidRPr="00000000" w14:paraId="0000008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Intuitive</w:t>
            </w:r>
          </w:p>
        </w:tc>
        <w:tc>
          <w:tcPr>
            <w:shd w:fill="auto" w:val="clear"/>
            <w:tcMar>
              <w:top w:w="100.0" w:type="dxa"/>
              <w:left w:w="100.0" w:type="dxa"/>
              <w:bottom w:w="100.0" w:type="dxa"/>
              <w:right w:w="100.0" w:type="dxa"/>
            </w:tcMar>
            <w:vAlign w:val="top"/>
          </w:tcPr>
          <w:p w:rsidR="00000000" w:rsidDel="00000000" w:rsidP="00000000" w:rsidRDefault="00000000" w:rsidRPr="00000000" w14:paraId="0000008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8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8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8E">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w:t>
            </w:r>
          </w:p>
        </w:tc>
        <w:tc>
          <w:tcPr>
            <w:shd w:fill="auto" w:val="clear"/>
            <w:tcMar>
              <w:top w:w="100.0" w:type="dxa"/>
              <w:left w:w="100.0" w:type="dxa"/>
              <w:bottom w:w="100.0" w:type="dxa"/>
              <w:right w:w="100.0" w:type="dxa"/>
            </w:tcMar>
            <w:vAlign w:val="top"/>
          </w:tcPr>
          <w:p w:rsidR="00000000" w:rsidDel="00000000" w:rsidP="00000000" w:rsidRDefault="00000000" w:rsidRPr="00000000" w14:paraId="0000008F">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(CAD)</w:t>
            </w:r>
          </w:p>
        </w:tc>
        <w:tc>
          <w:tcPr>
            <w:shd w:fill="auto" w:val="clear"/>
            <w:tcMar>
              <w:top w:w="100.0" w:type="dxa"/>
              <w:left w:w="100.0" w:type="dxa"/>
              <w:bottom w:w="100.0" w:type="dxa"/>
              <w:right w:w="100.0" w:type="dxa"/>
            </w:tcMar>
            <w:vAlign w:val="top"/>
          </w:tcPr>
          <w:p w:rsidR="00000000" w:rsidDel="00000000" w:rsidP="00000000" w:rsidRDefault="00000000" w:rsidRPr="00000000" w14:paraId="0000009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&lt;100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Approximately $73.51</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4">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9</w:t>
            </w:r>
          </w:p>
        </w:tc>
        <w:tc>
          <w:tcPr>
            <w:shd w:fill="auto" w:val="clear"/>
            <w:tcMar>
              <w:top w:w="100.0" w:type="dxa"/>
              <w:left w:w="100.0" w:type="dxa"/>
              <w:bottom w:w="100.0" w:type="dxa"/>
              <w:right w:w="100.0" w:type="dxa"/>
            </w:tcMar>
            <w:vAlign w:val="top"/>
          </w:tcPr>
          <w:p w:rsidR="00000000" w:rsidDel="00000000" w:rsidP="00000000" w:rsidRDefault="00000000" w:rsidRPr="00000000" w14:paraId="00000095">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Protective covering protection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9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9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Medium, or High</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9A">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10</w:t>
            </w:r>
          </w:p>
        </w:tc>
        <w:tc>
          <w:tcPr>
            <w:shd w:fill="auto" w:val="clear"/>
            <w:tcMar>
              <w:top w:w="100.0" w:type="dxa"/>
              <w:left w:w="100.0" w:type="dxa"/>
              <w:bottom w:w="100.0" w:type="dxa"/>
              <w:right w:w="100.0" w:type="dxa"/>
            </w:tcMar>
            <w:vAlign w:val="top"/>
          </w:tcPr>
          <w:p w:rsidR="00000000" w:rsidDel="00000000" w:rsidP="00000000" w:rsidRDefault="00000000" w:rsidRPr="00000000" w14:paraId="0000009B">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Water resistant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9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 or No</w:t>
            </w:r>
          </w:p>
        </w:tc>
        <w:tc>
          <w:tcPr>
            <w:shd w:fill="auto" w:val="clear"/>
            <w:tcMar>
              <w:top w:w="100.0" w:type="dxa"/>
              <w:left w:w="100.0" w:type="dxa"/>
              <w:bottom w:w="100.0" w:type="dxa"/>
              <w:right w:w="100.0" w:type="dxa"/>
            </w:tcMar>
            <w:vAlign w:val="top"/>
          </w:tcPr>
          <w:p w:rsidR="00000000" w:rsidDel="00000000" w:rsidP="00000000" w:rsidRDefault="00000000" w:rsidRPr="00000000" w14:paraId="0000009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9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Yes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9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No</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0">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11</w:t>
            </w:r>
          </w:p>
        </w:tc>
        <w:tc>
          <w:tcPr>
            <w:shd w:fill="auto" w:val="clear"/>
            <w:tcMar>
              <w:top w:w="100.0" w:type="dxa"/>
              <w:left w:w="100.0" w:type="dxa"/>
              <w:bottom w:w="100.0" w:type="dxa"/>
              <w:right w:w="100.0" w:type="dxa"/>
            </w:tcMar>
            <w:vAlign w:val="top"/>
          </w:tcPr>
          <w:p w:rsidR="00000000" w:rsidDel="00000000" w:rsidP="00000000" w:rsidRDefault="00000000" w:rsidRPr="00000000" w14:paraId="000000A1">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Capacity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2">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GB</w:t>
            </w:r>
          </w:p>
        </w:tc>
        <w:tc>
          <w:tcPr>
            <w:shd w:fill="auto" w:val="clear"/>
            <w:tcMar>
              <w:top w:w="100.0" w:type="dxa"/>
              <w:left w:w="100.0" w:type="dxa"/>
              <w:bottom w:w="100.0" w:type="dxa"/>
              <w:right w:w="100.0" w:type="dxa"/>
            </w:tcMar>
            <w:vAlign w:val="top"/>
          </w:tcPr>
          <w:p w:rsidR="00000000" w:rsidDel="00000000" w:rsidP="00000000" w:rsidRDefault="00000000" w:rsidRPr="00000000" w14:paraId="000000A3">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128-0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8-512</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6">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7">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Brightness</w:t>
            </w:r>
          </w:p>
        </w:tc>
        <w:tc>
          <w:tcPr>
            <w:shd w:fill="auto" w:val="clear"/>
            <w:tcMar>
              <w:top w:w="100.0" w:type="dxa"/>
              <w:left w:w="100.0" w:type="dxa"/>
              <w:bottom w:w="100.0" w:type="dxa"/>
              <w:right w:w="100.0" w:type="dxa"/>
            </w:tcMar>
            <w:vAlign w:val="top"/>
          </w:tcPr>
          <w:p w:rsidR="00000000" w:rsidDel="00000000" w:rsidP="00000000" w:rsidRDefault="00000000" w:rsidRPr="00000000" w14:paraId="000000A8">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cd/m^2</w:t>
            </w:r>
          </w:p>
        </w:tc>
        <w:tc>
          <w:tcPr>
            <w:shd w:fill="auto" w:val="clear"/>
            <w:tcMar>
              <w:top w:w="100.0" w:type="dxa"/>
              <w:left w:w="100.0" w:type="dxa"/>
              <w:bottom w:w="100.0" w:type="dxa"/>
              <w:right w:w="100.0" w:type="dxa"/>
            </w:tcMar>
            <w:vAlign w:val="top"/>
          </w:tcPr>
          <w:p w:rsidR="00000000" w:rsidDel="00000000" w:rsidP="00000000" w:rsidRDefault="00000000" w:rsidRPr="00000000" w14:paraId="000000A9">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700-0</w:t>
            </w:r>
          </w:p>
        </w:tc>
        <w:tc>
          <w:tcPr>
            <w:shd w:fill="auto" w:val="clear"/>
            <w:tcMar>
              <w:top w:w="100.0" w:type="dxa"/>
              <w:left w:w="100.0" w:type="dxa"/>
              <w:bottom w:w="100.0" w:type="dxa"/>
              <w:right w:w="100.0" w:type="dxa"/>
            </w:tcMar>
            <w:vAlign w:val="top"/>
          </w:tcPr>
          <w:p w:rsidR="00000000" w:rsidDel="00000000" w:rsidP="00000000" w:rsidRDefault="00000000" w:rsidRPr="00000000" w14:paraId="000000A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NA</w:t>
            </w:r>
          </w:p>
        </w:tc>
        <w:tc>
          <w:tcPr>
            <w:shd w:fill="auto" w:val="clear"/>
            <w:tcMar>
              <w:top w:w="100.0" w:type="dxa"/>
              <w:left w:w="100.0" w:type="dxa"/>
              <w:bottom w:w="100.0" w:type="dxa"/>
              <w:right w:w="100.0" w:type="dxa"/>
            </w:tcMar>
            <w:vAlign w:val="top"/>
          </w:tcPr>
          <w:p w:rsidR="00000000" w:rsidDel="00000000" w:rsidP="00000000" w:rsidRDefault="00000000" w:rsidRPr="00000000" w14:paraId="000000A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0-700</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AC">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w:t>
            </w:r>
          </w:p>
        </w:tc>
        <w:tc>
          <w:tcPr>
            <w:shd w:fill="auto" w:val="clear"/>
            <w:tcMar>
              <w:top w:w="100.0" w:type="dxa"/>
              <w:left w:w="100.0" w:type="dxa"/>
              <w:bottom w:w="100.0" w:type="dxa"/>
              <w:right w:w="100.0" w:type="dxa"/>
            </w:tcMar>
            <w:vAlign w:val="top"/>
          </w:tcPr>
          <w:p w:rsidR="00000000" w:rsidDel="00000000" w:rsidP="00000000" w:rsidRDefault="00000000" w:rsidRPr="00000000" w14:paraId="000000AD">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Performance</w:t>
            </w:r>
          </w:p>
        </w:tc>
        <w:tc>
          <w:tcPr>
            <w:shd w:fill="auto" w:val="clear"/>
            <w:tcMar>
              <w:top w:w="100.0" w:type="dxa"/>
              <w:left w:w="100.0" w:type="dxa"/>
              <w:bottom w:w="100.0" w:type="dxa"/>
              <w:right w:w="100.0" w:type="dxa"/>
            </w:tcMar>
            <w:vAlign w:val="top"/>
          </w:tcPr>
          <w:p w:rsidR="00000000" w:rsidDel="00000000" w:rsidP="00000000" w:rsidRDefault="00000000" w:rsidRPr="00000000" w14:paraId="000000AE">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High Fidelity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AF">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0">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1">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2">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w:t>
            </w:r>
          </w:p>
        </w:tc>
        <w:tc>
          <w:tcPr>
            <w:shd w:fill="auto" w:val="clear"/>
            <w:tcMar>
              <w:top w:w="100.0" w:type="dxa"/>
              <w:left w:w="100.0" w:type="dxa"/>
              <w:bottom w:w="100.0" w:type="dxa"/>
              <w:right w:w="100.0" w:type="dxa"/>
            </w:tcMar>
            <w:vAlign w:val="top"/>
          </w:tcPr>
          <w:p w:rsidR="00000000" w:rsidDel="00000000" w:rsidP="00000000" w:rsidRDefault="00000000" w:rsidRPr="00000000" w14:paraId="000000B3">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Complexity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B4">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 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5">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Low-High</w:t>
            </w:r>
          </w:p>
        </w:tc>
        <w:tc>
          <w:tcPr>
            <w:shd w:fill="auto" w:val="clear"/>
            <w:tcMar>
              <w:top w:w="100.0" w:type="dxa"/>
              <w:left w:w="100.0" w:type="dxa"/>
              <w:bottom w:w="100.0" w:type="dxa"/>
              <w:right w:w="100.0" w:type="dxa"/>
            </w:tcMar>
            <w:vAlign w:val="top"/>
          </w:tcPr>
          <w:p w:rsidR="00000000" w:rsidDel="00000000" w:rsidP="00000000" w:rsidRDefault="00000000" w:rsidRPr="00000000" w14:paraId="000000B6">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c>
          <w:tcPr>
            <w:shd w:fill="auto" w:val="clear"/>
            <w:tcMar>
              <w:top w:w="100.0" w:type="dxa"/>
              <w:left w:w="100.0" w:type="dxa"/>
              <w:bottom w:w="100.0" w:type="dxa"/>
              <w:right w:w="100.0" w:type="dxa"/>
            </w:tcMar>
            <w:vAlign w:val="top"/>
          </w:tcPr>
          <w:p w:rsidR="00000000" w:rsidDel="00000000" w:rsidP="00000000" w:rsidRDefault="00000000" w:rsidRPr="00000000" w14:paraId="000000B7">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Low</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B8">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15</w:t>
            </w:r>
          </w:p>
        </w:tc>
        <w:tc>
          <w:tcPr>
            <w:shd w:fill="auto" w:val="clear"/>
            <w:tcMar>
              <w:top w:w="100.0" w:type="dxa"/>
              <w:left w:w="100.0" w:type="dxa"/>
              <w:bottom w:w="100.0" w:type="dxa"/>
              <w:right w:w="100.0" w:type="dxa"/>
            </w:tcMar>
            <w:vAlign w:val="top"/>
          </w:tcPr>
          <w:p w:rsidR="00000000" w:rsidDel="00000000" w:rsidP="00000000" w:rsidRDefault="00000000" w:rsidRPr="00000000" w14:paraId="000000B9">
            <w:pPr>
              <w:widowControl w:val="0"/>
              <w:spacing w:line="240" w:lineRule="auto"/>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Materials</w:t>
            </w:r>
          </w:p>
        </w:tc>
        <w:tc>
          <w:tcPr>
            <w:shd w:fill="auto" w:val="clear"/>
            <w:tcMar>
              <w:top w:w="100.0" w:type="dxa"/>
              <w:left w:w="100.0" w:type="dxa"/>
              <w:bottom w:w="100.0" w:type="dxa"/>
              <w:right w:w="100.0" w:type="dxa"/>
            </w:tcMar>
            <w:vAlign w:val="top"/>
          </w:tcPr>
          <w:p w:rsidR="00000000" w:rsidDel="00000000" w:rsidP="00000000" w:rsidRDefault="00000000" w:rsidRPr="00000000" w14:paraId="000000BA">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Attainable / non- attainable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B">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C">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Attainable</w:t>
            </w:r>
          </w:p>
        </w:tc>
        <w:tc>
          <w:tcPr>
            <w:shd w:fill="auto" w:val="clear"/>
            <w:tcMar>
              <w:top w:w="100.0" w:type="dxa"/>
              <w:left w:w="100.0" w:type="dxa"/>
              <w:bottom w:w="100.0" w:type="dxa"/>
              <w:right w:w="100.0" w:type="dxa"/>
            </w:tcMar>
            <w:vAlign w:val="top"/>
          </w:tcPr>
          <w:p w:rsidR="00000000" w:rsidDel="00000000" w:rsidP="00000000" w:rsidRDefault="00000000" w:rsidRPr="00000000" w14:paraId="000000BD">
            <w:pPr>
              <w:widowControl w:val="0"/>
              <w:spacing w:line="240" w:lineRule="auto"/>
              <w:jc w:val="cente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Attainable</w:t>
            </w:r>
          </w:p>
        </w:tc>
      </w:tr>
    </w:tbl>
    <w:p w:rsidR="00000000" w:rsidDel="00000000" w:rsidP="00000000" w:rsidRDefault="00000000" w:rsidRPr="00000000" w14:paraId="000000BE">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BF">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C0">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b w:val="1"/>
          <w:sz w:val="24"/>
          <w:szCs w:val="24"/>
          <w:u w:val="single"/>
          <w:rtl w:val="0"/>
        </w:rPr>
        <w:t xml:space="preserve">Bill of Materials (preliminary)</w:t>
      </w:r>
    </w:p>
    <w:p w:rsidR="00000000" w:rsidDel="00000000" w:rsidP="00000000" w:rsidRDefault="00000000" w:rsidRPr="00000000" w14:paraId="000000C1">
      <w:pPr>
        <w:rPr>
          <w:rFonts w:ascii="Times New Roman" w:cs="Times New Roman" w:eastAsia="Times New Roman" w:hAnsi="Times New Roman"/>
          <w:sz w:val="24"/>
          <w:szCs w:val="24"/>
        </w:rPr>
      </w:pPr>
      <w:r w:rsidDel="00000000" w:rsidR="00000000" w:rsidRPr="00000000">
        <w:rPr>
          <w:rtl w:val="0"/>
        </w:rPr>
      </w:r>
    </w:p>
    <w:tbl>
      <w:tblPr>
        <w:tblStyle w:val="Table3"/>
        <w:tblW w:w="9360.0" w:type="dxa"/>
        <w:jc w:val="left"/>
        <w:tblInd w:w="100.0" w:type="pct"/>
        <w:tblBorders>
          <w:top w:color="000000" w:space="0" w:sz="8" w:val="single"/>
          <w:left w:color="000000" w:space="0" w:sz="8" w:val="single"/>
          <w:bottom w:color="000000" w:space="0" w:sz="8" w:val="single"/>
          <w:right w:color="000000" w:space="0" w:sz="8" w:val="single"/>
          <w:insideH w:color="000000" w:space="0" w:sz="8" w:val="single"/>
          <w:insideV w:color="000000" w:space="0" w:sz="8" w:val="single"/>
        </w:tblBorders>
        <w:tblLayout w:type="fixed"/>
        <w:tblLook w:val="0600"/>
      </w:tblPr>
      <w:tblGrid>
        <w:gridCol w:w="1337.142857142857"/>
        <w:gridCol w:w="1337.142857142857"/>
        <w:gridCol w:w="1337.142857142857"/>
        <w:gridCol w:w="1337.142857142857"/>
        <w:gridCol w:w="1337.142857142857"/>
        <w:gridCol w:w="1337.142857142857"/>
        <w:gridCol w:w="1337.142857142857"/>
        <w:tblGridChange w:id="0">
          <w:tblGrid>
            <w:gridCol w:w="1337.142857142857"/>
            <w:gridCol w:w="1337.142857142857"/>
            <w:gridCol w:w="1337.142857142857"/>
            <w:gridCol w:w="1337.142857142857"/>
            <w:gridCol w:w="1337.142857142857"/>
            <w:gridCol w:w="1337.142857142857"/>
            <w:gridCol w:w="1337.142857142857"/>
          </w:tblGrid>
        </w:tblGridChange>
      </w:tblGrid>
      <w:tr>
        <w:tc>
          <w:tcPr>
            <w:shd w:fill="auto" w:val="clear"/>
            <w:tcMar>
              <w:top w:w="100.0" w:type="dxa"/>
              <w:left w:w="100.0" w:type="dxa"/>
              <w:bottom w:w="100.0" w:type="dxa"/>
              <w:right w:w="100.0" w:type="dxa"/>
            </w:tcMar>
            <w:vAlign w:val="top"/>
          </w:tcPr>
          <w:p w:rsidR="00000000" w:rsidDel="00000000" w:rsidP="00000000" w:rsidRDefault="00000000" w:rsidRPr="00000000" w14:paraId="000000C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Item number</w:t>
            </w:r>
          </w:p>
        </w:tc>
        <w:tc>
          <w:tcPr>
            <w:shd w:fill="auto" w:val="clear"/>
            <w:tcMar>
              <w:top w:w="100.0" w:type="dxa"/>
              <w:left w:w="100.0" w:type="dxa"/>
              <w:bottom w:w="100.0" w:type="dxa"/>
              <w:right w:w="100.0" w:type="dxa"/>
            </w:tcMar>
            <w:vAlign w:val="top"/>
          </w:tcPr>
          <w:p w:rsidR="00000000" w:rsidDel="00000000" w:rsidP="00000000" w:rsidRDefault="00000000" w:rsidRPr="00000000" w14:paraId="000000C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Part Name</w:t>
            </w:r>
          </w:p>
        </w:tc>
        <w:tc>
          <w:tcPr>
            <w:shd w:fill="auto" w:val="clear"/>
            <w:tcMar>
              <w:top w:w="100.0" w:type="dxa"/>
              <w:left w:w="100.0" w:type="dxa"/>
              <w:bottom w:w="100.0" w:type="dxa"/>
              <w:right w:w="100.0" w:type="dxa"/>
            </w:tcMar>
            <w:vAlign w:val="top"/>
          </w:tcPr>
          <w:p w:rsidR="00000000" w:rsidDel="00000000" w:rsidP="00000000" w:rsidRDefault="00000000" w:rsidRPr="00000000" w14:paraId="000000C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Description</w:t>
            </w:r>
          </w:p>
        </w:tc>
        <w:tc>
          <w:tcPr>
            <w:shd w:fill="auto" w:val="clear"/>
            <w:tcMar>
              <w:top w:w="100.0" w:type="dxa"/>
              <w:left w:w="100.0" w:type="dxa"/>
              <w:bottom w:w="100.0" w:type="dxa"/>
              <w:right w:w="100.0" w:type="dxa"/>
            </w:tcMar>
            <w:vAlign w:val="top"/>
          </w:tcPr>
          <w:p w:rsidR="00000000" w:rsidDel="00000000" w:rsidP="00000000" w:rsidRDefault="00000000" w:rsidRPr="00000000" w14:paraId="000000C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Quantity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Unit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Extended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C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Web Links</w:t>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C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Camera </w:t>
            </w:r>
          </w:p>
        </w:tc>
        <w:tc>
          <w:tcPr>
            <w:shd w:fill="auto" w:val="clear"/>
            <w:tcMar>
              <w:top w:w="100.0" w:type="dxa"/>
              <w:left w:w="100.0" w:type="dxa"/>
              <w:bottom w:w="100.0" w:type="dxa"/>
              <w:right w:w="100.0" w:type="dxa"/>
            </w:tcMar>
            <w:vAlign w:val="top"/>
          </w:tcPr>
          <w:p w:rsidR="00000000" w:rsidDel="00000000" w:rsidP="00000000" w:rsidRDefault="00000000" w:rsidRPr="00000000" w14:paraId="000000C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Endoscopic camera with 5mm lens (waterproof, wifi connectability)</w:t>
            </w:r>
          </w:p>
        </w:tc>
        <w:tc>
          <w:tcPr>
            <w:shd w:fill="auto" w:val="clear"/>
            <w:tcMar>
              <w:top w:w="100.0" w:type="dxa"/>
              <w:left w:w="100.0" w:type="dxa"/>
              <w:bottom w:w="100.0" w:type="dxa"/>
              <w:right w:w="100.0" w:type="dxa"/>
            </w:tcMar>
            <w:vAlign w:val="top"/>
          </w:tcPr>
          <w:p w:rsidR="00000000" w:rsidDel="00000000" w:rsidP="00000000" w:rsidRDefault="00000000" w:rsidRPr="00000000" w14:paraId="000000C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C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36.99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C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hyperlink r:id="rId11">
              <w:r w:rsidDel="00000000" w:rsidR="00000000" w:rsidRPr="00000000">
                <w:rPr>
                  <w:rFonts w:ascii="Times New Roman" w:cs="Times New Roman" w:eastAsia="Times New Roman" w:hAnsi="Times New Roman"/>
                  <w:color w:val="1155cc"/>
                  <w:sz w:val="20"/>
                  <w:szCs w:val="20"/>
                  <w:u w:val="single"/>
                  <w:rtl w:val="0"/>
                </w:rPr>
                <w:t xml:space="preserve">https://www.amazon.ca/s?k=5+mm+camera&amp;ref=nb_sb_noss</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2</w:t>
            </w:r>
          </w:p>
        </w:tc>
        <w:tc>
          <w:tcPr>
            <w:shd w:fill="auto" w:val="clear"/>
            <w:tcMar>
              <w:top w:w="100.0" w:type="dxa"/>
              <w:left w:w="100.0" w:type="dxa"/>
              <w:bottom w:w="100.0" w:type="dxa"/>
              <w:right w:w="100.0" w:type="dxa"/>
            </w:tcMar>
            <w:vAlign w:val="top"/>
          </w:tcPr>
          <w:p w:rsidR="00000000" w:rsidDel="00000000" w:rsidP="00000000" w:rsidRDefault="00000000" w:rsidRPr="00000000" w14:paraId="000000D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Telescopic Rod made of PVC Plastic </w:t>
            </w:r>
          </w:p>
        </w:tc>
        <w:tc>
          <w:tcPr>
            <w:shd w:fill="auto" w:val="clear"/>
            <w:tcMar>
              <w:top w:w="100.0" w:type="dxa"/>
              <w:left w:w="100.0" w:type="dxa"/>
              <w:bottom w:w="100.0" w:type="dxa"/>
              <w:right w:w="100.0" w:type="dxa"/>
            </w:tcMar>
            <w:vAlign w:val="top"/>
          </w:tcPr>
          <w:p w:rsidR="00000000" w:rsidDel="00000000" w:rsidP="00000000" w:rsidRDefault="00000000" w:rsidRPr="00000000" w14:paraId="000000D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Rod dimensions roughly 150mm x 63mm x 10 mm</w:t>
            </w:r>
          </w:p>
        </w:tc>
        <w:tc>
          <w:tcPr>
            <w:shd w:fill="auto" w:val="clear"/>
            <w:tcMar>
              <w:top w:w="100.0" w:type="dxa"/>
              <w:left w:w="100.0" w:type="dxa"/>
              <w:bottom w:w="100.0" w:type="dxa"/>
              <w:right w:w="100.0" w:type="dxa"/>
            </w:tcMar>
            <w:vAlign w:val="top"/>
          </w:tcPr>
          <w:p w:rsidR="00000000" w:rsidDel="00000000" w:rsidP="00000000" w:rsidRDefault="00000000" w:rsidRPr="00000000" w14:paraId="000000D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3D-print</w:t>
            </w:r>
          </w:p>
        </w:tc>
        <w:tc>
          <w:tcPr>
            <w:shd w:fill="auto" w:val="clear"/>
            <w:tcMar>
              <w:top w:w="100.0" w:type="dxa"/>
              <w:left w:w="100.0" w:type="dxa"/>
              <w:bottom w:w="100.0" w:type="dxa"/>
              <w:right w:w="100.0" w:type="dxa"/>
            </w:tcMar>
            <w:vAlign w:val="top"/>
          </w:tcPr>
          <w:p w:rsidR="00000000" w:rsidDel="00000000" w:rsidP="00000000" w:rsidRDefault="00000000" w:rsidRPr="00000000" w14:paraId="000000D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0</w:t>
            </w:r>
          </w:p>
        </w:tc>
        <w:tc>
          <w:tcPr>
            <w:shd w:fill="auto" w:val="clear"/>
            <w:tcMar>
              <w:top w:w="100.0" w:type="dxa"/>
              <w:left w:w="100.0" w:type="dxa"/>
              <w:bottom w:w="100.0" w:type="dxa"/>
              <w:right w:w="100.0" w:type="dxa"/>
            </w:tcMar>
            <w:vAlign w:val="top"/>
          </w:tcPr>
          <w:p w:rsidR="00000000" w:rsidDel="00000000" w:rsidP="00000000" w:rsidRDefault="00000000" w:rsidRPr="00000000" w14:paraId="000000D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3</w:t>
            </w:r>
          </w:p>
        </w:tc>
        <w:tc>
          <w:tcPr>
            <w:shd w:fill="auto" w:val="clear"/>
            <w:tcMar>
              <w:top w:w="100.0" w:type="dxa"/>
              <w:left w:w="100.0" w:type="dxa"/>
              <w:bottom w:w="100.0" w:type="dxa"/>
              <w:right w:w="100.0" w:type="dxa"/>
            </w:tcMar>
            <w:vAlign w:val="top"/>
          </w:tcPr>
          <w:p w:rsidR="00000000" w:rsidDel="00000000" w:rsidP="00000000" w:rsidRDefault="00000000" w:rsidRPr="00000000" w14:paraId="000000D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Velcro straps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Ensures rod will fit comfortable and snug to the user (100 pieces)</w:t>
            </w:r>
          </w:p>
        </w:tc>
        <w:tc>
          <w:tcPr>
            <w:shd w:fill="auto" w:val="clear"/>
            <w:tcMar>
              <w:top w:w="100.0" w:type="dxa"/>
              <w:left w:w="100.0" w:type="dxa"/>
              <w:bottom w:w="100.0" w:type="dxa"/>
              <w:right w:w="100.0" w:type="dxa"/>
            </w:tcMar>
            <w:vAlign w:val="top"/>
          </w:tcPr>
          <w:p w:rsidR="00000000" w:rsidDel="00000000" w:rsidP="00000000" w:rsidRDefault="00000000" w:rsidRPr="00000000" w14:paraId="000000D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D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14.99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D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hyperlink r:id="rId12">
              <w:r w:rsidDel="00000000" w:rsidR="00000000" w:rsidRPr="00000000">
                <w:rPr>
                  <w:rFonts w:ascii="Times New Roman" w:cs="Times New Roman" w:eastAsia="Times New Roman" w:hAnsi="Times New Roman"/>
                  <w:color w:val="1155cc"/>
                  <w:sz w:val="20"/>
                  <w:szCs w:val="20"/>
                  <w:u w:val="single"/>
                  <w:rtl w:val="0"/>
                </w:rPr>
                <w:t xml:space="preserve">https://www.amazon.ca/100pcs-Reusable-Fastening-Straps-Organizer/dp/B07KDZ2PWR/ref=sr_1_1_sspa?crid=1DSFQE3G6YZNS&amp;dchild=1&amp;keywords=velcro+straps+adhesive&amp;qid=1602197418&amp;sprefix=velcro+straps+ad%2Caps%2C263&amp;sr=8-1-spons&amp;psc=1&amp;spLa=ZW5jcnlwdGVkUXVhbGlmaWVyPUExWFpVMzJGMkpKOUZHJmVuY3J5cHRlZElkPUEwMDQ5NzAxMkpHNlBBS1VGU0NLWSZlbmNyeXB0ZWRBZElkPUEwODI0MDkzMlpLUU42R0RERkU0RSZ3aWRnZXROYW1lPXNwX2F0ZiZhY3Rpb249Y2xpY2tSZWRpcmVjdCZkb05vdExvZ0NsaWNrPXRydWU=</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D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4</w:t>
            </w:r>
          </w:p>
        </w:tc>
        <w:tc>
          <w:tcPr>
            <w:shd w:fill="auto" w:val="clear"/>
            <w:tcMar>
              <w:top w:w="100.0" w:type="dxa"/>
              <w:left w:w="100.0" w:type="dxa"/>
              <w:bottom w:w="100.0" w:type="dxa"/>
              <w:right w:w="100.0" w:type="dxa"/>
            </w:tcMar>
            <w:vAlign w:val="top"/>
          </w:tcPr>
          <w:p w:rsidR="00000000" w:rsidDel="00000000" w:rsidP="00000000" w:rsidRDefault="00000000" w:rsidRPr="00000000" w14:paraId="000000D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Phone support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Silicon adjustable armband. 360 degree rotation, easy access, secure.</w:t>
            </w:r>
          </w:p>
        </w:tc>
        <w:tc>
          <w:tcPr>
            <w:shd w:fill="auto" w:val="clear"/>
            <w:tcMar>
              <w:top w:w="100.0" w:type="dxa"/>
              <w:left w:w="100.0" w:type="dxa"/>
              <w:bottom w:w="100.0" w:type="dxa"/>
              <w:right w:w="100.0" w:type="dxa"/>
            </w:tcMar>
            <w:vAlign w:val="top"/>
          </w:tcPr>
          <w:p w:rsidR="00000000" w:rsidDel="00000000" w:rsidP="00000000" w:rsidRDefault="00000000" w:rsidRPr="00000000" w14:paraId="000000E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3">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13.99</w:t>
            </w:r>
          </w:p>
        </w:tc>
        <w:tc>
          <w:tcPr>
            <w:shd w:fill="auto" w:val="clear"/>
            <w:tcMar>
              <w:top w:w="100.0" w:type="dxa"/>
              <w:left w:w="100.0" w:type="dxa"/>
              <w:bottom w:w="100.0" w:type="dxa"/>
              <w:right w:w="100.0" w:type="dxa"/>
            </w:tcMar>
            <w:vAlign w:val="top"/>
          </w:tcPr>
          <w:p w:rsidR="00000000" w:rsidDel="00000000" w:rsidP="00000000" w:rsidRDefault="00000000" w:rsidRPr="00000000" w14:paraId="000000E4">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hyperlink r:id="rId13">
              <w:r w:rsidDel="00000000" w:rsidR="00000000" w:rsidRPr="00000000">
                <w:rPr>
                  <w:rFonts w:ascii="Times New Roman" w:cs="Times New Roman" w:eastAsia="Times New Roman" w:hAnsi="Times New Roman"/>
                  <w:color w:val="1155cc"/>
                  <w:sz w:val="20"/>
                  <w:szCs w:val="20"/>
                  <w:u w:val="single"/>
                  <w:rtl w:val="0"/>
                </w:rPr>
                <w:t xml:space="preserve">https://www.amazon.ca/TEUMI-Rotatable-Compatible-Universal-Adjustable/dp/B07WD32J51/ref=sr_1_7?crid=1G13EKK14NC56&amp;dchild=1&amp;keywords=phone+arm+strap&amp;qid=1602197192&amp;sprefix=phone+arm+%2Caps%2C259&amp;sr=8-7</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5">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5</w:t>
            </w:r>
          </w:p>
        </w:tc>
        <w:tc>
          <w:tcPr>
            <w:shd w:fill="auto" w:val="clear"/>
            <w:tcMar>
              <w:top w:w="100.0" w:type="dxa"/>
              <w:left w:w="100.0" w:type="dxa"/>
              <w:bottom w:w="100.0" w:type="dxa"/>
              <w:right w:w="100.0" w:type="dxa"/>
            </w:tcMar>
            <w:vAlign w:val="top"/>
          </w:tcPr>
          <w:p w:rsidR="00000000" w:rsidDel="00000000" w:rsidP="00000000" w:rsidRDefault="00000000" w:rsidRPr="00000000" w14:paraId="000000E6">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Spring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7">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12.7mm x 38.1 mm compression spring</w:t>
            </w:r>
          </w:p>
        </w:tc>
        <w:tc>
          <w:tcPr>
            <w:shd w:fill="auto" w:val="clear"/>
            <w:tcMar>
              <w:top w:w="100.0" w:type="dxa"/>
              <w:left w:w="100.0" w:type="dxa"/>
              <w:bottom w:w="100.0" w:type="dxa"/>
              <w:right w:w="100.0" w:type="dxa"/>
            </w:tcMar>
            <w:vAlign w:val="top"/>
          </w:tcPr>
          <w:p w:rsidR="00000000" w:rsidDel="00000000" w:rsidP="00000000" w:rsidRDefault="00000000" w:rsidRPr="00000000" w14:paraId="000000E8">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1</w:t>
            </w:r>
          </w:p>
        </w:tc>
        <w:tc>
          <w:tcPr>
            <w:shd w:fill="auto" w:val="clear"/>
            <w:tcMar>
              <w:top w:w="100.0" w:type="dxa"/>
              <w:left w:w="100.0" w:type="dxa"/>
              <w:bottom w:w="100.0" w:type="dxa"/>
              <w:right w:w="100.0" w:type="dxa"/>
            </w:tcMar>
            <w:vAlign w:val="top"/>
          </w:tcPr>
          <w:p w:rsidR="00000000" w:rsidDel="00000000" w:rsidP="00000000" w:rsidRDefault="00000000" w:rsidRPr="00000000" w14:paraId="000000E9">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A">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7.54</w:t>
            </w:r>
          </w:p>
        </w:tc>
        <w:tc>
          <w:tcPr>
            <w:shd w:fill="auto" w:val="clear"/>
            <w:tcMar>
              <w:top w:w="100.0" w:type="dxa"/>
              <w:left w:w="100.0" w:type="dxa"/>
              <w:bottom w:w="100.0" w:type="dxa"/>
              <w:right w:w="100.0" w:type="dxa"/>
            </w:tcMar>
            <w:vAlign w:val="top"/>
          </w:tcPr>
          <w:p w:rsidR="00000000" w:rsidDel="00000000" w:rsidP="00000000" w:rsidRDefault="00000000" w:rsidRPr="00000000" w14:paraId="000000EB">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0"/>
                <w:szCs w:val="20"/>
              </w:rPr>
            </w:pPr>
            <w:hyperlink r:id="rId14">
              <w:r w:rsidDel="00000000" w:rsidR="00000000" w:rsidRPr="00000000">
                <w:rPr>
                  <w:rFonts w:ascii="Times New Roman" w:cs="Times New Roman" w:eastAsia="Times New Roman" w:hAnsi="Times New Roman"/>
                  <w:color w:val="1155cc"/>
                  <w:sz w:val="20"/>
                  <w:szCs w:val="20"/>
                  <w:u w:val="single"/>
                  <w:rtl w:val="0"/>
                </w:rPr>
                <w:t xml:space="preserve">https://www.amazon.ca/Prime-Line-Products-SP-9706-Compression/dp/B008RG3P7E/ref=sr_1_1?dchild=1&amp;keywords=1+inch+spring&amp;qid=1602197620&amp;sr=8-1</w:t>
              </w:r>
            </w:hyperlink>
            <w:r w:rsidDel="00000000" w:rsidR="00000000" w:rsidRPr="00000000">
              <w:rPr>
                <w:rtl w:val="0"/>
              </w:rPr>
            </w:r>
          </w:p>
        </w:tc>
      </w:tr>
      <w:tr>
        <w:tc>
          <w:tcPr>
            <w:shd w:fill="auto" w:val="clear"/>
            <w:tcMar>
              <w:top w:w="100.0" w:type="dxa"/>
              <w:left w:w="100.0" w:type="dxa"/>
              <w:bottom w:w="100.0" w:type="dxa"/>
              <w:right w:w="100.0" w:type="dxa"/>
            </w:tcMar>
            <w:vAlign w:val="top"/>
          </w:tcPr>
          <w:p w:rsidR="00000000" w:rsidDel="00000000" w:rsidP="00000000" w:rsidRDefault="00000000" w:rsidRPr="00000000" w14:paraId="000000EC">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Total cost</w:t>
            </w:r>
          </w:p>
        </w:tc>
        <w:tc>
          <w:tcPr>
            <w:shd w:fill="auto" w:val="clear"/>
            <w:tcMar>
              <w:top w:w="100.0" w:type="dxa"/>
              <w:left w:w="100.0" w:type="dxa"/>
              <w:bottom w:w="100.0" w:type="dxa"/>
              <w:right w:w="100.0" w:type="dxa"/>
            </w:tcMar>
            <w:vAlign w:val="top"/>
          </w:tcPr>
          <w:p w:rsidR="00000000" w:rsidDel="00000000" w:rsidP="00000000" w:rsidRDefault="00000000" w:rsidRPr="00000000" w14:paraId="000000ED">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E">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EF">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0">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c>
          <w:tcPr>
            <w:shd w:fill="auto" w:val="clear"/>
            <w:tcMar>
              <w:top w:w="100.0" w:type="dxa"/>
              <w:left w:w="100.0" w:type="dxa"/>
              <w:bottom w:w="100.0" w:type="dxa"/>
              <w:right w:w="100.0" w:type="dxa"/>
            </w:tcMar>
            <w:vAlign w:val="top"/>
          </w:tcPr>
          <w:p w:rsidR="00000000" w:rsidDel="00000000" w:rsidP="00000000" w:rsidRDefault="00000000" w:rsidRPr="00000000" w14:paraId="000000F1">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$73.51</w:t>
            </w:r>
          </w:p>
        </w:tc>
        <w:tc>
          <w:tcPr>
            <w:shd w:fill="auto" w:val="clear"/>
            <w:tcMar>
              <w:top w:w="100.0" w:type="dxa"/>
              <w:left w:w="100.0" w:type="dxa"/>
              <w:bottom w:w="100.0" w:type="dxa"/>
              <w:right w:w="100.0" w:type="dxa"/>
            </w:tcMar>
            <w:vAlign w:val="top"/>
          </w:tcPr>
          <w:p w:rsidR="00000000" w:rsidDel="00000000" w:rsidP="00000000" w:rsidRDefault="00000000" w:rsidRPr="00000000" w14:paraId="000000F2">
            <w:pPr>
              <w:keepNext w:val="0"/>
              <w:keepLines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Times New Roman" w:cs="Times New Roman" w:eastAsia="Times New Roman" w:hAnsi="Times New Roman"/>
                <w:sz w:val="24"/>
                <w:szCs w:val="24"/>
              </w:rPr>
            </w:pPr>
            <w:r w:rsidDel="00000000" w:rsidR="00000000" w:rsidRPr="00000000">
              <w:rPr>
                <w:rtl w:val="0"/>
              </w:rPr>
            </w:r>
          </w:p>
        </w:tc>
      </w:tr>
    </w:tbl>
    <w:p w:rsidR="00000000" w:rsidDel="00000000" w:rsidP="00000000" w:rsidRDefault="00000000" w:rsidRPr="00000000" w14:paraId="000000F3">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4">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Topics to be discussed in Client Meeting III</w:t>
      </w:r>
    </w:p>
    <w:p w:rsidR="00000000" w:rsidDel="00000000" w:rsidP="00000000" w:rsidRDefault="00000000" w:rsidRPr="00000000" w14:paraId="000000F5">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F6">
      <w:pPr>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sz w:val="24"/>
          <w:szCs w:val="24"/>
          <w:rtl w:val="0"/>
        </w:rPr>
        <w:t xml:space="preserve">The clients will be asked their opinions on the materials used for prototype I and if she thinks the wrist brace made of polyester cotton is comfortable and durable enough and also if the PVC plastic is sturdy enough to extend and withstand the activation of the automatic buttons. Moreover, it is critically important to note whether Kim and Nolan are satisfied with the customer needs and the target specifications, for example: functionality, usability, form and cost, of the prototype. With regards to the functionality of the prototype, Kim would be asked if the prototype presented is functional and meets the client needs expressed during the first client meeting. Furthermore, Kim will also be asked her opinion on the aesthetics and feel of the design regarding its form. She will also be asked to determine if the prototype is easy to use and whether the sensitivity and the range of distance while detecting the automatic buttons is to her liking. The constructive feedback received during the client meeting would then be used to integrate and tweak the preliminary design. </w:t>
      </w:r>
    </w:p>
    <w:p w:rsidR="00000000" w:rsidDel="00000000" w:rsidP="00000000" w:rsidRDefault="00000000" w:rsidRPr="00000000" w14:paraId="000000F7">
      <w:pPr>
        <w:rPr>
          <w:rFonts w:ascii="Times New Roman" w:cs="Times New Roman" w:eastAsia="Times New Roman" w:hAnsi="Times New Roman"/>
          <w:sz w:val="24"/>
          <w:szCs w:val="24"/>
        </w:rPr>
      </w:pPr>
      <w:r w:rsidDel="00000000" w:rsidR="00000000" w:rsidRPr="00000000">
        <w:rPr>
          <w:rtl w:val="0"/>
        </w:rPr>
      </w:r>
    </w:p>
    <w:p w:rsidR="00000000" w:rsidDel="00000000" w:rsidP="00000000" w:rsidRDefault="00000000" w:rsidRPr="00000000" w14:paraId="000000F8">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tl w:val="0"/>
        </w:rPr>
        <w:t xml:space="preserve">Microsoft Project Plan:</w:t>
      </w:r>
    </w:p>
    <w:p w:rsidR="00000000" w:rsidDel="00000000" w:rsidP="00000000" w:rsidRDefault="00000000" w:rsidRPr="00000000" w14:paraId="000000F9">
      <w:pPr>
        <w:rPr>
          <w:rFonts w:ascii="Times New Roman" w:cs="Times New Roman" w:eastAsia="Times New Roman" w:hAnsi="Times New Roman"/>
          <w:b w:val="1"/>
          <w:sz w:val="24"/>
          <w:szCs w:val="24"/>
          <w:u w:val="single"/>
        </w:rPr>
      </w:pPr>
      <w:r w:rsidDel="00000000" w:rsidR="00000000" w:rsidRPr="00000000">
        <w:rPr>
          <w:rtl w:val="0"/>
        </w:rPr>
      </w:r>
    </w:p>
    <w:p w:rsidR="00000000" w:rsidDel="00000000" w:rsidP="00000000" w:rsidRDefault="00000000" w:rsidRPr="00000000" w14:paraId="000000FA">
      <w:pPr>
        <w:rPr>
          <w:rFonts w:ascii="Times New Roman" w:cs="Times New Roman" w:eastAsia="Times New Roman" w:hAnsi="Times New Roman"/>
          <w:b w:val="1"/>
          <w:sz w:val="24"/>
          <w:szCs w:val="24"/>
          <w:u w:val="single"/>
        </w:rPr>
      </w:pPr>
      <w:r w:rsidDel="00000000" w:rsidR="00000000" w:rsidRPr="00000000">
        <w:rPr>
          <w:rFonts w:ascii="Times New Roman" w:cs="Times New Roman" w:eastAsia="Times New Roman" w:hAnsi="Times New Roman"/>
          <w:b w:val="1"/>
          <w:sz w:val="24"/>
          <w:szCs w:val="24"/>
          <w:u w:val="single"/>
        </w:rPr>
        <w:drawing>
          <wp:inline distB="114300" distT="114300" distL="114300" distR="114300">
            <wp:extent cx="5943600" cy="2987836"/>
            <wp:effectExtent b="0" l="0" r="0" t="0"/>
            <wp:docPr id="3" name="image3.png"/>
            <a:graphic>
              <a:graphicData uri="http://schemas.openxmlformats.org/drawingml/2006/picture">
                <pic:pic>
                  <pic:nvPicPr>
                    <pic:cNvPr id="0" name="image3.png"/>
                    <pic:cNvPicPr preferRelativeResize="0"/>
                  </pic:nvPicPr>
                  <pic:blipFill>
                    <a:blip r:embed="rId15"/>
                    <a:srcRect b="10631" l="0" r="0" t="0"/>
                    <a:stretch>
                      <a:fillRect/>
                    </a:stretch>
                  </pic:blipFill>
                  <pic:spPr>
                    <a:xfrm>
                      <a:off x="0" y="0"/>
                      <a:ext cx="5943600" cy="2987836"/>
                    </a:xfrm>
                    <a:prstGeom prst="rect"/>
                    <a:ln/>
                  </pic:spPr>
                </pic:pic>
              </a:graphicData>
            </a:graphic>
          </wp:inline>
        </w:drawing>
      </w:r>
      <w:r w:rsidDel="00000000" w:rsidR="00000000" w:rsidRPr="00000000">
        <w:rPr>
          <w:rtl w:val="0"/>
        </w:rPr>
      </w:r>
    </w:p>
    <w:sectPr>
      <w:pgSz w:h="15840" w:w="12240"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Times New Roman"/>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b w:val="0"/>
      <w:sz w:val="32"/>
      <w:szCs w:val="32"/>
    </w:rPr>
  </w:style>
  <w:style w:type="paragraph" w:styleId="Heading3">
    <w:name w:val="heading 3"/>
    <w:basedOn w:val="Normal"/>
    <w:next w:val="Normal"/>
    <w:pPr>
      <w:keepNext w:val="1"/>
      <w:keepLines w:val="1"/>
      <w:spacing w:after="80" w:before="320" w:lineRule="auto"/>
    </w:pPr>
    <w:rPr>
      <w:b w:val="0"/>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sz w:val="22"/>
      <w:szCs w:val="22"/>
    </w:rPr>
  </w:style>
  <w:style w:type="paragraph" w:styleId="Heading6">
    <w:name w:val="heading 6"/>
    <w:basedOn w:val="Normal"/>
    <w:next w:val="Normal"/>
    <w:pPr>
      <w:keepNext w:val="1"/>
      <w:keepLines w:val="1"/>
      <w:spacing w:after="80" w:before="240" w:lineRule="auto"/>
    </w:pPr>
    <w:rPr>
      <w:i w:val="1"/>
      <w:color w:val="666666"/>
      <w:sz w:val="22"/>
      <w:szCs w:val="22"/>
    </w:rPr>
  </w:style>
  <w:style w:type="paragraph" w:styleId="Title">
    <w:name w:val="Title"/>
    <w:basedOn w:val="Normal"/>
    <w:next w:val="Normal"/>
    <w:pPr>
      <w:keepNext w:val="1"/>
      <w:keepLines w:val="1"/>
      <w:spacing w:after="60" w:before="0" w:lineRule="auto"/>
    </w:pPr>
    <w:rPr>
      <w:sz w:val="52"/>
      <w:szCs w:val="52"/>
    </w:rPr>
  </w:style>
  <w:style w:type="paragraph" w:styleId="Subtitle">
    <w:name w:val="Subtitle"/>
    <w:basedOn w:val="Normal"/>
    <w:next w:val="Normal"/>
    <w:pPr>
      <w:keepNext w:val="1"/>
      <w:keepLines w:val="1"/>
      <w:spacing w:after="320" w:before="0" w:lineRule="auto"/>
    </w:pPr>
    <w:rPr>
      <w:rFonts w:ascii="Arial" w:cs="Arial" w:eastAsia="Arial" w:hAnsi="Arial"/>
      <w:i w:val="0"/>
      <w:color w:val="666666"/>
      <w:sz w:val="30"/>
      <w:szCs w:val="30"/>
    </w:rPr>
  </w:style>
  <w:style w:type="table" w:styleId="Table1">
    <w:basedOn w:val="TableNormal"/>
    <w:pPr>
      <w:spacing w:after="0" w:line="240" w:lineRule="auto"/>
    </w:pPr>
    <w:rPr>
      <w:rFonts w:ascii="Times New Roman" w:cs="Times New Roman" w:eastAsia="Times New Roman" w:hAnsi="Times New Roman"/>
      <w:color w:val="000000"/>
    </w:rPr>
    <w:tblPr>
      <w:tblStyleRowBandSize w:val="1"/>
      <w:tblStyleColBandSize w:val="1"/>
      <w:tblCellMar>
        <w:top w:w="0.0" w:type="dxa"/>
        <w:left w:w="115.0" w:type="dxa"/>
        <w:bottom w:w="0.0" w:type="dxa"/>
        <w:right w:w="115.0" w:type="dxa"/>
      </w:tblCellMar>
    </w:tblPr>
    <w:tcPr>
      <w:shd w:fill="ffffff" w:val="clear"/>
    </w:tcPr>
  </w:style>
  <w:style w:type="table" w:styleId="Table2">
    <w:basedOn w:val="TableNormal"/>
    <w:tblPr>
      <w:tblStyleRowBandSize w:val="1"/>
      <w:tblStyleColBandSize w:val="1"/>
      <w:tblCellMar>
        <w:top w:w="100.0" w:type="dxa"/>
        <w:left w:w="100.0" w:type="dxa"/>
        <w:bottom w:w="100.0" w:type="dxa"/>
        <w:right w:w="100.0" w:type="dxa"/>
      </w:tblCellMar>
    </w:tblPr>
  </w:style>
  <w:style w:type="table" w:styleId="Table3">
    <w:basedOn w:val="TableNormal"/>
    <w:tblPr>
      <w:tblStyleRowBandSize w:val="1"/>
      <w:tblStyleColBandSize w:val="1"/>
      <w:tblCellMar>
        <w:top w:w="100.0" w:type="dxa"/>
        <w:left w:w="100.0" w:type="dxa"/>
        <w:bottom w:w="100.0" w:type="dxa"/>
        <w:right w:w="100.0" w:type="dxa"/>
      </w:tblCellMar>
    </w:tblPr>
  </w:style>
</w:styles>
</file>

<file path=word/_rels/document.xml.rels><?xml version="1.0" encoding="UTF-8" standalone="yes"?><Relationships xmlns="http://schemas.openxmlformats.org/package/2006/relationships"><Relationship Id="rId11" Type="http://schemas.openxmlformats.org/officeDocument/2006/relationships/hyperlink" Target="https://www.amazon.ca/s?k=5+mm+camera&amp;ref=nb_sb_noss" TargetMode="External"/><Relationship Id="rId10" Type="http://schemas.openxmlformats.org/officeDocument/2006/relationships/image" Target="media/image4.png"/><Relationship Id="rId13" Type="http://schemas.openxmlformats.org/officeDocument/2006/relationships/hyperlink" Target="https://www.amazon.ca/TEUMI-Rotatable-Compatible-Universal-Adjustable/dp/B07WD32J51/ref=sr_1_7?crid=1G13EKK14NC56&amp;dchild=1&amp;keywords=phone+arm+strap&amp;qid=1602197192&amp;sprefix=phone+arm+%2Caps%2C259&amp;sr=8-7" TargetMode="External"/><Relationship Id="rId12" Type="http://schemas.openxmlformats.org/officeDocument/2006/relationships/hyperlink" Target="https://www.amazon.ca/100pcs-Reusable-Fastening-Straps-Organizer/dp/B07KDZ2PWR/ref=sr_1_1_sspa?crid=1DSFQE3G6YZNS&amp;dchild=1&amp;keywords=velcro+straps+adhesive&amp;qid=1602197418&amp;sprefix=velcro+straps+ad%2Caps%2C263&amp;sr=8-1-spons&amp;psc=1&amp;spLa=ZW5jcnlwdGVkUXVhbGlmaWVyPUExWFpVMzJGMkpKOUZHJmVuY3J5cHRlZElkPUEwMDQ5NzAxMkpHNlBBS1VGU0NLWSZlbmNyeXB0ZWRBZElkPUEwODI0MDkzMlpLUU42R0RERkU0RSZ3aWRnZXROYW1lPXNwX2F0ZiZhY3Rpb249Y2xpY2tSZWRpcmVjdCZkb05vdExvZ0NsaWNrPXRydWU=" TargetMode="External"/><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 Id="rId15" Type="http://schemas.openxmlformats.org/officeDocument/2006/relationships/image" Target="media/image3.png"/><Relationship Id="rId14" Type="http://schemas.openxmlformats.org/officeDocument/2006/relationships/hyperlink" Target="https://www.amazon.ca/Prime-Line-Products-SP-9706-Compression/dp/B008RG3P7E/ref=sr_1_1?dchild=1&amp;keywords=1+inch+spring&amp;qid=1602197620&amp;sr=8-1" TargetMode="Externa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6.png"/><Relationship Id="rId8"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