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pStyle w:val="Title"/>
        <w:jc w:val="center"/>
        <w:rPr>
          <w:color w:val="202122"/>
          <w:sz w:val="60"/>
          <w:szCs w:val="60"/>
          <w:highlight w:val="white"/>
        </w:rPr>
      </w:pPr>
      <w:bookmarkStart w:colFirst="0" w:colLast="0" w:name="_4wl3de1py4t6" w:id="0"/>
      <w:bookmarkEnd w:id="0"/>
      <w:r w:rsidDel="00000000" w:rsidR="00000000" w:rsidRPr="00000000">
        <w:rPr>
          <w:rtl w:val="0"/>
        </w:rPr>
      </w:r>
    </w:p>
    <w:p w:rsidR="00000000" w:rsidDel="00000000" w:rsidP="00000000" w:rsidRDefault="00000000" w:rsidRPr="00000000" w14:paraId="0000000A">
      <w:pPr>
        <w:pStyle w:val="Title"/>
        <w:jc w:val="center"/>
        <w:rPr>
          <w:b w:val="1"/>
          <w:color w:val="202122"/>
          <w:highlight w:val="white"/>
        </w:rPr>
      </w:pPr>
      <w:bookmarkStart w:colFirst="0" w:colLast="0" w:name="_myx77h3z7nf1" w:id="1"/>
      <w:bookmarkEnd w:id="1"/>
      <w:r w:rsidDel="00000000" w:rsidR="00000000" w:rsidRPr="00000000">
        <w:rPr>
          <w:b w:val="1"/>
          <w:color w:val="202122"/>
          <w:highlight w:val="white"/>
          <w:rtl w:val="0"/>
        </w:rPr>
        <w:t xml:space="preserve">Project Deliverable F - Prototype I and Customer Feedback</w:t>
      </w:r>
    </w:p>
    <w:p w:rsidR="00000000" w:rsidDel="00000000" w:rsidP="00000000" w:rsidRDefault="00000000" w:rsidRPr="00000000" w14:paraId="0000000B">
      <w:pPr>
        <w:spacing w:before="200" w:lineRule="auto"/>
        <w:jc w:val="center"/>
        <w:rPr>
          <w:sz w:val="36"/>
          <w:szCs w:val="36"/>
        </w:rPr>
      </w:pPr>
      <w:r w:rsidDel="00000000" w:rsidR="00000000" w:rsidRPr="00000000">
        <w:rPr>
          <w:sz w:val="36"/>
          <w:szCs w:val="36"/>
          <w:rtl w:val="0"/>
        </w:rPr>
        <w:t xml:space="preserve">Team A07</w:t>
      </w:r>
    </w:p>
    <w:p w:rsidR="00000000" w:rsidDel="00000000" w:rsidP="00000000" w:rsidRDefault="00000000" w:rsidRPr="00000000" w14:paraId="0000000C">
      <w:pPr>
        <w:spacing w:before="200" w:lineRule="auto"/>
        <w:jc w:val="center"/>
        <w:rPr>
          <w:sz w:val="36"/>
          <w:szCs w:val="36"/>
        </w:rPr>
      </w:pPr>
      <w:r w:rsidDel="00000000" w:rsidR="00000000" w:rsidRPr="00000000">
        <w:rPr>
          <w:sz w:val="36"/>
          <w:szCs w:val="36"/>
          <w:rtl w:val="0"/>
        </w:rPr>
        <w:t xml:space="preserve">November 6th, 2022</w:t>
      </w:r>
    </w:p>
    <w:p w:rsidR="00000000" w:rsidDel="00000000" w:rsidP="00000000" w:rsidRDefault="00000000" w:rsidRPr="00000000" w14:paraId="0000000D">
      <w:pPr>
        <w:spacing w:before="200" w:lineRule="auto"/>
        <w:jc w:val="center"/>
        <w:rPr>
          <w:sz w:val="36"/>
          <w:szCs w:val="36"/>
        </w:rPr>
      </w:pPr>
      <w:r w:rsidDel="00000000" w:rsidR="00000000" w:rsidRPr="00000000">
        <w:rPr>
          <w:rtl w:val="0"/>
        </w:rPr>
      </w:r>
    </w:p>
    <w:p w:rsidR="00000000" w:rsidDel="00000000" w:rsidP="00000000" w:rsidRDefault="00000000" w:rsidRPr="00000000" w14:paraId="0000000E">
      <w:pPr>
        <w:spacing w:before="200" w:lineRule="auto"/>
        <w:jc w:val="center"/>
        <w:rPr>
          <w:sz w:val="36"/>
          <w:szCs w:val="36"/>
        </w:rPr>
      </w:pPr>
      <w:r w:rsidDel="00000000" w:rsidR="00000000" w:rsidRPr="00000000">
        <w:rPr>
          <w:rtl w:val="0"/>
        </w:rPr>
      </w:r>
    </w:p>
    <w:p w:rsidR="00000000" w:rsidDel="00000000" w:rsidP="00000000" w:rsidRDefault="00000000" w:rsidRPr="00000000" w14:paraId="0000000F">
      <w:pPr>
        <w:spacing w:before="200" w:lineRule="auto"/>
        <w:jc w:val="center"/>
        <w:rPr>
          <w:sz w:val="36"/>
          <w:szCs w:val="36"/>
        </w:rPr>
      </w:pPr>
      <w:r w:rsidDel="00000000" w:rsidR="00000000" w:rsidRPr="00000000">
        <w:rPr>
          <w:rtl w:val="0"/>
        </w:rPr>
      </w:r>
    </w:p>
    <w:p w:rsidR="00000000" w:rsidDel="00000000" w:rsidP="00000000" w:rsidRDefault="00000000" w:rsidRPr="00000000" w14:paraId="00000010">
      <w:pPr>
        <w:spacing w:before="200" w:lineRule="auto"/>
        <w:jc w:val="center"/>
        <w:rPr>
          <w:sz w:val="36"/>
          <w:szCs w:val="36"/>
        </w:rPr>
      </w:pPr>
      <w:r w:rsidDel="00000000" w:rsidR="00000000" w:rsidRPr="00000000">
        <w:rPr>
          <w:rtl w:val="0"/>
        </w:rPr>
      </w:r>
    </w:p>
    <w:p w:rsidR="00000000" w:rsidDel="00000000" w:rsidP="00000000" w:rsidRDefault="00000000" w:rsidRPr="00000000" w14:paraId="00000011">
      <w:pPr>
        <w:spacing w:before="200" w:lineRule="auto"/>
        <w:jc w:val="center"/>
        <w:rPr>
          <w:sz w:val="36"/>
          <w:szCs w:val="36"/>
        </w:rPr>
      </w:pPr>
      <w:r w:rsidDel="00000000" w:rsidR="00000000" w:rsidRPr="00000000">
        <w:rPr>
          <w:rtl w:val="0"/>
        </w:rPr>
      </w:r>
    </w:p>
    <w:p w:rsidR="00000000" w:rsidDel="00000000" w:rsidP="00000000" w:rsidRDefault="00000000" w:rsidRPr="00000000" w14:paraId="00000012">
      <w:pPr>
        <w:spacing w:before="200" w:lineRule="auto"/>
        <w:jc w:val="left"/>
        <w:rPr>
          <w:sz w:val="36"/>
          <w:szCs w:val="36"/>
        </w:rPr>
      </w:pPr>
      <w:r w:rsidDel="00000000" w:rsidR="00000000" w:rsidRPr="00000000">
        <w:rPr>
          <w:rtl w:val="0"/>
        </w:rPr>
      </w:r>
    </w:p>
    <w:p w:rsidR="00000000" w:rsidDel="00000000" w:rsidP="00000000" w:rsidRDefault="00000000" w:rsidRPr="00000000" w14:paraId="00000013">
      <w:pPr>
        <w:spacing w:before="200" w:lineRule="auto"/>
        <w:jc w:val="left"/>
        <w:rPr>
          <w:sz w:val="36"/>
          <w:szCs w:val="36"/>
        </w:rPr>
      </w:pPr>
      <w:r w:rsidDel="00000000" w:rsidR="00000000" w:rsidRPr="00000000">
        <w:rPr>
          <w:rtl w:val="0"/>
        </w:rPr>
      </w:r>
    </w:p>
    <w:p w:rsidR="00000000" w:rsidDel="00000000" w:rsidP="00000000" w:rsidRDefault="00000000" w:rsidRPr="00000000" w14:paraId="00000014">
      <w:pPr>
        <w:spacing w:before="200" w:lineRule="auto"/>
        <w:jc w:val="center"/>
        <w:rPr>
          <w:b w:val="1"/>
          <w:sz w:val="28"/>
          <w:szCs w:val="28"/>
        </w:rPr>
      </w:pPr>
      <w:r w:rsidDel="00000000" w:rsidR="00000000" w:rsidRPr="00000000">
        <w:rPr>
          <w:b w:val="1"/>
          <w:sz w:val="28"/>
          <w:szCs w:val="28"/>
          <w:rtl w:val="0"/>
        </w:rPr>
        <w:t xml:space="preserve">Abstract:</w:t>
      </w:r>
    </w:p>
    <w:p w:rsidR="00000000" w:rsidDel="00000000" w:rsidP="00000000" w:rsidRDefault="00000000" w:rsidRPr="00000000" w14:paraId="00000015">
      <w:pPr>
        <w:spacing w:before="200" w:lineRule="auto"/>
        <w:jc w:val="center"/>
        <w:rPr>
          <w:rFonts w:ascii="Calibri" w:cs="Calibri" w:eastAsia="Calibri" w:hAnsi="Calibri"/>
          <w:b w:val="1"/>
          <w:i w:val="1"/>
          <w:sz w:val="28"/>
          <w:szCs w:val="28"/>
        </w:rPr>
      </w:pPr>
      <w:r w:rsidDel="00000000" w:rsidR="00000000" w:rsidRPr="00000000">
        <w:rPr>
          <w:rFonts w:ascii="Calibri" w:cs="Calibri" w:eastAsia="Calibri" w:hAnsi="Calibri"/>
          <w:b w:val="1"/>
          <w:i w:val="1"/>
          <w:sz w:val="28"/>
          <w:szCs w:val="28"/>
          <w:rtl w:val="0"/>
        </w:rPr>
        <w:t xml:space="preserve">The objective of this document is to showcase the fabrication of our first prototype, to present a new test plan for our second prototype and to receive  customer feedback to improve your prototype.</w:t>
      </w:r>
    </w:p>
    <w:p w:rsidR="00000000" w:rsidDel="00000000" w:rsidP="00000000" w:rsidRDefault="00000000" w:rsidRPr="00000000" w14:paraId="00000016">
      <w:pPr>
        <w:spacing w:before="200" w:lineRule="auto"/>
        <w:jc w:val="cente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017">
      <w:pPr>
        <w:spacing w:before="200" w:lineRule="auto"/>
        <w:jc w:val="cente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018">
      <w:pPr>
        <w:spacing w:before="200" w:lineRule="auto"/>
        <w:jc w:val="cente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019">
      <w:pPr>
        <w:spacing w:before="200" w:lineRule="auto"/>
        <w:jc w:val="cente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01A">
      <w:pPr>
        <w:spacing w:before="200" w:lineRule="auto"/>
        <w:jc w:val="cente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01B">
      <w:pPr>
        <w:spacing w:before="200" w:lineRule="auto"/>
        <w:jc w:val="cente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01C">
      <w:pPr>
        <w:spacing w:before="200" w:lineRule="auto"/>
        <w:jc w:val="center"/>
        <w:rPr>
          <w:rFonts w:ascii="Calibri" w:cs="Calibri" w:eastAsia="Calibri" w:hAnsi="Calibri"/>
          <w:b w:val="1"/>
          <w:i w:val="1"/>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D">
          <w:pPr>
            <w:tabs>
              <w:tab w:val="right" w:pos="9360"/>
            </w:tabs>
            <w:spacing w:before="80" w:line="240" w:lineRule="auto"/>
            <w:ind w:left="0" w:firstLine="0"/>
            <w:rPr/>
          </w:pPr>
          <w:r w:rsidDel="00000000" w:rsidR="00000000" w:rsidRPr="00000000">
            <w:fldChar w:fldCharType="begin"/>
            <w:instrText xml:space="preserve"> TOC \h \u \z </w:instrText>
            <w:fldChar w:fldCharType="separate"/>
          </w:r>
          <w:hyperlink w:anchor="_t1tcz5sk0yja">
            <w:r w:rsidDel="00000000" w:rsidR="00000000" w:rsidRPr="00000000">
              <w:rPr>
                <w:b w:val="1"/>
                <w:rtl w:val="0"/>
              </w:rPr>
              <w:t xml:space="preserve">Introduction</w:t>
            </w:r>
          </w:hyperlink>
          <w:r w:rsidDel="00000000" w:rsidR="00000000" w:rsidRPr="00000000">
            <w:rPr>
              <w:b w:val="1"/>
              <w:rtl w:val="0"/>
            </w:rPr>
            <w:tab/>
            <w:t xml:space="preserve">3</w:t>
          </w:r>
          <w:r w:rsidDel="00000000" w:rsidR="00000000" w:rsidRPr="00000000">
            <w:rPr>
              <w:rtl w:val="0"/>
            </w:rPr>
          </w:r>
        </w:p>
        <w:p w:rsidR="00000000" w:rsidDel="00000000" w:rsidP="00000000" w:rsidRDefault="00000000" w:rsidRPr="00000000" w14:paraId="0000001E">
          <w:pPr>
            <w:tabs>
              <w:tab w:val="right" w:pos="9360"/>
            </w:tabs>
            <w:spacing w:before="200" w:line="240" w:lineRule="auto"/>
            <w:ind w:left="0" w:firstLine="0"/>
            <w:rPr/>
          </w:pPr>
          <w:hyperlink w:anchor="_1aokvrqw2oh1">
            <w:r w:rsidDel="00000000" w:rsidR="00000000" w:rsidRPr="00000000">
              <w:rPr>
                <w:b w:val="1"/>
                <w:rtl w:val="0"/>
              </w:rPr>
              <w:t xml:space="preserve">I. Client Feedback</w:t>
            </w:r>
          </w:hyperlink>
          <w:r w:rsidDel="00000000" w:rsidR="00000000" w:rsidRPr="00000000">
            <w:rPr>
              <w:b w:val="1"/>
              <w:rtl w:val="0"/>
            </w:rPr>
            <w:tab/>
            <w:t xml:space="preserve">3</w:t>
          </w:r>
          <w:r w:rsidDel="00000000" w:rsidR="00000000" w:rsidRPr="00000000">
            <w:rPr>
              <w:rtl w:val="0"/>
            </w:rPr>
          </w:r>
        </w:p>
        <w:p w:rsidR="00000000" w:rsidDel="00000000" w:rsidP="00000000" w:rsidRDefault="00000000" w:rsidRPr="00000000" w14:paraId="0000001F">
          <w:pPr>
            <w:tabs>
              <w:tab w:val="right" w:pos="9360"/>
            </w:tabs>
            <w:spacing w:before="200" w:line="240" w:lineRule="auto"/>
            <w:ind w:left="0" w:firstLine="0"/>
            <w:rPr/>
          </w:pPr>
          <w:hyperlink w:anchor="_lxwn87s0shv6">
            <w:r w:rsidDel="00000000" w:rsidR="00000000" w:rsidRPr="00000000">
              <w:rPr>
                <w:b w:val="1"/>
                <w:rtl w:val="0"/>
              </w:rPr>
              <w:t xml:space="preserve">II. Prototype</w:t>
            </w:r>
          </w:hyperlink>
          <w:r w:rsidDel="00000000" w:rsidR="00000000" w:rsidRPr="00000000">
            <w:rPr>
              <w:b w:val="1"/>
              <w:rtl w:val="0"/>
            </w:rPr>
            <w:t xml:space="preserve">, Documentation and Results</w:t>
            <w:tab/>
            <w:t xml:space="preserve">4</w:t>
          </w:r>
          <w:r w:rsidDel="00000000" w:rsidR="00000000" w:rsidRPr="00000000">
            <w:rPr>
              <w:rtl w:val="0"/>
            </w:rPr>
          </w:r>
        </w:p>
        <w:p w:rsidR="00000000" w:rsidDel="00000000" w:rsidP="00000000" w:rsidRDefault="00000000" w:rsidRPr="00000000" w14:paraId="00000020">
          <w:pPr>
            <w:tabs>
              <w:tab w:val="right" w:pos="9360"/>
            </w:tabs>
            <w:spacing w:before="200" w:line="240" w:lineRule="auto"/>
            <w:ind w:left="0" w:firstLine="0"/>
            <w:rPr/>
          </w:pPr>
          <w:hyperlink w:anchor="_k8w1uywef0o9">
            <w:r w:rsidDel="00000000" w:rsidR="00000000" w:rsidRPr="00000000">
              <w:rPr>
                <w:b w:val="1"/>
                <w:rtl w:val="0"/>
              </w:rPr>
              <w:t xml:space="preserve">III. Simple Analysis</w:t>
            </w:r>
          </w:hyperlink>
          <w:r w:rsidDel="00000000" w:rsidR="00000000" w:rsidRPr="00000000">
            <w:rPr>
              <w:b w:val="1"/>
              <w:rtl w:val="0"/>
            </w:rPr>
            <w:tab/>
            <w:t xml:space="preserve">5</w:t>
          </w:r>
          <w:r w:rsidDel="00000000" w:rsidR="00000000" w:rsidRPr="00000000">
            <w:rPr>
              <w:rtl w:val="0"/>
            </w:rPr>
          </w:r>
        </w:p>
        <w:p w:rsidR="00000000" w:rsidDel="00000000" w:rsidP="00000000" w:rsidRDefault="00000000" w:rsidRPr="00000000" w14:paraId="00000021">
          <w:pPr>
            <w:tabs>
              <w:tab w:val="right" w:pos="9360"/>
            </w:tabs>
            <w:spacing w:before="60" w:line="240" w:lineRule="auto"/>
            <w:ind w:left="360" w:firstLine="0"/>
            <w:rPr/>
          </w:pPr>
          <w:hyperlink w:anchor="_crh1ht9k79z3">
            <w:r w:rsidDel="00000000" w:rsidR="00000000" w:rsidRPr="00000000">
              <w:rPr>
                <w:rtl w:val="0"/>
              </w:rPr>
              <w:t xml:space="preserve">A. Subsystem 1: Cleaning</w:t>
            </w:r>
          </w:hyperlink>
          <w:r w:rsidDel="00000000" w:rsidR="00000000" w:rsidRPr="00000000">
            <w:rPr>
              <w:rtl w:val="0"/>
            </w:rPr>
            <w:t xml:space="preserve"> of frame</w:t>
            <w:tab/>
            <w:t xml:space="preserve">5</w:t>
          </w:r>
        </w:p>
        <w:p w:rsidR="00000000" w:rsidDel="00000000" w:rsidP="00000000" w:rsidRDefault="00000000" w:rsidRPr="00000000" w14:paraId="00000022">
          <w:pPr>
            <w:tabs>
              <w:tab w:val="right" w:pos="9360"/>
            </w:tabs>
            <w:spacing w:before="60" w:line="240" w:lineRule="auto"/>
            <w:ind w:left="360" w:firstLine="0"/>
            <w:rPr/>
          </w:pPr>
          <w:hyperlink w:anchor="_jghm1y3um7bh">
            <w:r w:rsidDel="00000000" w:rsidR="00000000" w:rsidRPr="00000000">
              <w:rPr>
                <w:rtl w:val="0"/>
              </w:rPr>
              <w:t xml:space="preserve">B. Subsystem 2:</w:t>
            </w:r>
          </w:hyperlink>
          <w:r w:rsidDel="00000000" w:rsidR="00000000" w:rsidRPr="00000000">
            <w:rPr>
              <w:rtl w:val="0"/>
            </w:rPr>
            <w:t xml:space="preserve"> Frame</w:t>
            <w:tab/>
            <w:t xml:space="preserve">5</w:t>
          </w:r>
        </w:p>
        <w:p w:rsidR="00000000" w:rsidDel="00000000" w:rsidP="00000000" w:rsidRDefault="00000000" w:rsidRPr="00000000" w14:paraId="00000023">
          <w:pPr>
            <w:tabs>
              <w:tab w:val="right" w:pos="9360"/>
            </w:tabs>
            <w:spacing w:before="60" w:line="240" w:lineRule="auto"/>
            <w:ind w:left="360" w:firstLine="0"/>
            <w:rPr/>
          </w:pPr>
          <w:hyperlink w:anchor="_bj610xdxzzar">
            <w:r w:rsidDel="00000000" w:rsidR="00000000" w:rsidRPr="00000000">
              <w:rPr>
                <w:rtl w:val="0"/>
              </w:rPr>
              <w:t xml:space="preserve">C. Subsystem 3: </w:t>
            </w:r>
          </w:hyperlink>
          <w:r w:rsidDel="00000000" w:rsidR="00000000" w:rsidRPr="00000000">
            <w:rPr>
              <w:rtl w:val="0"/>
            </w:rPr>
            <w:t xml:space="preserve">Cleaning of holes</w:t>
            <w:tab/>
            <w:t xml:space="preserve">6</w:t>
          </w:r>
        </w:p>
        <w:p w:rsidR="00000000" w:rsidDel="00000000" w:rsidP="00000000" w:rsidRDefault="00000000" w:rsidRPr="00000000" w14:paraId="00000024">
          <w:pPr>
            <w:tabs>
              <w:tab w:val="right" w:pos="9360"/>
            </w:tabs>
            <w:spacing w:before="200" w:line="240" w:lineRule="auto"/>
            <w:ind w:left="0" w:firstLine="0"/>
            <w:rPr/>
          </w:pPr>
          <w:hyperlink w:anchor="_l9sceyohgryx">
            <w:r w:rsidDel="00000000" w:rsidR="00000000" w:rsidRPr="00000000">
              <w:rPr>
                <w:b w:val="1"/>
                <w:rtl w:val="0"/>
              </w:rPr>
              <w:t xml:space="preserve">IV. User Feedback and Comments</w:t>
            </w:r>
          </w:hyperlink>
          <w:r w:rsidDel="00000000" w:rsidR="00000000" w:rsidRPr="00000000">
            <w:rPr>
              <w:b w:val="1"/>
              <w:rtl w:val="0"/>
            </w:rPr>
            <w:tab/>
            <w:t xml:space="preserve">6</w:t>
          </w:r>
          <w:r w:rsidDel="00000000" w:rsidR="00000000" w:rsidRPr="00000000">
            <w:rPr>
              <w:rtl w:val="0"/>
            </w:rPr>
          </w:r>
        </w:p>
        <w:p w:rsidR="00000000" w:rsidDel="00000000" w:rsidP="00000000" w:rsidRDefault="00000000" w:rsidRPr="00000000" w14:paraId="00000025">
          <w:pPr>
            <w:tabs>
              <w:tab w:val="right" w:pos="9360"/>
            </w:tabs>
            <w:spacing w:before="200" w:line="240" w:lineRule="auto"/>
            <w:ind w:left="0" w:firstLine="0"/>
            <w:rPr/>
          </w:pPr>
          <w:hyperlink w:anchor="_xsxqvs6mdzt4">
            <w:r w:rsidDel="00000000" w:rsidR="00000000" w:rsidRPr="00000000">
              <w:rPr>
                <w:b w:val="1"/>
                <w:rtl w:val="0"/>
              </w:rPr>
              <w:t xml:space="preserve">V. Review and Update</w:t>
            </w:r>
          </w:hyperlink>
          <w:r w:rsidDel="00000000" w:rsidR="00000000" w:rsidRPr="00000000">
            <w:rPr>
              <w:b w:val="1"/>
              <w:rtl w:val="0"/>
            </w:rPr>
            <w:tab/>
            <w:t xml:space="preserve">7</w:t>
          </w:r>
          <w:r w:rsidDel="00000000" w:rsidR="00000000" w:rsidRPr="00000000">
            <w:rPr>
              <w:rtl w:val="0"/>
            </w:rPr>
          </w:r>
        </w:p>
        <w:p w:rsidR="00000000" w:rsidDel="00000000" w:rsidP="00000000" w:rsidRDefault="00000000" w:rsidRPr="00000000" w14:paraId="00000026">
          <w:pPr>
            <w:tabs>
              <w:tab w:val="right" w:pos="9360"/>
            </w:tabs>
            <w:spacing w:before="60" w:line="240" w:lineRule="auto"/>
            <w:ind w:left="360" w:firstLine="0"/>
            <w:rPr/>
          </w:pPr>
          <w:hyperlink w:anchor="_ebrcbmlp4nfh">
            <w:r w:rsidDel="00000000" w:rsidR="00000000" w:rsidRPr="00000000">
              <w:rPr>
                <w:rtl w:val="0"/>
              </w:rPr>
              <w:t xml:space="preserve">A. </w:t>
            </w:r>
          </w:hyperlink>
          <w:hyperlink w:anchor="_fcxeozd1e3qu">
            <w:r w:rsidDel="00000000" w:rsidR="00000000" w:rsidRPr="00000000">
              <w:rPr>
                <w:rtl w:val="0"/>
              </w:rPr>
              <w:t xml:space="preserve">Bill of Materials</w:t>
            </w:r>
          </w:hyperlink>
          <w:r w:rsidDel="00000000" w:rsidR="00000000" w:rsidRPr="00000000">
            <w:rPr>
              <w:rtl w:val="0"/>
            </w:rPr>
            <w:tab/>
            <w:t xml:space="preserve">7</w:t>
          </w:r>
        </w:p>
        <w:p w:rsidR="00000000" w:rsidDel="00000000" w:rsidP="00000000" w:rsidRDefault="00000000" w:rsidRPr="00000000" w14:paraId="00000027">
          <w:pPr>
            <w:tabs>
              <w:tab w:val="right" w:pos="9360"/>
            </w:tabs>
            <w:spacing w:before="200" w:line="240" w:lineRule="auto"/>
            <w:ind w:left="0" w:firstLine="0"/>
            <w:rPr/>
          </w:pPr>
          <w:hyperlink w:anchor="_tmmf9zg5pj52">
            <w:r w:rsidDel="00000000" w:rsidR="00000000" w:rsidRPr="00000000">
              <w:rPr>
                <w:b w:val="1"/>
                <w:rtl w:val="0"/>
              </w:rPr>
              <w:t xml:space="preserve">VI. Prototyping Test Plan for Prototype II</w:t>
            </w:r>
          </w:hyperlink>
          <w:r w:rsidDel="00000000" w:rsidR="00000000" w:rsidRPr="00000000">
            <w:rPr>
              <w:b w:val="1"/>
              <w:rtl w:val="0"/>
            </w:rPr>
            <w:tab/>
            <w:t xml:space="preserve">8</w:t>
          </w:r>
          <w:r w:rsidDel="00000000" w:rsidR="00000000" w:rsidRPr="00000000">
            <w:rPr>
              <w:rtl w:val="0"/>
            </w:rPr>
          </w:r>
        </w:p>
        <w:p w:rsidR="00000000" w:rsidDel="00000000" w:rsidP="00000000" w:rsidRDefault="00000000" w:rsidRPr="00000000" w14:paraId="00000028">
          <w:pPr>
            <w:tabs>
              <w:tab w:val="right" w:pos="9360"/>
            </w:tabs>
            <w:spacing w:after="80" w:before="200" w:line="240" w:lineRule="auto"/>
            <w:ind w:left="0" w:firstLine="0"/>
            <w:rPr/>
          </w:pPr>
          <w:hyperlink w:anchor="_pevxumikt91z">
            <w:r w:rsidDel="00000000" w:rsidR="00000000" w:rsidRPr="00000000">
              <w:rPr>
                <w:b w:val="1"/>
                <w:rtl w:val="0"/>
              </w:rPr>
              <w:t xml:space="preserve">Conclusion</w:t>
            </w:r>
          </w:hyperlink>
          <w:r w:rsidDel="00000000" w:rsidR="00000000" w:rsidRPr="00000000">
            <w:rPr>
              <w:b w:val="1"/>
              <w:rtl w:val="0"/>
            </w:rPr>
            <w:tab/>
            <w:t xml:space="preserve">9</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9">
      <w:pP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02A">
      <w:pP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02B">
      <w:pP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02C">
      <w:pP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02D">
      <w:pP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02E">
      <w:pP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02F">
      <w:pP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030">
      <w:pP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031">
      <w:pP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032">
      <w:pP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033">
      <w:pP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034">
      <w:pP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035">
      <w:pP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036">
      <w:pP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037">
      <w:pP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038">
      <w:pP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039">
      <w:pP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03A">
      <w:pPr>
        <w:pStyle w:val="Heading1"/>
        <w:spacing w:before="200" w:lineRule="auto"/>
        <w:jc w:val="center"/>
        <w:rPr/>
      </w:pPr>
      <w:bookmarkStart w:colFirst="0" w:colLast="0" w:name="_t1tcz5sk0yja" w:id="2"/>
      <w:bookmarkEnd w:id="2"/>
      <w:r w:rsidDel="00000000" w:rsidR="00000000" w:rsidRPr="00000000">
        <w:rPr>
          <w:rtl w:val="0"/>
        </w:rPr>
        <w:t xml:space="preserve">Introduction</w:t>
      </w:r>
    </w:p>
    <w:p w:rsidR="00000000" w:rsidDel="00000000" w:rsidP="00000000" w:rsidRDefault="00000000" w:rsidRPr="00000000" w14:paraId="0000003B">
      <w:pPr>
        <w:shd w:fill="ffffff" w:val="clear"/>
        <w:spacing w:after="240" w:before="240" w:lineRule="auto"/>
        <w:rPr/>
      </w:pPr>
      <w:r w:rsidDel="00000000" w:rsidR="00000000" w:rsidRPr="00000000">
        <w:rPr>
          <w:rtl w:val="0"/>
        </w:rPr>
        <w:t xml:space="preserve">Our team has been tasked with designing a hydroponic system to clean algae that 1) is automated and time efficient, 2) has an easy user interface, 3) cleans all areas of the board including contours, and 4) fits in the designated area. In this document, we showcase our first prototype by putting it to the test with an elaborated test plan and by providing a simple but efficient analysis of its critical components. On the other hand, this document also serves as an update regarding the BOM and the target specifications, a gathering of feedback received from users and a preparation of a test plan for the next prototype.   </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pStyle w:val="Heading1"/>
        <w:numPr>
          <w:ilvl w:val="0"/>
          <w:numId w:val="1"/>
        </w:numPr>
        <w:ind w:left="720" w:hanging="360"/>
        <w:jc w:val="center"/>
        <w:rPr>
          <w:u w:val="none"/>
        </w:rPr>
      </w:pPr>
      <w:bookmarkStart w:colFirst="0" w:colLast="0" w:name="_1aokvrqw2oh1" w:id="3"/>
      <w:bookmarkEnd w:id="3"/>
      <w:r w:rsidDel="00000000" w:rsidR="00000000" w:rsidRPr="00000000">
        <w:rPr>
          <w:rtl w:val="0"/>
        </w:rPr>
        <w:t xml:space="preserve">Client Feedback</w:t>
      </w:r>
    </w:p>
    <w:p w:rsidR="00000000" w:rsidDel="00000000" w:rsidP="00000000" w:rsidRDefault="00000000" w:rsidRPr="00000000" w14:paraId="0000003F">
      <w:pPr>
        <w:ind w:left="0" w:firstLine="0"/>
        <w:rPr>
          <w:i w:val="1"/>
        </w:rPr>
      </w:pPr>
      <w:r w:rsidDel="00000000" w:rsidR="00000000" w:rsidRPr="00000000">
        <w:rPr>
          <w:i w:val="1"/>
          <w:rtl w:val="0"/>
        </w:rPr>
        <w:t xml:space="preserve">In this section, we consider the </w:t>
      </w:r>
      <w:r w:rsidDel="00000000" w:rsidR="00000000" w:rsidRPr="00000000">
        <w:rPr>
          <w:i w:val="1"/>
          <w:rtl w:val="0"/>
        </w:rPr>
        <w:t xml:space="preserve">feedback of our</w:t>
      </w:r>
      <w:r w:rsidDel="00000000" w:rsidR="00000000" w:rsidRPr="00000000">
        <w:rPr>
          <w:i w:val="1"/>
          <w:rtl w:val="0"/>
        </w:rPr>
        <w:t xml:space="preserve"> client received at our meeting on October 26th, 2022, to improve upon our design and solution.</w:t>
      </w:r>
    </w:p>
    <w:p w:rsidR="00000000" w:rsidDel="00000000" w:rsidP="00000000" w:rsidRDefault="00000000" w:rsidRPr="00000000" w14:paraId="00000040">
      <w:pPr>
        <w:ind w:left="0" w:firstLine="0"/>
        <w:rPr>
          <w:i w:val="1"/>
        </w:rPr>
      </w:pPr>
      <w:r w:rsidDel="00000000" w:rsidR="00000000" w:rsidRPr="00000000">
        <w:rPr>
          <w:rtl w:val="0"/>
        </w:rPr>
      </w:r>
    </w:p>
    <w:p w:rsidR="00000000" w:rsidDel="00000000" w:rsidP="00000000" w:rsidRDefault="00000000" w:rsidRPr="00000000" w14:paraId="00000041">
      <w:pPr>
        <w:rPr/>
      </w:pPr>
      <w:r w:rsidDel="00000000" w:rsidR="00000000" w:rsidRPr="00000000">
        <w:rPr>
          <w:i w:val="1"/>
          <w:rtl w:val="0"/>
        </w:rPr>
        <w:t xml:space="preserve">          </w:t>
      </w:r>
      <w:r w:rsidDel="00000000" w:rsidR="00000000" w:rsidRPr="00000000">
        <w:rPr>
          <w:rtl w:val="0"/>
        </w:rPr>
        <w:t xml:space="preserve">First, the most important feedback given by the client during the second meeting was to replace the drying subsystem. In fact, the client mentioned that he and the users didn’t care much for the drying of the frame, but that a subsystem regarding the cleaning of the holes had much greater value. Also, the client brought up the fact that the frame was to be 42 inches above the ground.</w:t>
      </w:r>
    </w:p>
    <w:p w:rsidR="00000000" w:rsidDel="00000000" w:rsidP="00000000" w:rsidRDefault="00000000" w:rsidRPr="00000000" w14:paraId="00000042">
      <w:pPr>
        <w:rPr/>
      </w:pPr>
      <w:r w:rsidDel="00000000" w:rsidR="00000000" w:rsidRPr="00000000">
        <w:rPr>
          <w:rtl w:val="0"/>
        </w:rPr>
        <w:t xml:space="preserve">          On that note, we amended these last during Deliverable E, by coming up with a specific concept and sketch to illustrate the whole idea and by including the height between the frame and the floor inside of our final product representation. This has been done in order to provide (as much as possible) the client with correct answers to their needs. </w:t>
      </w:r>
    </w:p>
    <w:p w:rsidR="00000000" w:rsidDel="00000000" w:rsidP="00000000" w:rsidRDefault="00000000" w:rsidRPr="00000000" w14:paraId="00000043">
      <w:pPr>
        <w:rPr>
          <w:i w:val="1"/>
        </w:rPr>
      </w:pPr>
      <w:r w:rsidDel="00000000" w:rsidR="00000000" w:rsidRPr="00000000">
        <w:rPr>
          <w:rtl w:val="0"/>
        </w:rPr>
        <w:t xml:space="preserve">          On the other hand, the client gave us more information about less important but valuable notions to keep in mind. For example, he mentioned that the level of noise that the machine was to produce wasn’t a problem, that the product should get the client it’s money back (initial investment) in about a year, that a backup mechanism was something to include if possible (already thought of during earlier Deliverables) and that the whole concept will have to work using a 120V motor circuit. </w:t>
      </w:r>
      <w:r w:rsidDel="00000000" w:rsidR="00000000" w:rsidRPr="00000000">
        <w:rPr>
          <w:rtl w:val="0"/>
        </w:rPr>
      </w:r>
    </w:p>
    <w:p w:rsidR="00000000" w:rsidDel="00000000" w:rsidP="00000000" w:rsidRDefault="00000000" w:rsidRPr="00000000" w14:paraId="00000044">
      <w:pPr>
        <w:pStyle w:val="Heading1"/>
        <w:numPr>
          <w:ilvl w:val="0"/>
          <w:numId w:val="1"/>
        </w:numPr>
        <w:ind w:left="720" w:hanging="360"/>
        <w:jc w:val="center"/>
        <w:rPr>
          <w:u w:val="none"/>
        </w:rPr>
      </w:pPr>
      <w:bookmarkStart w:colFirst="0" w:colLast="0" w:name="_lxwn87s0shv6" w:id="4"/>
      <w:bookmarkEnd w:id="4"/>
      <w:r w:rsidDel="00000000" w:rsidR="00000000" w:rsidRPr="00000000">
        <w:rPr>
          <w:rtl w:val="0"/>
        </w:rPr>
        <w:t xml:space="preserve">Prototype, Documentation and Results</w:t>
      </w:r>
    </w:p>
    <w:p w:rsidR="00000000" w:rsidDel="00000000" w:rsidP="00000000" w:rsidRDefault="00000000" w:rsidRPr="00000000" w14:paraId="00000045">
      <w:pPr>
        <w:ind w:left="0" w:firstLine="0"/>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u w:val="single"/>
        </w:rPr>
      </w:pPr>
      <w:r w:rsidDel="00000000" w:rsidR="00000000" w:rsidRPr="00000000">
        <w:rPr>
          <w:u w:val="single"/>
          <w:rtl w:val="0"/>
        </w:rPr>
        <w:t xml:space="preserve">Test Objective:</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          The main objective of the prototype is to determine how well the movement of our conceived subsystem for cleaning works. This is the objective we are looking to reach as we are unsure if the subsystem can achieve this (reducing risk) and to communicate how the subsystem will work to our clients and each other. To complete our objective we will be looking to test for if the subsystem covers the entire area, measuring the area covered if some is missed, and timing how long it takes the subsystem to cover all the area it can. </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u w:val="single"/>
        </w:rPr>
      </w:pPr>
      <w:r w:rsidDel="00000000" w:rsidR="00000000" w:rsidRPr="00000000">
        <w:rPr>
          <w:u w:val="single"/>
          <w:rtl w:val="0"/>
        </w:rPr>
        <w:t xml:space="preserve">Prototype Description:</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          We are using a physical focused prototype consisting of a model of the cleaning subsystem concept. </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drawing>
          <wp:inline distB="114300" distT="114300" distL="114300" distR="114300">
            <wp:extent cx="5943600" cy="4457700"/>
            <wp:effectExtent b="0" l="0" r="0" t="0"/>
            <wp:docPr id="7"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rPr/>
      </w:pPr>
      <w:r w:rsidDel="00000000" w:rsidR="00000000" w:rsidRPr="00000000">
        <w:rPr/>
        <w:drawing>
          <wp:inline distB="114300" distT="114300" distL="114300" distR="114300">
            <wp:extent cx="5943600" cy="4457700"/>
            <wp:effectExtent b="0" l="0" r="0" t="0"/>
            <wp:docPr id="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943600" cy="4457700"/>
                    </a:xfrm>
                    <a:prstGeom prst="rect"/>
                    <a:ln/>
                  </pic:spPr>
                </pic:pic>
              </a:graphicData>
            </a:graphic>
          </wp:inline>
        </w:drawing>
      </w:r>
      <w:r w:rsidDel="00000000" w:rsidR="00000000" w:rsidRPr="00000000">
        <w:rPr/>
        <w:drawing>
          <wp:inline distB="114300" distT="114300" distL="114300" distR="114300">
            <wp:extent cx="5943600" cy="4457700"/>
            <wp:effectExtent b="0" l="0" r="0" t="0"/>
            <wp:docPr id="6"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5943600" cy="4457700"/>
                    </a:xfrm>
                    <a:prstGeom prst="rect"/>
                    <a:ln/>
                  </pic:spPr>
                </pic:pic>
              </a:graphicData>
            </a:graphic>
          </wp:inline>
        </w:drawing>
      </w:r>
      <w:r w:rsidDel="00000000" w:rsidR="00000000" w:rsidRPr="00000000">
        <w:rPr/>
        <w:drawing>
          <wp:inline distB="114300" distT="114300" distL="114300" distR="114300">
            <wp:extent cx="5943600" cy="4457700"/>
            <wp:effectExtent b="0" l="0" r="0" t="0"/>
            <wp:docPr id="10"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rPr>
          <w:i w:val="1"/>
        </w:rPr>
      </w:pPr>
      <w:r w:rsidDel="00000000" w:rsidR="00000000" w:rsidRPr="00000000">
        <w:rPr>
          <w:rtl w:val="0"/>
        </w:rPr>
        <w:t xml:space="preserve">Figure 1-4. </w:t>
      </w:r>
      <w:r w:rsidDel="00000000" w:rsidR="00000000" w:rsidRPr="00000000">
        <w:rPr>
          <w:i w:val="1"/>
          <w:rtl w:val="0"/>
        </w:rPr>
        <w:t xml:space="preserve">Prototype I composed of scrubbing brushes, wire, and a wood frame at every layer.</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u w:val="single"/>
        </w:rPr>
      </w:pPr>
      <w:r w:rsidDel="00000000" w:rsidR="00000000" w:rsidRPr="00000000">
        <w:rPr>
          <w:u w:val="single"/>
          <w:rtl w:val="0"/>
        </w:rPr>
        <w:t xml:space="preserve">Test Procedure:</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numPr>
          <w:ilvl w:val="0"/>
          <w:numId w:val="2"/>
        </w:numPr>
        <w:ind w:left="720" w:hanging="360"/>
      </w:pPr>
      <w:r w:rsidDel="00000000" w:rsidR="00000000" w:rsidRPr="00000000">
        <w:rPr>
          <w:rtl w:val="0"/>
        </w:rPr>
        <w:t xml:space="preserve">Once the prototype is built, set up a camera to record a video of the movement of the model.</w:t>
      </w:r>
    </w:p>
    <w:p w:rsidR="00000000" w:rsidDel="00000000" w:rsidP="00000000" w:rsidRDefault="00000000" w:rsidRPr="00000000" w14:paraId="00000056">
      <w:pPr>
        <w:numPr>
          <w:ilvl w:val="0"/>
          <w:numId w:val="2"/>
        </w:numPr>
        <w:ind w:left="720" w:hanging="360"/>
      </w:pPr>
      <w:r w:rsidDel="00000000" w:rsidR="00000000" w:rsidRPr="00000000">
        <w:rPr>
          <w:rtl w:val="0"/>
        </w:rPr>
        <w:t xml:space="preserve">Start recording the video and move the brushes at a constant speed.</w:t>
      </w:r>
    </w:p>
    <w:p w:rsidR="00000000" w:rsidDel="00000000" w:rsidP="00000000" w:rsidRDefault="00000000" w:rsidRPr="00000000" w14:paraId="00000057">
      <w:pPr>
        <w:numPr>
          <w:ilvl w:val="0"/>
          <w:numId w:val="2"/>
        </w:numPr>
        <w:ind w:left="720" w:hanging="360"/>
      </w:pPr>
      <w:r w:rsidDel="00000000" w:rsidR="00000000" w:rsidRPr="00000000">
        <w:rPr>
          <w:rtl w:val="0"/>
        </w:rPr>
        <w:t xml:space="preserve">Once the brushes have returned to where they have started, stop the recording to get the total time spent moving the brushes</w:t>
      </w:r>
    </w:p>
    <w:p w:rsidR="00000000" w:rsidDel="00000000" w:rsidP="00000000" w:rsidRDefault="00000000" w:rsidRPr="00000000" w14:paraId="00000058">
      <w:pPr>
        <w:numPr>
          <w:ilvl w:val="0"/>
          <w:numId w:val="2"/>
        </w:numPr>
        <w:ind w:left="720" w:hanging="360"/>
      </w:pPr>
      <w:r w:rsidDel="00000000" w:rsidR="00000000" w:rsidRPr="00000000">
        <w:rPr>
          <w:rtl w:val="0"/>
        </w:rPr>
        <w:t xml:space="preserve">Afterwards you may move the brushes at any pace and note down any areas missed by the brushes.</w:t>
      </w:r>
    </w:p>
    <w:p w:rsidR="00000000" w:rsidDel="00000000" w:rsidP="00000000" w:rsidRDefault="00000000" w:rsidRPr="00000000" w14:paraId="00000059">
      <w:pPr>
        <w:numPr>
          <w:ilvl w:val="0"/>
          <w:numId w:val="2"/>
        </w:numPr>
        <w:ind w:left="720" w:hanging="360"/>
      </w:pPr>
      <w:r w:rsidDel="00000000" w:rsidR="00000000" w:rsidRPr="00000000">
        <w:rPr>
          <w:rtl w:val="0"/>
        </w:rPr>
        <w:t xml:space="preserve">Now measure the size of the areas missed and subtract it from the total area of the board to get the area covered by the subsystem</w:t>
      </w:r>
    </w:p>
    <w:p w:rsidR="00000000" w:rsidDel="00000000" w:rsidP="00000000" w:rsidRDefault="00000000" w:rsidRPr="00000000" w14:paraId="0000005A">
      <w:pPr>
        <w:numPr>
          <w:ilvl w:val="0"/>
          <w:numId w:val="2"/>
        </w:numPr>
        <w:ind w:left="720" w:hanging="360"/>
      </w:pPr>
      <w:r w:rsidDel="00000000" w:rsidR="00000000" w:rsidRPr="00000000">
        <w:rPr>
          <w:rtl w:val="0"/>
        </w:rPr>
        <w:t xml:space="preserve">Repeat any steps as necessary to record averages of data.</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u w:val="single"/>
        </w:rPr>
      </w:pPr>
      <w:r w:rsidDel="00000000" w:rsidR="00000000" w:rsidRPr="00000000">
        <w:rPr>
          <w:u w:val="single"/>
          <w:rtl w:val="0"/>
        </w:rPr>
        <w:t xml:space="preserve">Results Wanted:</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Covers entire area of board: Yes</w:t>
      </w:r>
    </w:p>
    <w:p w:rsidR="00000000" w:rsidDel="00000000" w:rsidP="00000000" w:rsidRDefault="00000000" w:rsidRPr="00000000" w14:paraId="0000005F">
      <w:pPr>
        <w:rPr/>
      </w:pPr>
      <w:r w:rsidDel="00000000" w:rsidR="00000000" w:rsidRPr="00000000">
        <w:rPr>
          <w:rtl w:val="0"/>
        </w:rPr>
        <w:t xml:space="preserve">Area covered: entire board</w:t>
      </w:r>
    </w:p>
    <w:p w:rsidR="00000000" w:rsidDel="00000000" w:rsidP="00000000" w:rsidRDefault="00000000" w:rsidRPr="00000000" w14:paraId="00000060">
      <w:pPr>
        <w:rPr/>
      </w:pPr>
      <w:r w:rsidDel="00000000" w:rsidR="00000000" w:rsidRPr="00000000">
        <w:rPr>
          <w:rtl w:val="0"/>
        </w:rPr>
        <w:t xml:space="preserve">Cleans the holes: Yes</w:t>
      </w:r>
    </w:p>
    <w:p w:rsidR="00000000" w:rsidDel="00000000" w:rsidP="00000000" w:rsidRDefault="00000000" w:rsidRPr="00000000" w14:paraId="00000061">
      <w:pPr>
        <w:rPr/>
      </w:pPr>
      <w:r w:rsidDel="00000000" w:rsidR="00000000" w:rsidRPr="00000000">
        <w:rPr>
          <w:rtl w:val="0"/>
        </w:rPr>
        <w:t xml:space="preserve">Time: less than 6 hours.</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u w:val="single"/>
          <w:rtl w:val="0"/>
        </w:rPr>
        <w:t xml:space="preserve">Results Received:</w:t>
      </w:r>
      <w:r w:rsidDel="00000000" w:rsidR="00000000" w:rsidRPr="00000000">
        <w:rPr>
          <w:rtl w:val="0"/>
        </w:rPr>
        <w:t xml:space="preserve"> </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Covers entire area of board: Almost</w:t>
      </w:r>
    </w:p>
    <w:p w:rsidR="00000000" w:rsidDel="00000000" w:rsidP="00000000" w:rsidRDefault="00000000" w:rsidRPr="00000000" w14:paraId="00000066">
      <w:pPr>
        <w:rPr/>
      </w:pPr>
      <w:r w:rsidDel="00000000" w:rsidR="00000000" w:rsidRPr="00000000">
        <w:rPr>
          <w:rtl w:val="0"/>
        </w:rPr>
        <w:t xml:space="preserve">Area covered: everything except the left and right borders of the frame</w:t>
      </w:r>
    </w:p>
    <w:p w:rsidR="00000000" w:rsidDel="00000000" w:rsidP="00000000" w:rsidRDefault="00000000" w:rsidRPr="00000000" w14:paraId="00000067">
      <w:pPr>
        <w:rPr/>
      </w:pPr>
      <w:r w:rsidDel="00000000" w:rsidR="00000000" w:rsidRPr="00000000">
        <w:rPr>
          <w:rtl w:val="0"/>
        </w:rPr>
        <w:t xml:space="preserve">Cleans the holes: Yes</w:t>
      </w:r>
    </w:p>
    <w:p w:rsidR="00000000" w:rsidDel="00000000" w:rsidP="00000000" w:rsidRDefault="00000000" w:rsidRPr="00000000" w14:paraId="00000068">
      <w:pPr>
        <w:rPr/>
      </w:pPr>
      <w:r w:rsidDel="00000000" w:rsidR="00000000" w:rsidRPr="00000000">
        <w:rPr>
          <w:rtl w:val="0"/>
        </w:rPr>
        <w:t xml:space="preserve">Time: 15 seconds (prototype not real machine)</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pStyle w:val="Heading1"/>
        <w:numPr>
          <w:ilvl w:val="0"/>
          <w:numId w:val="1"/>
        </w:numPr>
        <w:ind w:left="720" w:hanging="360"/>
        <w:jc w:val="center"/>
        <w:rPr>
          <w:u w:val="none"/>
        </w:rPr>
      </w:pPr>
      <w:bookmarkStart w:colFirst="0" w:colLast="0" w:name="_k8w1uywef0o9" w:id="5"/>
      <w:bookmarkEnd w:id="5"/>
      <w:r w:rsidDel="00000000" w:rsidR="00000000" w:rsidRPr="00000000">
        <w:rPr>
          <w:rtl w:val="0"/>
        </w:rPr>
        <w:t xml:space="preserve">Simple Analysis</w:t>
      </w:r>
    </w:p>
    <w:p w:rsidR="00000000" w:rsidDel="00000000" w:rsidP="00000000" w:rsidRDefault="00000000" w:rsidRPr="00000000" w14:paraId="0000006C">
      <w:pPr>
        <w:ind w:left="720" w:firstLine="0"/>
        <w:rPr/>
      </w:pPr>
      <w:r w:rsidDel="00000000" w:rsidR="00000000" w:rsidRPr="00000000">
        <w:rPr>
          <w:rtl w:val="0"/>
        </w:rPr>
      </w:r>
    </w:p>
    <w:p w:rsidR="00000000" w:rsidDel="00000000" w:rsidP="00000000" w:rsidRDefault="00000000" w:rsidRPr="00000000" w14:paraId="0000006D">
      <w:pPr>
        <w:ind w:left="720" w:hanging="720"/>
        <w:rPr>
          <w:i w:val="1"/>
        </w:rPr>
      </w:pPr>
      <w:r w:rsidDel="00000000" w:rsidR="00000000" w:rsidRPr="00000000">
        <w:rPr>
          <w:i w:val="1"/>
          <w:rtl w:val="0"/>
        </w:rPr>
        <w:t xml:space="preserve">In this section, we analyze the components of a hydroponic grower designed by our team,</w:t>
      </w:r>
    </w:p>
    <w:p w:rsidR="00000000" w:rsidDel="00000000" w:rsidP="00000000" w:rsidRDefault="00000000" w:rsidRPr="00000000" w14:paraId="0000006E">
      <w:pPr>
        <w:ind w:left="720" w:hanging="720"/>
        <w:rPr>
          <w:i w:val="1"/>
        </w:rPr>
      </w:pPr>
      <w:r w:rsidDel="00000000" w:rsidR="00000000" w:rsidRPr="00000000">
        <w:rPr>
          <w:i w:val="1"/>
          <w:rtl w:val="0"/>
        </w:rPr>
        <w:t xml:space="preserve">using knowledge of engineering mechanics and Calculus I.</w:t>
      </w:r>
      <w:r w:rsidDel="00000000" w:rsidR="00000000" w:rsidRPr="00000000">
        <w:rPr>
          <w:rtl w:val="0"/>
        </w:rPr>
      </w:r>
    </w:p>
    <w:p w:rsidR="00000000" w:rsidDel="00000000" w:rsidP="00000000" w:rsidRDefault="00000000" w:rsidRPr="00000000" w14:paraId="0000006F">
      <w:pPr>
        <w:pStyle w:val="Heading2"/>
        <w:numPr>
          <w:ilvl w:val="0"/>
          <w:numId w:val="3"/>
        </w:numPr>
        <w:ind w:left="1440" w:hanging="360"/>
        <w:rPr>
          <w:u w:val="none"/>
        </w:rPr>
      </w:pPr>
      <w:bookmarkStart w:colFirst="0" w:colLast="0" w:name="_crh1ht9k79z3" w:id="6"/>
      <w:bookmarkEnd w:id="6"/>
      <w:r w:rsidDel="00000000" w:rsidR="00000000" w:rsidRPr="00000000">
        <w:rPr>
          <w:rtl w:val="0"/>
        </w:rPr>
        <w:t xml:space="preserve">Subsystem 1: Cleaning the board</w:t>
      </w:r>
    </w:p>
    <w:p w:rsidR="00000000" w:rsidDel="00000000" w:rsidP="00000000" w:rsidRDefault="00000000" w:rsidRPr="00000000" w14:paraId="00000070">
      <w:pPr>
        <w:ind w:left="1440" w:hanging="1440"/>
        <w:rPr/>
      </w:pPr>
      <w:r w:rsidDel="00000000" w:rsidR="00000000" w:rsidRPr="00000000">
        <w:rPr>
          <w:rFonts w:ascii="Calibri" w:cs="Calibri" w:eastAsia="Calibri" w:hAnsi="Calibri"/>
          <w:sz w:val="24"/>
          <w:szCs w:val="24"/>
          <w:rtl w:val="0"/>
        </w:rPr>
        <w:t xml:space="preserve">          </w:t>
      </w:r>
      <w:r w:rsidDel="00000000" w:rsidR="00000000" w:rsidRPr="00000000">
        <w:rPr>
          <w:rtl w:val="0"/>
        </w:rPr>
        <w:t xml:space="preserve">On a smaller scale that appropriates the prototype (watch the submitted video), the 3D</w:t>
      </w:r>
    </w:p>
    <w:p w:rsidR="00000000" w:rsidDel="00000000" w:rsidP="00000000" w:rsidRDefault="00000000" w:rsidRPr="00000000" w14:paraId="00000071">
      <w:pPr>
        <w:ind w:left="1440" w:hanging="1440"/>
        <w:rPr/>
      </w:pPr>
      <w:r w:rsidDel="00000000" w:rsidR="00000000" w:rsidRPr="00000000">
        <w:rPr>
          <w:rtl w:val="0"/>
        </w:rPr>
        <w:t xml:space="preserve">printed</w:t>
      </w:r>
      <w:r w:rsidDel="00000000" w:rsidR="00000000" w:rsidRPr="00000000">
        <w:rPr>
          <w:rtl w:val="0"/>
        </w:rPr>
        <w:t xml:space="preserve"> version of the frame has a 6.5x4.0 in. dimensions and is being held by </w:t>
      </w:r>
    </w:p>
    <w:p w:rsidR="00000000" w:rsidDel="00000000" w:rsidP="00000000" w:rsidRDefault="00000000" w:rsidRPr="00000000" w14:paraId="00000072">
      <w:pPr>
        <w:ind w:left="0" w:firstLine="0"/>
        <w:rPr/>
      </w:pPr>
      <w:r w:rsidDel="00000000" w:rsidR="00000000" w:rsidRPr="00000000">
        <w:rPr>
          <w:rtl w:val="0"/>
        </w:rPr>
        <w:t xml:space="preserve">2 wooden sticks attached to the two biggest walls of the wooden box representing the </w:t>
      </w:r>
    </w:p>
    <w:p w:rsidR="00000000" w:rsidDel="00000000" w:rsidP="00000000" w:rsidRDefault="00000000" w:rsidRPr="00000000" w14:paraId="00000073">
      <w:pPr>
        <w:ind w:left="1440" w:hanging="1440"/>
        <w:rPr/>
      </w:pPr>
      <w:r w:rsidDel="00000000" w:rsidR="00000000" w:rsidRPr="00000000">
        <w:rPr>
          <w:rtl w:val="0"/>
        </w:rPr>
        <w:t xml:space="preserve">movement/positioning (only 2 walls have been represented in order to have a better idea on</w:t>
      </w:r>
    </w:p>
    <w:p w:rsidR="00000000" w:rsidDel="00000000" w:rsidP="00000000" w:rsidRDefault="00000000" w:rsidRPr="00000000" w14:paraId="00000074">
      <w:pPr>
        <w:ind w:left="1440" w:hanging="1440"/>
        <w:rPr>
          <w:sz w:val="20"/>
          <w:szCs w:val="20"/>
        </w:rPr>
      </w:pPr>
      <w:r w:rsidDel="00000000" w:rsidR="00000000" w:rsidRPr="00000000">
        <w:rPr>
          <w:rtl w:val="0"/>
        </w:rPr>
        <w:t xml:space="preserve">how the whole concept works). </w:t>
      </w:r>
      <w:r w:rsidDel="00000000" w:rsidR="00000000" w:rsidRPr="00000000">
        <w:rPr>
          <w:rtl w:val="0"/>
        </w:rPr>
      </w:r>
    </w:p>
    <w:p w:rsidR="00000000" w:rsidDel="00000000" w:rsidP="00000000" w:rsidRDefault="00000000" w:rsidRPr="00000000" w14:paraId="00000075">
      <w:pPr>
        <w:pStyle w:val="Heading2"/>
        <w:numPr>
          <w:ilvl w:val="0"/>
          <w:numId w:val="3"/>
        </w:numPr>
        <w:ind w:left="1440" w:hanging="360"/>
        <w:rPr>
          <w:u w:val="none"/>
        </w:rPr>
      </w:pPr>
      <w:bookmarkStart w:colFirst="0" w:colLast="0" w:name="_jghm1y3um7bh" w:id="7"/>
      <w:bookmarkEnd w:id="7"/>
      <w:r w:rsidDel="00000000" w:rsidR="00000000" w:rsidRPr="00000000">
        <w:rPr>
          <w:rtl w:val="0"/>
        </w:rPr>
        <w:t xml:space="preserve">Subsystem 2: Frame</w:t>
      </w:r>
    </w:p>
    <w:p w:rsidR="00000000" w:rsidDel="00000000" w:rsidP="00000000" w:rsidRDefault="00000000" w:rsidRPr="00000000" w14:paraId="00000076">
      <w:pPr>
        <w:ind w:left="0" w:firstLine="0"/>
        <w:rPr/>
      </w:pPr>
      <w:r w:rsidDel="00000000" w:rsidR="00000000" w:rsidRPr="00000000">
        <w:rPr>
          <w:rFonts w:ascii="Calibri" w:cs="Calibri" w:eastAsia="Calibri" w:hAnsi="Calibri"/>
          <w:rtl w:val="0"/>
        </w:rPr>
        <w:t xml:space="preserve">         </w:t>
      </w:r>
      <w:r w:rsidDel="00000000" w:rsidR="00000000" w:rsidRPr="00000000">
        <w:rPr>
          <w:rtl w:val="0"/>
        </w:rPr>
        <w:t xml:space="preserve"> About this open box, each of the walls have dimensions of 5.5x3.2 in. and the definition of an oval shaped hole has been perforated around the zone on the walls covered  by the 3D printed frame to represent the trajectory that the brushes will follow. These main brushes are attached to a cardboard piece, itself glued to 2 wooden sticks that penetrate the oval shaped hole and are able to go all around the board and clean it.</w:t>
      </w:r>
    </w:p>
    <w:p w:rsidR="00000000" w:rsidDel="00000000" w:rsidP="00000000" w:rsidRDefault="00000000" w:rsidRPr="00000000" w14:paraId="00000077">
      <w:pPr>
        <w:ind w:left="1440" w:firstLine="0"/>
        <w:rPr/>
      </w:pPr>
      <w:r w:rsidDel="00000000" w:rsidR="00000000" w:rsidRPr="00000000">
        <w:rPr>
          <w:rtl w:val="0"/>
        </w:rPr>
      </w:r>
    </w:p>
    <w:p w:rsidR="00000000" w:rsidDel="00000000" w:rsidP="00000000" w:rsidRDefault="00000000" w:rsidRPr="00000000" w14:paraId="00000078">
      <w:pPr>
        <w:pStyle w:val="Heading2"/>
        <w:numPr>
          <w:ilvl w:val="0"/>
          <w:numId w:val="3"/>
        </w:numPr>
        <w:ind w:left="1440" w:hanging="360"/>
        <w:rPr>
          <w:u w:val="none"/>
        </w:rPr>
      </w:pPr>
      <w:bookmarkStart w:colFirst="0" w:colLast="0" w:name="_bj610xdxzzar" w:id="8"/>
      <w:bookmarkEnd w:id="8"/>
      <w:r w:rsidDel="00000000" w:rsidR="00000000" w:rsidRPr="00000000">
        <w:rPr>
          <w:rtl w:val="0"/>
        </w:rPr>
        <w:t xml:space="preserve">Subsystem 3: Cleaning of the holes</w:t>
      </w:r>
    </w:p>
    <w:p w:rsidR="00000000" w:rsidDel="00000000" w:rsidP="00000000" w:rsidRDefault="00000000" w:rsidRPr="00000000" w14:paraId="00000079">
      <w:pPr>
        <w:rPr/>
      </w:pPr>
      <w:r w:rsidDel="00000000" w:rsidR="00000000" w:rsidRPr="00000000">
        <w:rPr>
          <w:rFonts w:ascii="Calibri" w:cs="Calibri" w:eastAsia="Calibri" w:hAnsi="Calibri"/>
          <w:rtl w:val="0"/>
        </w:rPr>
        <w:t xml:space="preserve">          </w:t>
      </w:r>
      <w:r w:rsidDel="00000000" w:rsidR="00000000" w:rsidRPr="00000000">
        <w:rPr>
          <w:rtl w:val="0"/>
        </w:rPr>
        <w:t xml:space="preserve">Regarding the cleaning of the holes of the frame, a metallic grid is being used with small brushes attached to plastic sticks inside of them (3 are enough to depict the idea) that will go in and out the holes.</w:t>
      </w:r>
    </w:p>
    <w:p w:rsidR="00000000" w:rsidDel="00000000" w:rsidP="00000000" w:rsidRDefault="00000000" w:rsidRPr="00000000" w14:paraId="0000007A">
      <w:pPr>
        <w:ind w:left="0" w:firstLine="0"/>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          On that note, there’s no automation yet as this is the 1</w:t>
      </w:r>
      <w:r w:rsidDel="00000000" w:rsidR="00000000" w:rsidRPr="00000000">
        <w:rPr>
          <w:vertAlign w:val="superscript"/>
          <w:rtl w:val="0"/>
        </w:rPr>
        <w:t xml:space="preserve">st</w:t>
      </w:r>
      <w:r w:rsidDel="00000000" w:rsidR="00000000" w:rsidRPr="00000000">
        <w:rPr>
          <w:rtl w:val="0"/>
        </w:rPr>
        <w:t xml:space="preserve">  and basic concept, but this will be integrated in the next deliverables.</w:t>
      </w:r>
      <w:r w:rsidDel="00000000" w:rsidR="00000000" w:rsidRPr="00000000">
        <w:rPr>
          <w:rtl w:val="0"/>
        </w:rPr>
      </w:r>
    </w:p>
    <w:p w:rsidR="00000000" w:rsidDel="00000000" w:rsidP="00000000" w:rsidRDefault="00000000" w:rsidRPr="00000000" w14:paraId="0000007C">
      <w:pPr>
        <w:pStyle w:val="Heading1"/>
        <w:numPr>
          <w:ilvl w:val="0"/>
          <w:numId w:val="1"/>
        </w:numPr>
        <w:ind w:left="720" w:hanging="360"/>
        <w:jc w:val="center"/>
        <w:rPr>
          <w:u w:val="none"/>
        </w:rPr>
      </w:pPr>
      <w:bookmarkStart w:colFirst="0" w:colLast="0" w:name="_xjgnpznr8zfa" w:id="9"/>
      <w:bookmarkEnd w:id="9"/>
      <w:r w:rsidDel="00000000" w:rsidR="00000000" w:rsidRPr="00000000">
        <w:rPr>
          <w:rtl w:val="0"/>
        </w:rPr>
        <w:t xml:space="preserve">User Feedback and Comments </w:t>
      </w:r>
      <w:r w:rsidDel="00000000" w:rsidR="00000000" w:rsidRPr="00000000">
        <w:rPr>
          <w:rtl w:val="0"/>
        </w:rPr>
      </w:r>
    </w:p>
    <w:p w:rsidR="00000000" w:rsidDel="00000000" w:rsidP="00000000" w:rsidRDefault="00000000" w:rsidRPr="00000000" w14:paraId="0000007D">
      <w:pPr>
        <w:ind w:left="720" w:firstLine="0"/>
        <w:rPr>
          <w:b w:val="1"/>
        </w:rPr>
      </w:pPr>
      <w:r w:rsidDel="00000000" w:rsidR="00000000" w:rsidRPr="00000000">
        <w:rPr>
          <w:b w:val="1"/>
          <w:rtl w:val="0"/>
        </w:rPr>
        <w:t xml:space="preserve">Feedback from general users</w:t>
      </w:r>
      <w:r w:rsidDel="00000000" w:rsidR="00000000" w:rsidRPr="00000000">
        <w:rPr>
          <w:rtl w:val="0"/>
        </w:rPr>
      </w:r>
    </w:p>
    <w:p w:rsidR="00000000" w:rsidDel="00000000" w:rsidP="00000000" w:rsidRDefault="00000000" w:rsidRPr="00000000" w14:paraId="0000007E">
      <w:pPr>
        <w:ind w:left="720" w:firstLine="0"/>
        <w:rPr>
          <w:b w:val="1"/>
        </w:rPr>
      </w:pPr>
      <w:r w:rsidDel="00000000" w:rsidR="00000000" w:rsidRPr="00000000">
        <w:rPr>
          <w:rtl w:val="0"/>
        </w:rPr>
      </w:r>
    </w:p>
    <w:p w:rsidR="00000000" w:rsidDel="00000000" w:rsidP="00000000" w:rsidRDefault="00000000" w:rsidRPr="00000000" w14:paraId="0000007F">
      <w:pPr>
        <w:ind w:left="720" w:firstLine="0"/>
        <w:rPr>
          <w:b w:val="1"/>
        </w:rPr>
      </w:pPr>
      <w:r w:rsidDel="00000000" w:rsidR="00000000" w:rsidRPr="00000000">
        <w:rPr>
          <w:b w:val="1"/>
          <w:rtl w:val="0"/>
        </w:rPr>
        <w:t xml:space="preserve">Jeanine Welton - Small scale hydroponic grower:</w:t>
      </w:r>
    </w:p>
    <w:p w:rsidR="00000000" w:rsidDel="00000000" w:rsidP="00000000" w:rsidRDefault="00000000" w:rsidRPr="00000000" w14:paraId="00000080">
      <w:pPr>
        <w:ind w:left="720" w:firstLine="0"/>
        <w:rPr>
          <w:b w:val="1"/>
        </w:rPr>
      </w:pPr>
      <w:r w:rsidDel="00000000" w:rsidR="00000000" w:rsidRPr="00000000">
        <w:rPr>
          <w:b w:val="1"/>
          <w:rtl w:val="0"/>
        </w:rPr>
        <w:t xml:space="preserve">“This is definitely a huge step up from using a scrub brush, one thing to consider is that the mechanism you are using to fit the raft in place may not work for other kinds of hydroponic rafts and will only work for this specific company. If that is not a problem, then go for it. Something I really like is the use of multiple brushes, ensuring that each part of the raft is hit because any amount of algae left on the raft will speed up the process of the algae covering the board.”</w:t>
      </w:r>
    </w:p>
    <w:p w:rsidR="00000000" w:rsidDel="00000000" w:rsidP="00000000" w:rsidRDefault="00000000" w:rsidRPr="00000000" w14:paraId="00000081">
      <w:pPr>
        <w:ind w:left="720" w:firstLine="0"/>
        <w:rPr>
          <w:b w:val="1"/>
        </w:rPr>
      </w:pPr>
      <w:r w:rsidDel="00000000" w:rsidR="00000000" w:rsidRPr="00000000">
        <w:rPr>
          <w:rtl w:val="0"/>
        </w:rPr>
      </w:r>
    </w:p>
    <w:p w:rsidR="00000000" w:rsidDel="00000000" w:rsidP="00000000" w:rsidRDefault="00000000" w:rsidRPr="00000000" w14:paraId="00000082">
      <w:pPr>
        <w:ind w:left="720" w:firstLine="0"/>
        <w:rPr>
          <w:b w:val="1"/>
        </w:rPr>
      </w:pPr>
      <w:r w:rsidDel="00000000" w:rsidR="00000000" w:rsidRPr="00000000">
        <w:rPr>
          <w:b w:val="1"/>
          <w:rtl w:val="0"/>
        </w:rPr>
        <w:t xml:space="preserve">Zachary Briant - Hydroponic expect and Aquaponic expert at Aquatopia water garden conservatory:</w:t>
      </w:r>
    </w:p>
    <w:p w:rsidR="00000000" w:rsidDel="00000000" w:rsidP="00000000" w:rsidRDefault="00000000" w:rsidRPr="00000000" w14:paraId="00000083">
      <w:pPr>
        <w:ind w:left="720" w:firstLine="0"/>
        <w:rPr>
          <w:b w:val="1"/>
        </w:rPr>
      </w:pPr>
      <w:r w:rsidDel="00000000" w:rsidR="00000000" w:rsidRPr="00000000">
        <w:rPr>
          <w:b w:val="1"/>
          <w:rtl w:val="0"/>
        </w:rPr>
        <w:t xml:space="preserve">“It is very important that water and water pressure is included in your machine. Without it, the algae will never be removed no matter how hard you scrub. Personally, I also add a dilute Hydrogen Peroxide to the water to further help remove mold and algae. I like the use of the spinning round brushes in combination with the back and forth motion of the brushes , that will also help ensure that any algae is removed.”</w:t>
      </w:r>
    </w:p>
    <w:p w:rsidR="00000000" w:rsidDel="00000000" w:rsidP="00000000" w:rsidRDefault="00000000" w:rsidRPr="00000000" w14:paraId="00000084">
      <w:pPr>
        <w:ind w:left="720" w:firstLine="0"/>
        <w:rPr>
          <w:b w:val="1"/>
        </w:rPr>
      </w:pPr>
      <w:r w:rsidDel="00000000" w:rsidR="00000000" w:rsidRPr="00000000">
        <w:rPr>
          <w:rtl w:val="0"/>
        </w:rPr>
      </w:r>
    </w:p>
    <w:p w:rsidR="00000000" w:rsidDel="00000000" w:rsidP="00000000" w:rsidRDefault="00000000" w:rsidRPr="00000000" w14:paraId="00000085">
      <w:pPr>
        <w:ind w:left="720" w:firstLine="0"/>
        <w:rPr>
          <w:b w:val="1"/>
        </w:rPr>
      </w:pPr>
      <w:r w:rsidDel="00000000" w:rsidR="00000000" w:rsidRPr="00000000">
        <w:rPr>
          <w:b w:val="1"/>
          <w:rtl w:val="0"/>
        </w:rPr>
        <w:t xml:space="preserve">Nolan Gabriel - Dishwasher at Aquatopia wedding catering service:</w:t>
      </w:r>
    </w:p>
    <w:p w:rsidR="00000000" w:rsidDel="00000000" w:rsidP="00000000" w:rsidRDefault="00000000" w:rsidRPr="00000000" w14:paraId="00000086">
      <w:pPr>
        <w:ind w:left="720" w:firstLine="0"/>
        <w:rPr>
          <w:b w:val="1"/>
        </w:rPr>
      </w:pPr>
      <w:r w:rsidDel="00000000" w:rsidR="00000000" w:rsidRPr="00000000">
        <w:rPr>
          <w:b w:val="1"/>
          <w:rtl w:val="0"/>
        </w:rPr>
        <w:t xml:space="preserve">“I really like your design and I think it will wash the boards really well. If you use enough water  and pressure wash the board as well, you might not even need to have the brushes that go in and out of the holes as the water could take care of that for you.”</w:t>
      </w:r>
      <w:r w:rsidDel="00000000" w:rsidR="00000000" w:rsidRPr="00000000">
        <w:rPr>
          <w:rtl w:val="0"/>
        </w:rPr>
      </w:r>
    </w:p>
    <w:p w:rsidR="00000000" w:rsidDel="00000000" w:rsidP="00000000" w:rsidRDefault="00000000" w:rsidRPr="00000000" w14:paraId="00000087">
      <w:pPr>
        <w:pStyle w:val="Heading1"/>
        <w:numPr>
          <w:ilvl w:val="0"/>
          <w:numId w:val="1"/>
        </w:numPr>
        <w:spacing w:after="0" w:afterAutospacing="0"/>
        <w:ind w:left="720" w:hanging="360"/>
        <w:jc w:val="center"/>
        <w:rPr>
          <w:u w:val="none"/>
        </w:rPr>
      </w:pPr>
      <w:bookmarkStart w:colFirst="0" w:colLast="0" w:name="_ondfev7wc65l" w:id="10"/>
      <w:bookmarkEnd w:id="10"/>
      <w:r w:rsidDel="00000000" w:rsidR="00000000" w:rsidRPr="00000000">
        <w:rPr>
          <w:rtl w:val="0"/>
        </w:rPr>
        <w:t xml:space="preserve">Review and Update</w:t>
      </w:r>
      <w:r w:rsidDel="00000000" w:rsidR="00000000" w:rsidRPr="00000000">
        <w:rPr>
          <w:rtl w:val="0"/>
        </w:rPr>
      </w:r>
    </w:p>
    <w:p w:rsidR="00000000" w:rsidDel="00000000" w:rsidP="00000000" w:rsidRDefault="00000000" w:rsidRPr="00000000" w14:paraId="00000088">
      <w:pPr>
        <w:pStyle w:val="Heading2"/>
        <w:numPr>
          <w:ilvl w:val="0"/>
          <w:numId w:val="5"/>
        </w:numPr>
        <w:spacing w:before="0" w:beforeAutospacing="0"/>
        <w:ind w:left="1440" w:hanging="360"/>
        <w:rPr>
          <w:u w:val="none"/>
        </w:rPr>
      </w:pPr>
      <w:bookmarkStart w:colFirst="0" w:colLast="0" w:name="_v90ncil8a8jo" w:id="11"/>
      <w:bookmarkEnd w:id="11"/>
      <w:r w:rsidDel="00000000" w:rsidR="00000000" w:rsidRPr="00000000">
        <w:rPr>
          <w:rtl w:val="0"/>
        </w:rPr>
        <w:t xml:space="preserve">Bill of Materials</w:t>
      </w:r>
    </w:p>
    <w:p w:rsidR="00000000" w:rsidDel="00000000" w:rsidP="00000000" w:rsidRDefault="00000000" w:rsidRPr="00000000" w14:paraId="00000089">
      <w:pPr>
        <w:rPr/>
      </w:pPr>
      <w:r w:rsidDel="00000000" w:rsidR="00000000" w:rsidRPr="00000000">
        <w:rPr/>
        <w:drawing>
          <wp:inline distB="114300" distT="114300" distL="114300" distR="114300">
            <wp:extent cx="6586538" cy="4127141"/>
            <wp:effectExtent b="0" l="0" r="0" t="0"/>
            <wp:docPr id="1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6586538" cy="4127141"/>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rPr>
          <w:i w:val="1"/>
        </w:rPr>
      </w:pPr>
      <w:r w:rsidDel="00000000" w:rsidR="00000000" w:rsidRPr="00000000">
        <w:rPr>
          <w:i w:val="1"/>
          <w:rtl w:val="0"/>
        </w:rPr>
        <w:t xml:space="preserve">The materials and equipment with their respective descriptions and others that are in red represent the updated list.</w:t>
      </w:r>
    </w:p>
    <w:p w:rsidR="00000000" w:rsidDel="00000000" w:rsidP="00000000" w:rsidRDefault="00000000" w:rsidRPr="00000000" w14:paraId="0000008B">
      <w:pPr>
        <w:rPr>
          <w:i w:val="1"/>
        </w:rPr>
      </w:pPr>
      <w:r w:rsidDel="00000000" w:rsidR="00000000" w:rsidRPr="00000000">
        <w:rPr>
          <w:rtl w:val="0"/>
        </w:rPr>
      </w:r>
    </w:p>
    <w:p w:rsidR="00000000" w:rsidDel="00000000" w:rsidP="00000000" w:rsidRDefault="00000000" w:rsidRPr="00000000" w14:paraId="0000008C">
      <w:pPr>
        <w:rPr>
          <w:i w:val="1"/>
        </w:rPr>
      </w:pPr>
      <w:r w:rsidDel="00000000" w:rsidR="00000000" w:rsidRPr="00000000">
        <w:rPr>
          <w:rtl w:val="0"/>
        </w:rPr>
      </w:r>
    </w:p>
    <w:p w:rsidR="00000000" w:rsidDel="00000000" w:rsidP="00000000" w:rsidRDefault="00000000" w:rsidRPr="00000000" w14:paraId="0000008D">
      <w:pPr>
        <w:rPr>
          <w:i w:val="1"/>
        </w:rPr>
      </w:pPr>
      <w:r w:rsidDel="00000000" w:rsidR="00000000" w:rsidRPr="00000000">
        <w:rPr>
          <w:rtl w:val="0"/>
        </w:rPr>
      </w:r>
    </w:p>
    <w:p w:rsidR="00000000" w:rsidDel="00000000" w:rsidP="00000000" w:rsidRDefault="00000000" w:rsidRPr="00000000" w14:paraId="0000008E">
      <w:pPr>
        <w:rPr>
          <w:i w:val="1"/>
        </w:rPr>
      </w:pPr>
      <w:r w:rsidDel="00000000" w:rsidR="00000000" w:rsidRPr="00000000">
        <w:rPr>
          <w:rtl w:val="0"/>
        </w:rPr>
      </w:r>
    </w:p>
    <w:p w:rsidR="00000000" w:rsidDel="00000000" w:rsidP="00000000" w:rsidRDefault="00000000" w:rsidRPr="00000000" w14:paraId="0000008F">
      <w:pPr>
        <w:rPr>
          <w:i w:val="1"/>
        </w:rPr>
      </w:pPr>
      <w:r w:rsidDel="00000000" w:rsidR="00000000" w:rsidRPr="00000000">
        <w:rPr>
          <w:rtl w:val="0"/>
        </w:rPr>
      </w:r>
    </w:p>
    <w:p w:rsidR="00000000" w:rsidDel="00000000" w:rsidP="00000000" w:rsidRDefault="00000000" w:rsidRPr="00000000" w14:paraId="00000090">
      <w:pPr>
        <w:rPr>
          <w:i w:val="1"/>
        </w:rPr>
      </w:pPr>
      <w:r w:rsidDel="00000000" w:rsidR="00000000" w:rsidRPr="00000000">
        <w:rPr>
          <w:rtl w:val="0"/>
        </w:rPr>
      </w:r>
    </w:p>
    <w:p w:rsidR="00000000" w:rsidDel="00000000" w:rsidP="00000000" w:rsidRDefault="00000000" w:rsidRPr="00000000" w14:paraId="00000091">
      <w:pPr>
        <w:rPr>
          <w:i w:val="1"/>
        </w:rPr>
      </w:pPr>
      <w:r w:rsidDel="00000000" w:rsidR="00000000" w:rsidRPr="00000000">
        <w:rPr>
          <w:rtl w:val="0"/>
        </w:rPr>
      </w:r>
    </w:p>
    <w:p w:rsidR="00000000" w:rsidDel="00000000" w:rsidP="00000000" w:rsidRDefault="00000000" w:rsidRPr="00000000" w14:paraId="00000092">
      <w:pPr>
        <w:rPr>
          <w:i w:val="1"/>
        </w:rPr>
      </w:pPr>
      <w:r w:rsidDel="00000000" w:rsidR="00000000" w:rsidRPr="00000000">
        <w:rPr>
          <w:rtl w:val="0"/>
        </w:rPr>
      </w:r>
    </w:p>
    <w:p w:rsidR="00000000" w:rsidDel="00000000" w:rsidP="00000000" w:rsidRDefault="00000000" w:rsidRPr="00000000" w14:paraId="00000093">
      <w:pPr>
        <w:rPr>
          <w:i w:val="1"/>
        </w:rPr>
      </w:pPr>
      <w:r w:rsidDel="00000000" w:rsidR="00000000" w:rsidRPr="00000000">
        <w:rPr>
          <w:rtl w:val="0"/>
        </w:rPr>
      </w:r>
    </w:p>
    <w:p w:rsidR="00000000" w:rsidDel="00000000" w:rsidP="00000000" w:rsidRDefault="00000000" w:rsidRPr="00000000" w14:paraId="00000094">
      <w:pPr>
        <w:rPr>
          <w:i w:val="1"/>
        </w:rPr>
      </w:pPr>
      <w:r w:rsidDel="00000000" w:rsidR="00000000" w:rsidRPr="00000000">
        <w:rPr>
          <w:rtl w:val="0"/>
        </w:rPr>
      </w:r>
    </w:p>
    <w:p w:rsidR="00000000" w:rsidDel="00000000" w:rsidP="00000000" w:rsidRDefault="00000000" w:rsidRPr="00000000" w14:paraId="00000095">
      <w:pPr>
        <w:rPr>
          <w:i w:val="1"/>
        </w:rPr>
      </w:pPr>
      <w:r w:rsidDel="00000000" w:rsidR="00000000" w:rsidRPr="00000000">
        <w:rPr>
          <w:rtl w:val="0"/>
        </w:rPr>
      </w:r>
    </w:p>
    <w:p w:rsidR="00000000" w:rsidDel="00000000" w:rsidP="00000000" w:rsidRDefault="00000000" w:rsidRPr="00000000" w14:paraId="00000096">
      <w:pPr>
        <w:rPr>
          <w:i w:val="1"/>
        </w:rPr>
      </w:pPr>
      <w:r w:rsidDel="00000000" w:rsidR="00000000" w:rsidRPr="00000000">
        <w:rPr>
          <w:rtl w:val="0"/>
        </w:rPr>
      </w:r>
    </w:p>
    <w:p w:rsidR="00000000" w:rsidDel="00000000" w:rsidP="00000000" w:rsidRDefault="00000000" w:rsidRPr="00000000" w14:paraId="00000097">
      <w:pPr>
        <w:pStyle w:val="Heading1"/>
        <w:numPr>
          <w:ilvl w:val="0"/>
          <w:numId w:val="1"/>
        </w:numPr>
        <w:ind w:left="720" w:hanging="360"/>
        <w:jc w:val="center"/>
        <w:rPr>
          <w:u w:val="none"/>
        </w:rPr>
      </w:pPr>
      <w:bookmarkStart w:colFirst="0" w:colLast="0" w:name="_tmmf9zg5pj52" w:id="12"/>
      <w:bookmarkEnd w:id="12"/>
      <w:r w:rsidDel="00000000" w:rsidR="00000000" w:rsidRPr="00000000">
        <w:rPr>
          <w:rtl w:val="0"/>
        </w:rPr>
        <w:t xml:space="preserve">Prototyping Test Plan for Prototype II</w:t>
      </w:r>
    </w:p>
    <w:p w:rsidR="00000000" w:rsidDel="00000000" w:rsidP="00000000" w:rsidRDefault="00000000" w:rsidRPr="00000000" w14:paraId="00000098">
      <w:pPr>
        <w:ind w:left="720" w:firstLine="0"/>
        <w:rPr/>
      </w:pPr>
      <w:r w:rsidDel="00000000" w:rsidR="00000000" w:rsidRPr="00000000">
        <w:rPr>
          <w:rtl w:val="0"/>
        </w:rPr>
      </w:r>
    </w:p>
    <w:p w:rsidR="00000000" w:rsidDel="00000000" w:rsidP="00000000" w:rsidRDefault="00000000" w:rsidRPr="00000000" w14:paraId="00000099">
      <w:pPr>
        <w:rPr>
          <w:b w:val="1"/>
        </w:rPr>
      </w:pPr>
      <w:r w:rsidDel="00000000" w:rsidR="00000000" w:rsidRPr="00000000">
        <w:rPr>
          <w:b w:val="1"/>
          <w:rtl w:val="0"/>
        </w:rPr>
        <w:t xml:space="preserve">Table 3: Test Plan Ideas for Prototype II</w:t>
      </w:r>
    </w:p>
    <w:p w:rsidR="00000000" w:rsidDel="00000000" w:rsidP="00000000" w:rsidRDefault="00000000" w:rsidRPr="00000000" w14:paraId="0000009A">
      <w:pPr>
        <w:rPr/>
      </w:pPr>
      <w:r w:rsidDel="00000000" w:rsidR="00000000" w:rsidRPr="00000000">
        <w:rPr>
          <w:rtl w:val="0"/>
        </w:rPr>
      </w:r>
    </w:p>
    <w:tbl>
      <w:tblPr>
        <w:tblStyle w:val="Table1"/>
        <w:tblW w:w="9075.0" w:type="dxa"/>
        <w:jc w:val="left"/>
        <w:tblBorders>
          <w:top w:color="808080" w:space="0" w:sz="6" w:val="single"/>
          <w:left w:color="808080" w:space="0" w:sz="6" w:val="single"/>
          <w:bottom w:color="808080" w:space="0" w:sz="6" w:val="single"/>
          <w:right w:color="808080" w:space="0" w:sz="6" w:val="single"/>
          <w:insideH w:color="808080" w:space="0" w:sz="6" w:val="single"/>
          <w:insideV w:color="808080" w:space="0" w:sz="6" w:val="single"/>
        </w:tblBorders>
        <w:tblLayout w:type="fixed"/>
        <w:tblLook w:val="0600"/>
      </w:tblPr>
      <w:tblGrid>
        <w:gridCol w:w="1815"/>
        <w:gridCol w:w="1815"/>
        <w:gridCol w:w="1815"/>
        <w:gridCol w:w="1815"/>
        <w:gridCol w:w="1815"/>
        <w:tblGridChange w:id="0">
          <w:tblGrid>
            <w:gridCol w:w="1815"/>
            <w:gridCol w:w="1815"/>
            <w:gridCol w:w="1815"/>
            <w:gridCol w:w="1815"/>
            <w:gridCol w:w="1815"/>
          </w:tblGrid>
        </w:tblGridChange>
      </w:tblGrid>
      <w:tr>
        <w:trPr>
          <w:cantSplit w:val="0"/>
          <w:trHeight w:val="226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9B">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b w:val="1"/>
                <w:color w:val="202122"/>
                <w:rtl w:val="0"/>
              </w:rPr>
              <w:t xml:space="preserve">Test ID</w:t>
            </w:r>
            <w:r w:rsidDel="00000000" w:rsidR="00000000" w:rsidRPr="00000000">
              <w:rPr>
                <w:color w:val="202122"/>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9C">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b w:val="1"/>
                <w:color w:val="202122"/>
                <w:rtl w:val="0"/>
              </w:rPr>
              <w:t xml:space="preserve">Test Objective (Why)</w:t>
            </w:r>
            <w:r w:rsidDel="00000000" w:rsidR="00000000" w:rsidRPr="00000000">
              <w:rPr>
                <w:color w:val="202122"/>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9D">
            <w:pPr>
              <w:pBdr>
                <w:top w:color="auto" w:space="0" w:sz="0" w:val="none"/>
                <w:left w:color="auto" w:space="0" w:sz="0" w:val="none"/>
                <w:bottom w:color="auto" w:space="0" w:sz="0" w:val="none"/>
                <w:right w:color="auto" w:space="0" w:sz="0" w:val="none"/>
                <w:between w:color="auto" w:space="0" w:sz="0" w:val="none"/>
              </w:pBdr>
              <w:spacing w:line="300" w:lineRule="auto"/>
              <w:jc w:val="center"/>
              <w:rPr/>
            </w:pPr>
            <w:r w:rsidDel="00000000" w:rsidR="00000000" w:rsidRPr="00000000">
              <w:rPr>
                <w:b w:val="1"/>
                <w:rtl w:val="0"/>
              </w:rPr>
              <w:t xml:space="preserve">Description of</w:t>
            </w:r>
            <w:r w:rsidDel="00000000" w:rsidR="00000000" w:rsidRPr="00000000">
              <w:rPr>
                <w:rtl w:val="0"/>
              </w:rPr>
              <w:t xml:space="preserve"> </w:t>
            </w:r>
          </w:p>
          <w:p w:rsidR="00000000" w:rsidDel="00000000" w:rsidP="00000000" w:rsidRDefault="00000000" w:rsidRPr="00000000" w14:paraId="0000009E">
            <w:pPr>
              <w:pBdr>
                <w:top w:color="auto" w:space="0" w:sz="0" w:val="none"/>
                <w:left w:color="auto" w:space="0" w:sz="0" w:val="none"/>
                <w:bottom w:color="auto" w:space="0" w:sz="0" w:val="none"/>
                <w:right w:color="auto" w:space="0" w:sz="0" w:val="none"/>
                <w:between w:color="auto" w:space="0" w:sz="0" w:val="none"/>
              </w:pBdr>
              <w:spacing w:line="300" w:lineRule="auto"/>
              <w:jc w:val="center"/>
              <w:rPr/>
            </w:pPr>
            <w:r w:rsidDel="00000000" w:rsidR="00000000" w:rsidRPr="00000000">
              <w:rPr>
                <w:b w:val="1"/>
                <w:rtl w:val="0"/>
              </w:rPr>
              <w:t xml:space="preserve">Prototype used and of</w:t>
            </w:r>
            <w:r w:rsidDel="00000000" w:rsidR="00000000" w:rsidRPr="00000000">
              <w:rPr>
                <w:rtl w:val="0"/>
              </w:rPr>
              <w:t xml:space="preserve"> </w:t>
            </w:r>
          </w:p>
          <w:p w:rsidR="00000000" w:rsidDel="00000000" w:rsidP="00000000" w:rsidRDefault="00000000" w:rsidRPr="00000000" w14:paraId="0000009F">
            <w:pPr>
              <w:pBdr>
                <w:top w:color="auto" w:space="0" w:sz="0" w:val="none"/>
                <w:left w:color="auto" w:space="0" w:sz="0" w:val="none"/>
                <w:bottom w:color="auto" w:space="0" w:sz="0" w:val="none"/>
                <w:right w:color="auto" w:space="0" w:sz="0" w:val="none"/>
                <w:between w:color="auto" w:space="0" w:sz="0" w:val="none"/>
              </w:pBdr>
              <w:spacing w:line="300" w:lineRule="auto"/>
              <w:jc w:val="center"/>
              <w:rPr/>
            </w:pPr>
            <w:r w:rsidDel="00000000" w:rsidR="00000000" w:rsidRPr="00000000">
              <w:rPr>
                <w:b w:val="1"/>
                <w:rtl w:val="0"/>
              </w:rPr>
              <w:t xml:space="preserve">Basic Test Method</w:t>
            </w:r>
            <w:r w:rsidDel="00000000" w:rsidR="00000000" w:rsidRPr="00000000">
              <w:rPr>
                <w:rtl w:val="0"/>
              </w:rPr>
              <w:t xml:space="preserve"> </w:t>
            </w:r>
          </w:p>
          <w:p w:rsidR="00000000" w:rsidDel="00000000" w:rsidP="00000000" w:rsidRDefault="00000000" w:rsidRPr="00000000" w14:paraId="000000A0">
            <w:pPr>
              <w:pBdr>
                <w:top w:color="auto" w:space="0" w:sz="0" w:val="none"/>
                <w:left w:color="auto" w:space="0" w:sz="0" w:val="none"/>
                <w:bottom w:color="auto" w:space="0" w:sz="0" w:val="none"/>
                <w:right w:color="auto" w:space="0" w:sz="0" w:val="none"/>
                <w:between w:color="auto" w:space="0" w:sz="0" w:val="none"/>
              </w:pBdr>
              <w:jc w:val="center"/>
              <w:rPr/>
            </w:pPr>
            <w:r w:rsidDel="00000000" w:rsidR="00000000" w:rsidRPr="00000000">
              <w:rPr>
                <w:b w:val="1"/>
                <w:rtl w:val="0"/>
              </w:rPr>
              <w:t xml:space="preserve">(What)</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A1">
            <w:pPr>
              <w:pBdr>
                <w:top w:color="auto" w:space="0" w:sz="0" w:val="none"/>
                <w:left w:color="auto" w:space="0" w:sz="0" w:val="none"/>
                <w:bottom w:color="auto" w:space="0" w:sz="0" w:val="none"/>
                <w:right w:color="auto" w:space="0" w:sz="0" w:val="none"/>
                <w:between w:color="auto" w:space="0" w:sz="0" w:val="none"/>
              </w:pBdr>
              <w:spacing w:line="300" w:lineRule="auto"/>
              <w:jc w:val="center"/>
              <w:rPr/>
            </w:pPr>
            <w:r w:rsidDel="00000000" w:rsidR="00000000" w:rsidRPr="00000000">
              <w:rPr>
                <w:b w:val="1"/>
                <w:rtl w:val="0"/>
              </w:rPr>
              <w:t xml:space="preserve">Description of</w:t>
            </w:r>
            <w:r w:rsidDel="00000000" w:rsidR="00000000" w:rsidRPr="00000000">
              <w:rPr>
                <w:rtl w:val="0"/>
              </w:rPr>
              <w:t xml:space="preserve"> </w:t>
            </w:r>
          </w:p>
          <w:p w:rsidR="00000000" w:rsidDel="00000000" w:rsidP="00000000" w:rsidRDefault="00000000" w:rsidRPr="00000000" w14:paraId="000000A2">
            <w:pPr>
              <w:pBdr>
                <w:top w:color="auto" w:space="0" w:sz="0" w:val="none"/>
                <w:left w:color="auto" w:space="0" w:sz="0" w:val="none"/>
                <w:bottom w:color="auto" w:space="0" w:sz="0" w:val="none"/>
                <w:right w:color="auto" w:space="0" w:sz="0" w:val="none"/>
                <w:between w:color="auto" w:space="0" w:sz="0" w:val="none"/>
              </w:pBdr>
              <w:spacing w:line="300" w:lineRule="auto"/>
              <w:jc w:val="center"/>
              <w:rPr/>
            </w:pPr>
            <w:r w:rsidDel="00000000" w:rsidR="00000000" w:rsidRPr="00000000">
              <w:rPr>
                <w:b w:val="1"/>
                <w:rtl w:val="0"/>
              </w:rPr>
              <w:t xml:space="preserve">Results to be</w:t>
            </w:r>
            <w:r w:rsidDel="00000000" w:rsidR="00000000" w:rsidRPr="00000000">
              <w:rPr>
                <w:rtl w:val="0"/>
              </w:rPr>
              <w:t xml:space="preserve"> </w:t>
            </w:r>
          </w:p>
          <w:p w:rsidR="00000000" w:rsidDel="00000000" w:rsidP="00000000" w:rsidRDefault="00000000" w:rsidRPr="00000000" w14:paraId="000000A3">
            <w:pPr>
              <w:pBdr>
                <w:top w:color="auto" w:space="0" w:sz="0" w:val="none"/>
                <w:left w:color="auto" w:space="0" w:sz="0" w:val="none"/>
                <w:bottom w:color="auto" w:space="0" w:sz="0" w:val="none"/>
                <w:right w:color="auto" w:space="0" w:sz="0" w:val="none"/>
                <w:between w:color="auto" w:space="0" w:sz="0" w:val="none"/>
              </w:pBdr>
              <w:spacing w:line="300" w:lineRule="auto"/>
              <w:jc w:val="center"/>
              <w:rPr/>
            </w:pPr>
            <w:r w:rsidDel="00000000" w:rsidR="00000000" w:rsidRPr="00000000">
              <w:rPr>
                <w:b w:val="1"/>
                <w:rtl w:val="0"/>
              </w:rPr>
              <w:t xml:space="preserve">Recorded and</w:t>
            </w:r>
            <w:r w:rsidDel="00000000" w:rsidR="00000000" w:rsidRPr="00000000">
              <w:rPr>
                <w:rtl w:val="0"/>
              </w:rPr>
              <w:t xml:space="preserve"> </w:t>
            </w:r>
          </w:p>
          <w:p w:rsidR="00000000" w:rsidDel="00000000" w:rsidP="00000000" w:rsidRDefault="00000000" w:rsidRPr="00000000" w14:paraId="000000A4">
            <w:pPr>
              <w:pBdr>
                <w:top w:color="auto" w:space="0" w:sz="0" w:val="none"/>
                <w:left w:color="auto" w:space="0" w:sz="0" w:val="none"/>
                <w:bottom w:color="auto" w:space="0" w:sz="0" w:val="none"/>
                <w:right w:color="auto" w:space="0" w:sz="0" w:val="none"/>
                <w:between w:color="auto" w:space="0" w:sz="0" w:val="none"/>
              </w:pBdr>
              <w:spacing w:line="300" w:lineRule="auto"/>
              <w:jc w:val="center"/>
              <w:rPr/>
            </w:pPr>
            <w:r w:rsidDel="00000000" w:rsidR="00000000" w:rsidRPr="00000000">
              <w:rPr>
                <w:b w:val="1"/>
                <w:rtl w:val="0"/>
              </w:rPr>
              <w:t xml:space="preserve">how these results</w:t>
            </w:r>
            <w:r w:rsidDel="00000000" w:rsidR="00000000" w:rsidRPr="00000000">
              <w:rPr>
                <w:rtl w:val="0"/>
              </w:rPr>
              <w:t xml:space="preserve"> </w:t>
            </w:r>
          </w:p>
          <w:p w:rsidR="00000000" w:rsidDel="00000000" w:rsidP="00000000" w:rsidRDefault="00000000" w:rsidRPr="00000000" w14:paraId="000000A5">
            <w:pPr>
              <w:pBdr>
                <w:top w:color="auto" w:space="0" w:sz="0" w:val="none"/>
                <w:left w:color="auto" w:space="0" w:sz="0" w:val="none"/>
                <w:bottom w:color="auto" w:space="0" w:sz="0" w:val="none"/>
                <w:right w:color="auto" w:space="0" w:sz="0" w:val="none"/>
                <w:between w:color="auto" w:space="0" w:sz="0" w:val="none"/>
              </w:pBdr>
              <w:spacing w:line="300" w:lineRule="auto"/>
              <w:jc w:val="center"/>
              <w:rPr/>
            </w:pPr>
            <w:r w:rsidDel="00000000" w:rsidR="00000000" w:rsidRPr="00000000">
              <w:rPr>
                <w:b w:val="1"/>
                <w:rtl w:val="0"/>
              </w:rPr>
              <w:t xml:space="preserve">will be used</w:t>
            </w:r>
            <w:r w:rsidDel="00000000" w:rsidR="00000000" w:rsidRPr="00000000">
              <w:rPr>
                <w:rtl w:val="0"/>
              </w:rPr>
              <w:t xml:space="preserve"> </w:t>
            </w:r>
          </w:p>
          <w:p w:rsidR="00000000" w:rsidDel="00000000" w:rsidP="00000000" w:rsidRDefault="00000000" w:rsidRPr="00000000" w14:paraId="000000A6">
            <w:pPr>
              <w:pBdr>
                <w:top w:color="auto" w:space="0" w:sz="0" w:val="none"/>
                <w:left w:color="auto" w:space="0" w:sz="0" w:val="none"/>
                <w:bottom w:color="auto" w:space="0" w:sz="0" w:val="none"/>
                <w:right w:color="auto" w:space="0" w:sz="0" w:val="none"/>
                <w:between w:color="auto" w:space="0" w:sz="0" w:val="none"/>
              </w:pBdr>
              <w:jc w:val="center"/>
              <w:rPr/>
            </w:pPr>
            <w:r w:rsidDel="00000000" w:rsidR="00000000" w:rsidRPr="00000000">
              <w:rPr>
                <w:b w:val="1"/>
                <w:rtl w:val="0"/>
              </w:rPr>
              <w:t xml:space="preserve">(How)</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A7">
            <w:pPr>
              <w:pBdr>
                <w:top w:color="auto" w:space="0" w:sz="0" w:val="none"/>
                <w:left w:color="auto" w:space="0" w:sz="0" w:val="none"/>
                <w:bottom w:color="auto" w:space="0" w:sz="0" w:val="none"/>
                <w:right w:color="auto" w:space="0" w:sz="0" w:val="none"/>
                <w:between w:color="auto" w:space="0" w:sz="0" w:val="none"/>
              </w:pBdr>
              <w:spacing w:line="300" w:lineRule="auto"/>
              <w:jc w:val="center"/>
              <w:rPr/>
            </w:pPr>
            <w:r w:rsidDel="00000000" w:rsidR="00000000" w:rsidRPr="00000000">
              <w:rPr>
                <w:b w:val="1"/>
                <w:rtl w:val="0"/>
              </w:rPr>
              <w:t xml:space="preserve">Estimated Test</w:t>
            </w:r>
            <w:r w:rsidDel="00000000" w:rsidR="00000000" w:rsidRPr="00000000">
              <w:rPr>
                <w:rtl w:val="0"/>
              </w:rPr>
              <w:t xml:space="preserve"> </w:t>
            </w:r>
          </w:p>
          <w:p w:rsidR="00000000" w:rsidDel="00000000" w:rsidP="00000000" w:rsidRDefault="00000000" w:rsidRPr="00000000" w14:paraId="000000A8">
            <w:pPr>
              <w:pBdr>
                <w:top w:color="auto" w:space="0" w:sz="0" w:val="none"/>
                <w:left w:color="auto" w:space="0" w:sz="0" w:val="none"/>
                <w:bottom w:color="auto" w:space="0" w:sz="0" w:val="none"/>
                <w:right w:color="auto" w:space="0" w:sz="0" w:val="none"/>
                <w:between w:color="auto" w:space="0" w:sz="0" w:val="none"/>
              </w:pBdr>
              <w:spacing w:line="300" w:lineRule="auto"/>
              <w:jc w:val="center"/>
              <w:rPr/>
            </w:pPr>
            <w:r w:rsidDel="00000000" w:rsidR="00000000" w:rsidRPr="00000000">
              <w:rPr>
                <w:b w:val="1"/>
                <w:rtl w:val="0"/>
              </w:rPr>
              <w:t xml:space="preserve">duration and</w:t>
            </w:r>
            <w:r w:rsidDel="00000000" w:rsidR="00000000" w:rsidRPr="00000000">
              <w:rPr>
                <w:rtl w:val="0"/>
              </w:rPr>
              <w:t xml:space="preserve"> </w:t>
            </w:r>
          </w:p>
          <w:p w:rsidR="00000000" w:rsidDel="00000000" w:rsidP="00000000" w:rsidRDefault="00000000" w:rsidRPr="00000000" w14:paraId="000000A9">
            <w:pPr>
              <w:pBdr>
                <w:top w:color="auto" w:space="0" w:sz="0" w:val="none"/>
                <w:left w:color="auto" w:space="0" w:sz="0" w:val="none"/>
                <w:bottom w:color="auto" w:space="0" w:sz="0" w:val="none"/>
                <w:right w:color="auto" w:space="0" w:sz="0" w:val="none"/>
                <w:between w:color="auto" w:space="0" w:sz="0" w:val="none"/>
              </w:pBdr>
              <w:spacing w:line="300" w:lineRule="auto"/>
              <w:jc w:val="center"/>
              <w:rPr/>
            </w:pPr>
            <w:r w:rsidDel="00000000" w:rsidR="00000000" w:rsidRPr="00000000">
              <w:rPr>
                <w:b w:val="1"/>
                <w:rtl w:val="0"/>
              </w:rPr>
              <w:t xml:space="preserve">planned start</w:t>
            </w:r>
            <w:r w:rsidDel="00000000" w:rsidR="00000000" w:rsidRPr="00000000">
              <w:rPr>
                <w:rtl w:val="0"/>
              </w:rPr>
              <w:t xml:space="preserve"> </w:t>
            </w:r>
          </w:p>
          <w:p w:rsidR="00000000" w:rsidDel="00000000" w:rsidP="00000000" w:rsidRDefault="00000000" w:rsidRPr="00000000" w14:paraId="000000AA">
            <w:pPr>
              <w:pBdr>
                <w:top w:color="auto" w:space="0" w:sz="0" w:val="none"/>
                <w:left w:color="auto" w:space="0" w:sz="0" w:val="none"/>
                <w:bottom w:color="auto" w:space="0" w:sz="0" w:val="none"/>
                <w:right w:color="auto" w:space="0" w:sz="0" w:val="none"/>
                <w:between w:color="auto" w:space="0" w:sz="0" w:val="none"/>
              </w:pBdr>
              <w:spacing w:line="300" w:lineRule="auto"/>
              <w:jc w:val="center"/>
              <w:rPr/>
            </w:pPr>
            <w:r w:rsidDel="00000000" w:rsidR="00000000" w:rsidRPr="00000000">
              <w:rPr>
                <w:b w:val="1"/>
                <w:rtl w:val="0"/>
              </w:rPr>
              <w:t xml:space="preserve">date</w:t>
            </w:r>
            <w:r w:rsidDel="00000000" w:rsidR="00000000" w:rsidRPr="00000000">
              <w:rPr>
                <w:rtl w:val="0"/>
              </w:rPr>
              <w:t xml:space="preserve"> </w:t>
            </w:r>
          </w:p>
          <w:p w:rsidR="00000000" w:rsidDel="00000000" w:rsidP="00000000" w:rsidRDefault="00000000" w:rsidRPr="00000000" w14:paraId="000000AB">
            <w:pPr>
              <w:pBdr>
                <w:top w:color="auto" w:space="0" w:sz="0" w:val="none"/>
                <w:left w:color="auto" w:space="0" w:sz="0" w:val="none"/>
                <w:bottom w:color="auto" w:space="0" w:sz="0" w:val="none"/>
                <w:right w:color="auto" w:space="0" w:sz="0" w:val="none"/>
                <w:between w:color="auto" w:space="0" w:sz="0" w:val="none"/>
              </w:pBdr>
              <w:jc w:val="center"/>
              <w:rPr/>
            </w:pPr>
            <w:r w:rsidDel="00000000" w:rsidR="00000000" w:rsidRPr="00000000">
              <w:rPr>
                <w:b w:val="1"/>
                <w:rtl w:val="0"/>
              </w:rPr>
              <w:t xml:space="preserve">(When)</w:t>
            </w:r>
            <w:r w:rsidDel="00000000" w:rsidR="00000000" w:rsidRPr="00000000">
              <w:rPr>
                <w:rtl w:val="0"/>
              </w:rPr>
              <w:t xml:space="preserve"> </w:t>
            </w:r>
          </w:p>
        </w:tc>
      </w:tr>
      <w:tr>
        <w:trPr>
          <w:cantSplit w:val="0"/>
          <w:trHeight w:val="268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AC">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b w:val="1"/>
                <w:color w:val="202122"/>
                <w:rtl w:val="0"/>
              </w:rPr>
              <w:t xml:space="preserve">1</w:t>
            </w:r>
            <w:r w:rsidDel="00000000" w:rsidR="00000000" w:rsidRPr="00000000">
              <w:rPr>
                <w:color w:val="202122"/>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AD">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Check to see if the “Lego” frame properly aligns the board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AE">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A physical model will be created.</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AF">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A way to test the angle of the board in respect to the box (box and board should be parallel)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B0">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Very short test, once the prototype is built</w:t>
            </w:r>
          </w:p>
        </w:tc>
      </w:tr>
      <w:tr>
        <w:trPr>
          <w:cantSplit w:val="0"/>
          <w:trHeight w:val="321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B1">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b w:val="1"/>
                <w:color w:val="202122"/>
                <w:rtl w:val="0"/>
              </w:rPr>
              <w:t xml:space="preserve">2</w:t>
            </w:r>
            <w:r w:rsidDel="00000000" w:rsidR="00000000" w:rsidRPr="00000000">
              <w:rPr>
                <w:color w:val="202122"/>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B2">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Test how easy it is to put the board into the box of the machine</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B3">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Multiple physical models to represent methods of putting the board in the box (from above, in a slit in the side, etc.)</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B4">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Calculate force to move the board into the box and time spent to put it in. Used to determine the best method.</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B5">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May take a decent amount of time to design basic board entering methods and to build them.</w:t>
            </w:r>
          </w:p>
        </w:tc>
      </w:tr>
    </w:tbl>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pStyle w:val="Heading1"/>
        <w:jc w:val="center"/>
        <w:rPr/>
      </w:pPr>
      <w:bookmarkStart w:colFirst="0" w:colLast="0" w:name="_pevxumikt91z" w:id="13"/>
      <w:bookmarkEnd w:id="13"/>
      <w:r w:rsidDel="00000000" w:rsidR="00000000" w:rsidRPr="00000000">
        <w:rPr>
          <w:rtl w:val="0"/>
        </w:rPr>
      </w:r>
    </w:p>
    <w:p w:rsidR="00000000" w:rsidDel="00000000" w:rsidP="00000000" w:rsidRDefault="00000000" w:rsidRPr="00000000" w14:paraId="000000BB">
      <w:pPr>
        <w:pStyle w:val="Heading1"/>
        <w:jc w:val="center"/>
        <w:rPr/>
      </w:pPr>
      <w:bookmarkStart w:colFirst="0" w:colLast="0" w:name="_6730g1n216qd" w:id="14"/>
      <w:bookmarkEnd w:id="14"/>
      <w:r w:rsidDel="00000000" w:rsidR="00000000" w:rsidRPr="00000000">
        <w:rPr>
          <w:rtl w:val="0"/>
        </w:rPr>
        <w:t xml:space="preserve">Conclusion</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t xml:space="preserve">          To summarize, the prototype we came up with qualitatively translates the whole concept of our cleaning device: the frame will go inside of a box, brushes will go all around the board while following a specific trajectory and smaller brushes attached to a metallic grid will go in and out the holes of the board. </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t xml:space="preserve">          On that note, the prototype gave us the opportunity to see that the concept is very feasible: this first out of three prototypes was able to clean most of the board in an efficient 15 seconds. Nonetheless, for the next prototypes, we will manage to present a project that will fully cover the area and that will be automated for the most part, while upgrading the whole body to a more heavy-duty one. </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t xml:space="preserve">          </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pStyle w:val="Heading1"/>
        <w:jc w:val="center"/>
        <w:rPr/>
      </w:pPr>
      <w:bookmarkStart w:colFirst="0" w:colLast="0" w:name="_85k4i6fzpmip" w:id="15"/>
      <w:bookmarkEnd w:id="15"/>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pStyle w:val="Heading1"/>
        <w:jc w:val="center"/>
        <w:rPr/>
      </w:pPr>
      <w:bookmarkStart w:colFirst="0" w:colLast="0" w:name="_dam0iedfl6bp" w:id="16"/>
      <w:bookmarkEnd w:id="16"/>
      <w:r w:rsidDel="00000000" w:rsidR="00000000" w:rsidRPr="00000000">
        <w:rPr>
          <w:rtl w:val="0"/>
        </w:rPr>
      </w:r>
    </w:p>
    <w:p w:rsidR="00000000" w:rsidDel="00000000" w:rsidP="00000000" w:rsidRDefault="00000000" w:rsidRPr="00000000" w14:paraId="000000DA">
      <w:pPr>
        <w:pStyle w:val="Heading1"/>
        <w:jc w:val="center"/>
        <w:rPr/>
      </w:pPr>
      <w:bookmarkStart w:colFirst="0" w:colLast="0" w:name="_86rs7t21yor" w:id="17"/>
      <w:bookmarkEnd w:id="17"/>
      <w:r w:rsidDel="00000000" w:rsidR="00000000" w:rsidRPr="00000000">
        <w:rPr>
          <w:rtl w:val="0"/>
        </w:rPr>
        <w:t xml:space="preserve">Appendix</w:t>
      </w:r>
    </w:p>
    <w:p w:rsidR="00000000" w:rsidDel="00000000" w:rsidP="00000000" w:rsidRDefault="00000000" w:rsidRPr="00000000" w14:paraId="000000DB">
      <w:pPr>
        <w:pStyle w:val="Heading2"/>
        <w:numPr>
          <w:ilvl w:val="0"/>
          <w:numId w:val="4"/>
        </w:numPr>
        <w:ind w:left="720" w:hanging="360"/>
        <w:rPr/>
      </w:pPr>
      <w:bookmarkStart w:colFirst="0" w:colLast="0" w:name="_hckixa9dnlw4" w:id="18"/>
      <w:bookmarkEnd w:id="18"/>
      <w:r w:rsidDel="00000000" w:rsidR="00000000" w:rsidRPr="00000000">
        <w:rPr>
          <w:rtl w:val="0"/>
        </w:rPr>
        <w:t xml:space="preserve">Detailed Design Concepts for Subsystems from Project Deliverable E</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drawing>
          <wp:inline distB="114300" distT="114300" distL="114300" distR="114300">
            <wp:extent cx="5943600" cy="3467100"/>
            <wp:effectExtent b="0" l="0" r="0" t="0"/>
            <wp:docPr id="11"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594360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rPr/>
      </w:pPr>
      <w:r w:rsidDel="00000000" w:rsidR="00000000" w:rsidRPr="00000000">
        <w:rPr>
          <w:rtl w:val="0"/>
        </w:rPr>
        <w:t xml:space="preserve">Figure 1. This image depicts our first subsystem which consists of six cylindrical brushes meant to clean the outer surface area of the board. These brushes will be made out of an outer layer of toothbrush-like bristles in order to scrub off the algae. They will spin rapidly in a circle and move across the surface multiple times in order to ensure cleanliness.</w:t>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drawing>
          <wp:inline distB="114300" distT="114300" distL="114300" distR="114300">
            <wp:extent cx="5081588" cy="3551547"/>
            <wp:effectExtent b="0" l="0" r="0" t="0"/>
            <wp:docPr id="2"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5081588" cy="3551547"/>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rPr/>
      </w:pPr>
      <w:r w:rsidDel="00000000" w:rsidR="00000000" w:rsidRPr="00000000">
        <w:rPr>
          <w:rtl w:val="0"/>
        </w:rPr>
        <w:t xml:space="preserve">Figure 2. Brushes are out of the way with room for Subsystem two - inner hole brushes</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drawing>
          <wp:inline distB="114300" distT="114300" distL="114300" distR="114300">
            <wp:extent cx="4833938" cy="3377559"/>
            <wp:effectExtent b="0" l="0" r="0" t="0"/>
            <wp:docPr id="9"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4833938" cy="3377559"/>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rPr/>
      </w:pPr>
      <w:r w:rsidDel="00000000" w:rsidR="00000000" w:rsidRPr="00000000">
        <w:rPr>
          <w:rtl w:val="0"/>
        </w:rPr>
        <w:t xml:space="preserve">Fig 3. Accurate depiction of raft, holes, and area brushes will cover. The outer squares are the raised portion of the holes and the inner square is the actual hole in the raft. The green circles portray the area of the brushes in comparison with the square. </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drawing>
          <wp:inline distB="114300" distT="114300" distL="114300" distR="114300">
            <wp:extent cx="5167947" cy="3609212"/>
            <wp:effectExtent b="0" l="0" r="0" t="0"/>
            <wp:docPr id="8"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5167947" cy="3609212"/>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rPr/>
      </w:pPr>
      <w:r w:rsidDel="00000000" w:rsidR="00000000" w:rsidRPr="00000000">
        <w:rPr>
          <w:rtl w:val="0"/>
        </w:rPr>
        <w:t xml:space="preserve">Fig 4. Close up version of holes.</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drawing>
          <wp:inline distB="114300" distT="114300" distL="114300" distR="114300">
            <wp:extent cx="4491038" cy="3127093"/>
            <wp:effectExtent b="0" l="0" r="0" t="0"/>
            <wp:docPr id="5"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4491038" cy="3127093"/>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rPr/>
      </w:pPr>
      <w:r w:rsidDel="00000000" w:rsidR="00000000" w:rsidRPr="00000000">
        <w:rPr>
          <w:rtl w:val="0"/>
        </w:rPr>
        <w:t xml:space="preserve">Figure 5. These brushes, in yellow, made of the same material as the brushes for subsystem 1, are pliable and can be squished into the squares while spinning, ensuring that the whole hole gets cleaned.</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drawing>
          <wp:inline distB="114300" distT="114300" distL="114300" distR="114300">
            <wp:extent cx="5943600" cy="7391400"/>
            <wp:effectExtent b="0" l="0" r="0" t="0"/>
            <wp:docPr id="13"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5943600" cy="7391400"/>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rPr/>
      </w:pPr>
      <w:r w:rsidDel="00000000" w:rsidR="00000000" w:rsidRPr="00000000">
        <w:rPr>
          <w:rtl w:val="0"/>
        </w:rPr>
        <w:t xml:space="preserve">Figure 6. This is a depiction of our placement method for the raft. The raft will sit on a metal grid (see fig 7 for details) with raised squares that will fit inside of the 0.25 inch indent in the bottom of the boards (See Fig 8)  in order to get it in exactly the right position for the hole brushes to fit into the board. </w:t>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drawing>
          <wp:inline distB="114300" distT="114300" distL="114300" distR="114300">
            <wp:extent cx="5943600" cy="4152900"/>
            <wp:effectExtent b="0" l="0" r="0" t="0"/>
            <wp:docPr id="4"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5943600"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rPr/>
      </w:pPr>
      <w:r w:rsidDel="00000000" w:rsidR="00000000" w:rsidRPr="00000000">
        <w:rPr>
          <w:rtl w:val="0"/>
        </w:rPr>
        <w:t xml:space="preserve">Figure 7. Visual depiction of tray under board</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drawing>
          <wp:inline distB="114300" distT="114300" distL="114300" distR="114300">
            <wp:extent cx="5943600" cy="5041900"/>
            <wp:effectExtent b="0" l="0" r="0" t="0"/>
            <wp:docPr id="1" name="image1.jpg"/>
            <a:graphic>
              <a:graphicData uri="http://schemas.openxmlformats.org/drawingml/2006/picture">
                <pic:pic>
                  <pic:nvPicPr>
                    <pic:cNvPr id="0" name="image1.jpg"/>
                    <pic:cNvPicPr preferRelativeResize="0"/>
                  </pic:nvPicPr>
                  <pic:blipFill>
                    <a:blip r:embed="rId18"/>
                    <a:srcRect b="0" l="0" r="0" t="0"/>
                    <a:stretch>
                      <a:fillRect/>
                    </a:stretch>
                  </pic:blipFill>
                  <pic:spPr>
                    <a:xfrm>
                      <a:off x="0" y="0"/>
                      <a:ext cx="5943600" cy="50419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F6">
      <w:pPr>
        <w:rPr/>
      </w:pPr>
      <w:r w:rsidDel="00000000" w:rsidR="00000000" w:rsidRPr="00000000">
        <w:rPr>
          <w:rtl w:val="0"/>
        </w:rPr>
        <w:t xml:space="preserve">Figure 8. The indent in the boards</w:t>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ind w:left="720" w:firstLine="0"/>
        <w:rPr/>
      </w:pPr>
      <w:r w:rsidDel="00000000" w:rsidR="00000000" w:rsidRPr="00000000">
        <w:rPr>
          <w:rtl w:val="0"/>
        </w:rPr>
      </w:r>
    </w:p>
    <w:sectPr>
      <w:headerReference r:id="rId1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3.png"/><Relationship Id="rId13" Type="http://schemas.openxmlformats.org/officeDocument/2006/relationships/image" Target="media/image13.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5" Type="http://schemas.openxmlformats.org/officeDocument/2006/relationships/image" Target="media/image12.png"/><Relationship Id="rId14" Type="http://schemas.openxmlformats.org/officeDocument/2006/relationships/image" Target="media/image10.png"/><Relationship Id="rId17" Type="http://schemas.openxmlformats.org/officeDocument/2006/relationships/image" Target="media/image11.png"/><Relationship Id="rId16" Type="http://schemas.openxmlformats.org/officeDocument/2006/relationships/image" Target="media/image7.jp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5.jpg"/><Relationship Id="rId18"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