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rtl w:val="0"/>
        </w:rPr>
      </w:r>
    </w:p>
    <w:p w:rsidR="00000000" w:rsidDel="00000000" w:rsidP="00000000" w:rsidRDefault="00000000" w:rsidRPr="00000000" w14:paraId="00000002">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color w:val="c9daf8"/>
          <w:sz w:val="24"/>
          <w:szCs w:val="24"/>
          <w:shd w:fill="c9daf8" w:val="clear"/>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 Design Criteria and Target Specifications </w:t>
      </w:r>
    </w:p>
    <w:p w:rsidR="00000000" w:rsidDel="00000000" w:rsidP="00000000" w:rsidRDefault="00000000" w:rsidRPr="00000000" w14:paraId="0000000F">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Deliverable C</w:t>
      </w:r>
    </w:p>
    <w:p w:rsidR="00000000" w:rsidDel="00000000" w:rsidP="00000000" w:rsidRDefault="00000000" w:rsidRPr="00000000" w14:paraId="00000011">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b w:val="1"/>
          <w:color w:val="c9daf8"/>
          <w:sz w:val="24"/>
          <w:szCs w:val="24"/>
          <w:shd w:fill="c9daf8" w:val="clear"/>
        </w:rPr>
      </w:pPr>
      <w:r w:rsidDel="00000000" w:rsidR="00000000" w:rsidRPr="00000000">
        <w:rPr>
          <w:rtl w:val="0"/>
        </w:rPr>
      </w:r>
    </w:p>
    <w:p w:rsidR="00000000" w:rsidDel="00000000" w:rsidP="00000000" w:rsidRDefault="00000000" w:rsidRPr="00000000" w14:paraId="00000014">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GNG1103[A03]</w:t>
      </w:r>
    </w:p>
    <w:p w:rsidR="00000000" w:rsidDel="00000000" w:rsidP="00000000" w:rsidRDefault="00000000" w:rsidRPr="00000000" w14:paraId="0000002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Team A10</w:t>
      </w:r>
    </w:p>
    <w:p w:rsidR="00000000" w:rsidDel="00000000" w:rsidP="00000000" w:rsidRDefault="00000000" w:rsidRPr="00000000" w14:paraId="0000002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8, 2020</w:t>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pStyle w:val="Heading3"/>
        <w:spacing w:line="480" w:lineRule="auto"/>
        <w:rPr>
          <w:rFonts w:ascii="Cambria" w:cs="Cambria" w:eastAsia="Cambria" w:hAnsi="Cambria"/>
          <w:sz w:val="24"/>
          <w:szCs w:val="24"/>
        </w:rPr>
      </w:pPr>
      <w:bookmarkStart w:colFirst="0" w:colLast="0" w:name="_dag2lnz80mf9" w:id="0"/>
      <w:bookmarkEnd w:id="0"/>
      <w:r w:rsidDel="00000000" w:rsidR="00000000" w:rsidRPr="00000000">
        <w:rPr>
          <w:rFonts w:ascii="Cambria" w:cs="Cambria" w:eastAsia="Cambria" w:hAnsi="Cambria"/>
          <w:b w:val="1"/>
          <w:sz w:val="24"/>
          <w:szCs w:val="24"/>
          <w:rtl w:val="0"/>
        </w:rPr>
        <w:t xml:space="preserve">Part I:</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Introduction</w:t>
      </w:r>
      <w:r w:rsidDel="00000000" w:rsidR="00000000" w:rsidRPr="00000000">
        <w:rPr>
          <w:rtl w:val="0"/>
        </w:rPr>
      </w:r>
    </w:p>
    <w:p w:rsidR="00000000" w:rsidDel="00000000" w:rsidP="00000000" w:rsidRDefault="00000000" w:rsidRPr="00000000" w14:paraId="00000026">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Deliverable B, information from the first client meeting was used in order to obtain a list of interpreted needs. In this document, the interpreted needs are used to put together a list of prioritized design criteria including functional and non-functional requirements along with limitations or constraints where they are applicable. The design criteria will provide an outline of the explicit requirements that this project must meet.</w:t>
      </w:r>
    </w:p>
    <w:p w:rsidR="00000000" w:rsidDel="00000000" w:rsidP="00000000" w:rsidRDefault="00000000" w:rsidRPr="00000000" w14:paraId="00000027">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these criteria, this document will also contain a more comprehensive version of the benchmarking table seen in Deliverable B. This will allow us to analyze the strengths and weaknesses of each service while deciding which features can be compromised on and which features are necessary to keep the client satisfied.</w:t>
      </w:r>
    </w:p>
    <w:p w:rsidR="00000000" w:rsidDel="00000000" w:rsidP="00000000" w:rsidRDefault="00000000" w:rsidRPr="00000000" w14:paraId="00000028">
      <w:pPr>
        <w:pStyle w:val="Heading3"/>
        <w:spacing w:line="480" w:lineRule="auto"/>
        <w:rPr>
          <w:rFonts w:ascii="Cambria" w:cs="Cambria" w:eastAsia="Cambria" w:hAnsi="Cambria"/>
          <w:b w:val="1"/>
          <w:sz w:val="24"/>
          <w:szCs w:val="24"/>
        </w:rPr>
      </w:pPr>
      <w:bookmarkStart w:colFirst="0" w:colLast="0" w:name="_n5f57kvsxp39" w:id="1"/>
      <w:bookmarkEnd w:id="1"/>
      <w:r w:rsidDel="00000000" w:rsidR="00000000" w:rsidRPr="00000000">
        <w:rPr>
          <w:rFonts w:ascii="Cambria" w:cs="Cambria" w:eastAsia="Cambria" w:hAnsi="Cambria"/>
          <w:b w:val="1"/>
          <w:sz w:val="24"/>
          <w:szCs w:val="24"/>
          <w:rtl w:val="0"/>
        </w:rPr>
        <w:t xml:space="preserve">Part II:</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Requirements and Constraints</w:t>
      </w:r>
    </w:p>
    <w:p w:rsidR="00000000" w:rsidDel="00000000" w:rsidP="00000000" w:rsidRDefault="00000000" w:rsidRPr="00000000" w14:paraId="00000029">
      <w:pP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Functional requirements:</w:t>
      </w:r>
    </w:p>
    <w:p w:rsidR="00000000" w:rsidDel="00000000" w:rsidP="00000000" w:rsidRDefault="00000000" w:rsidRPr="00000000" w14:paraId="0000002A">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Tracking drone (interactive map)</w:t>
      </w:r>
    </w:p>
    <w:p w:rsidR="00000000" w:rsidDel="00000000" w:rsidP="00000000" w:rsidRDefault="00000000" w:rsidRPr="00000000" w14:paraId="0000002B">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Arrival confirmation </w:t>
      </w:r>
    </w:p>
    <w:p w:rsidR="00000000" w:rsidDel="00000000" w:rsidP="00000000" w:rsidRDefault="00000000" w:rsidRPr="00000000" w14:paraId="0000002C">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Customer verification (for taking order)</w:t>
      </w:r>
    </w:p>
    <w:p w:rsidR="00000000" w:rsidDel="00000000" w:rsidP="00000000" w:rsidRDefault="00000000" w:rsidRPr="00000000" w14:paraId="0000002D">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Customer service (contact JAMZ support or restaurant, 5-star reviews)</w:t>
      </w:r>
    </w:p>
    <w:p w:rsidR="00000000" w:rsidDel="00000000" w:rsidP="00000000" w:rsidRDefault="00000000" w:rsidRPr="00000000" w14:paraId="0000002E">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Translation of several languages</w:t>
      </w:r>
    </w:p>
    <w:p w:rsidR="00000000" w:rsidDel="00000000" w:rsidP="00000000" w:rsidRDefault="00000000" w:rsidRPr="00000000" w14:paraId="0000002F">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Simple functionality</w:t>
      </w:r>
    </w:p>
    <w:p w:rsidR="00000000" w:rsidDel="00000000" w:rsidP="00000000" w:rsidRDefault="00000000" w:rsidRPr="00000000" w14:paraId="00000030">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Shopping cart</w:t>
      </w:r>
    </w:p>
    <w:p w:rsidR="00000000" w:rsidDel="00000000" w:rsidP="00000000" w:rsidRDefault="00000000" w:rsidRPr="00000000" w14:paraId="00000031">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Member login</w:t>
      </w:r>
    </w:p>
    <w:p w:rsidR="00000000" w:rsidDel="00000000" w:rsidP="00000000" w:rsidRDefault="00000000" w:rsidRPr="00000000" w14:paraId="00000032">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Menu item selection</w:t>
      </w:r>
    </w:p>
    <w:p w:rsidR="00000000" w:rsidDel="00000000" w:rsidP="00000000" w:rsidRDefault="00000000" w:rsidRPr="00000000" w14:paraId="00000033">
      <w:pPr>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Scheduled delivery</w:t>
      </w:r>
    </w:p>
    <w:p w:rsidR="00000000" w:rsidDel="00000000" w:rsidP="00000000" w:rsidRDefault="00000000" w:rsidRPr="00000000" w14:paraId="00000034">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Non-functional requirements:</w:t>
      </w:r>
    </w:p>
    <w:p w:rsidR="00000000" w:rsidDel="00000000" w:rsidP="00000000" w:rsidRDefault="00000000" w:rsidRPr="00000000" w14:paraId="00000036">
      <w:pPr>
        <w:numPr>
          <w:ilvl w:val="0"/>
          <w:numId w:val="8"/>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Aesthetics (colour scheme, fonts, potentially logo and name, etc.)</w:t>
      </w:r>
    </w:p>
    <w:p w:rsidR="00000000" w:rsidDel="00000000" w:rsidP="00000000" w:rsidRDefault="00000000" w:rsidRPr="00000000" w14:paraId="00000037">
      <w:pPr>
        <w:numPr>
          <w:ilvl w:val="0"/>
          <w:numId w:val="8"/>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Categorizing restaurants (by cuisine, delivery time, customer reviews, price, dietary restrictions, etc.)</w:t>
      </w:r>
    </w:p>
    <w:p w:rsidR="00000000" w:rsidDel="00000000" w:rsidP="00000000" w:rsidRDefault="00000000" w:rsidRPr="00000000" w14:paraId="00000038">
      <w:pPr>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9">
      <w:pP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Constraints:</w:t>
      </w:r>
    </w:p>
    <w:p w:rsidR="00000000" w:rsidDel="00000000" w:rsidP="00000000" w:rsidRDefault="00000000" w:rsidRPr="00000000" w14:paraId="0000003A">
      <w:pPr>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Cost ($100)</w:t>
      </w:r>
    </w:p>
    <w:p w:rsidR="00000000" w:rsidDel="00000000" w:rsidP="00000000" w:rsidRDefault="00000000" w:rsidRPr="00000000" w14:paraId="0000003B">
      <w:pPr>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Limited to andr</w:t>
      </w:r>
      <w:commentRangeStart w:id="0"/>
      <w:r w:rsidDel="00000000" w:rsidR="00000000" w:rsidRPr="00000000">
        <w:rPr>
          <w:rFonts w:ascii="Cambria" w:cs="Cambria" w:eastAsia="Cambria" w:hAnsi="Cambria"/>
          <w:sz w:val="24"/>
          <w:szCs w:val="24"/>
          <w:rtl w:val="0"/>
        </w:rPr>
        <w:t xml:space="preserve">oid OS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C">
      <w:pPr>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Cannot be used without internet</w:t>
      </w:r>
    </w:p>
    <w:p w:rsidR="00000000" w:rsidDel="00000000" w:rsidP="00000000" w:rsidRDefault="00000000" w:rsidRPr="00000000" w14:paraId="0000003D">
      <w:pPr>
        <w:pStyle w:val="Heading3"/>
        <w:spacing w:line="480" w:lineRule="auto"/>
        <w:rPr>
          <w:rFonts w:ascii="Cambria" w:cs="Cambria" w:eastAsia="Cambria" w:hAnsi="Cambria"/>
          <w:sz w:val="24"/>
          <w:szCs w:val="24"/>
        </w:rPr>
      </w:pPr>
      <w:bookmarkStart w:colFirst="0" w:colLast="0" w:name="_oyzzmabmj0w0" w:id="2"/>
      <w:bookmarkEnd w:id="2"/>
      <w:r w:rsidDel="00000000" w:rsidR="00000000" w:rsidRPr="00000000">
        <w:rPr>
          <w:rFonts w:ascii="Cambria" w:cs="Cambria" w:eastAsia="Cambria" w:hAnsi="Cambria"/>
          <w:b w:val="1"/>
          <w:sz w:val="24"/>
          <w:szCs w:val="24"/>
          <w:rtl w:val="0"/>
        </w:rPr>
        <w:t xml:space="preserve">Part III:</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Translating Interpreted Needs to Design Criteria</w:t>
      </w:r>
      <w:r w:rsidDel="00000000" w:rsidR="00000000" w:rsidRPr="00000000">
        <w:rPr>
          <w:rtl w:val="0"/>
        </w:rPr>
      </w:r>
    </w:p>
    <w:tbl>
      <w:tblPr>
        <w:tblStyle w:val="Table1"/>
        <w:tblW w:w="97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2820"/>
        <w:gridCol w:w="4275"/>
        <w:gridCol w:w="2220"/>
        <w:tblGridChange w:id="0">
          <w:tblGrid>
            <w:gridCol w:w="435"/>
            <w:gridCol w:w="2820"/>
            <w:gridCol w:w="4275"/>
            <w:gridCol w:w="2220"/>
          </w:tblGrid>
        </w:tblGridChange>
      </w:tblGrid>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Need</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Design Criteria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Priority</w:t>
            </w:r>
          </w:p>
        </w:tc>
      </w:tr>
      <w:tr>
        <w:trPr>
          <w:trHeight w:val="1350"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w:t>
            </w:r>
          </w:p>
          <w:p w:rsidR="00000000" w:rsidDel="00000000" w:rsidP="00000000" w:rsidRDefault="00000000" w:rsidRPr="00000000" w14:paraId="00000043">
            <w:pPr>
              <w:widowControl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widowControl w:val="0"/>
              <w:jc w:val="left"/>
              <w:rPr>
                <w:rFonts w:ascii="Cambria" w:cs="Cambria" w:eastAsia="Cambria" w:hAnsi="Cambria"/>
                <w:sz w:val="24"/>
                <w:szCs w:val="24"/>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has a tracking feature and must confirm delivery for the user and the restaurant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Google maps should be embedded into UI, to be displayed after order is confirmed</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p w:rsidR="00000000" w:rsidDel="00000000" w:rsidP="00000000" w:rsidRDefault="00000000" w:rsidRPr="00000000" w14:paraId="00000048">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widowControl w:val="0"/>
              <w:jc w:val="center"/>
              <w:rPr>
                <w:rFonts w:ascii="Cambria" w:cs="Cambria" w:eastAsia="Cambria" w:hAnsi="Cambria"/>
                <w:sz w:val="24"/>
                <w:szCs w:val="24"/>
              </w:rPr>
            </w:pP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p w:rsidR="00000000" w:rsidDel="00000000" w:rsidP="00000000" w:rsidRDefault="00000000" w:rsidRPr="00000000" w14:paraId="0000004B">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widowControl w:val="0"/>
              <w:jc w:val="center"/>
              <w:rPr>
                <w:rFonts w:ascii="Cambria" w:cs="Cambria" w:eastAsia="Cambria" w:hAnsi="Cambria"/>
                <w:sz w:val="24"/>
                <w:szCs w:val="24"/>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Customer service numbers and reviewing options is displayed during the duration of the delivery process</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After ordering,  a review option will pop up under or above the tracking map.</w:t>
            </w:r>
          </w:p>
          <w:p w:rsidR="00000000" w:rsidDel="00000000" w:rsidP="00000000" w:rsidRDefault="00000000" w:rsidRPr="00000000" w14:paraId="0000004F">
            <w:pPr>
              <w:widowControl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Before ordering, restaurant reviews will be visible along with customer service numbers</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p w:rsidR="00000000" w:rsidDel="00000000" w:rsidP="00000000" w:rsidRDefault="00000000" w:rsidRPr="00000000" w14:paraId="00000053">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widowControl w:val="0"/>
              <w:jc w:val="center"/>
              <w:rPr>
                <w:rFonts w:ascii="Cambria" w:cs="Cambria" w:eastAsia="Cambria" w:hAnsi="Cambria"/>
                <w:sz w:val="24"/>
                <w:szCs w:val="24"/>
              </w:rPr>
            </w:pP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p w:rsidR="00000000" w:rsidDel="00000000" w:rsidP="00000000" w:rsidRDefault="00000000" w:rsidRPr="00000000" w14:paraId="00000056">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widowControl w:val="0"/>
              <w:jc w:val="center"/>
              <w:rPr>
                <w:rFonts w:ascii="Cambria" w:cs="Cambria" w:eastAsia="Cambria" w:hAnsi="Cambria"/>
                <w:sz w:val="24"/>
                <w:szCs w:val="24"/>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is accessible to suburban areas and cater to local businesses </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Notify client of drones available radius of travel</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p w:rsidR="00000000" w:rsidDel="00000000" w:rsidP="00000000" w:rsidRDefault="00000000" w:rsidRPr="00000000" w14:paraId="0000005B">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widowControl w:val="0"/>
              <w:jc w:val="center"/>
              <w:rPr>
                <w:rFonts w:ascii="Cambria" w:cs="Cambria" w:eastAsia="Cambria" w:hAnsi="Cambria"/>
                <w:sz w:val="24"/>
                <w:szCs w:val="24"/>
              </w:rPr>
            </w:pPr>
            <w:r w:rsidDel="00000000" w:rsidR="00000000" w:rsidRPr="00000000">
              <w:rPr>
                <w:rtl w:val="0"/>
              </w:rPr>
            </w:r>
          </w:p>
        </w:tc>
      </w:tr>
      <w:tr>
        <w:trPr>
          <w:trHeight w:val="100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p w:rsidR="00000000" w:rsidDel="00000000" w:rsidP="00000000" w:rsidRDefault="00000000" w:rsidRPr="00000000" w14:paraId="0000005E">
            <w:pPr>
              <w:widowControl w:val="0"/>
              <w:jc w:val="center"/>
              <w:rPr>
                <w:rFonts w:ascii="Cambria" w:cs="Cambria" w:eastAsia="Cambria" w:hAnsi="Cambria"/>
                <w:sz w:val="24"/>
                <w:szCs w:val="24"/>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can operate in multiple languages </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numPr>
                <w:ilvl w:val="0"/>
                <w:numId w:val="6"/>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Possibly embed google translate into the UI (not ideal)</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p>
          <w:p w:rsidR="00000000" w:rsidDel="00000000" w:rsidP="00000000" w:rsidRDefault="00000000" w:rsidRPr="00000000" w14:paraId="00000062">
            <w:pPr>
              <w:widowControl w:val="0"/>
              <w:jc w:val="left"/>
              <w:rPr>
                <w:rFonts w:ascii="Cambria" w:cs="Cambria" w:eastAsia="Cambria" w:hAnsi="Cambria"/>
                <w:sz w:val="24"/>
                <w:szCs w:val="24"/>
              </w:rPr>
            </w:pPr>
            <w:r w:rsidDel="00000000" w:rsidR="00000000" w:rsidRPr="00000000">
              <w:rPr>
                <w:rtl w:val="0"/>
              </w:rPr>
            </w:r>
          </w:p>
        </w:tc>
      </w:tr>
      <w:tr>
        <w:trPr>
          <w:trHeight w:val="100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p>
          <w:p w:rsidR="00000000" w:rsidDel="00000000" w:rsidP="00000000" w:rsidRDefault="00000000" w:rsidRPr="00000000" w14:paraId="00000064">
            <w:pPr>
              <w:widowControl w:val="0"/>
              <w:jc w:val="center"/>
              <w:rPr>
                <w:rFonts w:ascii="Cambria" w:cs="Cambria" w:eastAsia="Cambria" w:hAnsi="Cambria"/>
                <w:sz w:val="24"/>
                <w:szCs w:val="24"/>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is extremely practical and easy to use </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numPr>
                <w:ilvl w:val="0"/>
                <w:numId w:val="9"/>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Friendly and easily navigated UI with tabs for: explore/search, recommended, cart, and account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p w:rsidR="00000000" w:rsidDel="00000000" w:rsidP="00000000" w:rsidRDefault="00000000" w:rsidRPr="00000000" w14:paraId="00000068">
            <w:pPr>
              <w:widowControl w:val="0"/>
              <w:jc w:val="center"/>
              <w:rPr>
                <w:rFonts w:ascii="Cambria" w:cs="Cambria" w:eastAsia="Cambria" w:hAnsi="Cambria"/>
                <w:sz w:val="24"/>
                <w:szCs w:val="24"/>
              </w:rPr>
            </w:pPr>
            <w:r w:rsidDel="00000000" w:rsidR="00000000" w:rsidRPr="00000000">
              <w:rPr>
                <w:rtl w:val="0"/>
              </w:rPr>
            </w:r>
          </w:p>
        </w:tc>
      </w:tr>
      <w:tr>
        <w:trPr>
          <w:trHeight w:val="100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p>
          <w:p w:rsidR="00000000" w:rsidDel="00000000" w:rsidP="00000000" w:rsidRDefault="00000000" w:rsidRPr="00000000" w14:paraId="0000006A">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widowControl w:val="0"/>
              <w:jc w:val="center"/>
              <w:rPr>
                <w:rFonts w:ascii="Cambria" w:cs="Cambria" w:eastAsia="Cambria" w:hAnsi="Cambria"/>
                <w:sz w:val="24"/>
                <w:szCs w:val="24"/>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contains 'shopping cart' to which food from restaurants is added/removed</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 only shop from 1 restaurant at a time (flat delivery rate fee)</w:t>
            </w:r>
          </w:p>
          <w:p w:rsidR="00000000" w:rsidDel="00000000" w:rsidP="00000000" w:rsidRDefault="00000000" w:rsidRPr="00000000" w14:paraId="0000006E">
            <w:pPr>
              <w:widowControl w:val="0"/>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Calculate cost as items are added/removed</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p w:rsidR="00000000" w:rsidDel="00000000" w:rsidP="00000000" w:rsidRDefault="00000000" w:rsidRPr="00000000" w14:paraId="00000070">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widowControl w:val="0"/>
              <w:jc w:val="center"/>
              <w:rPr>
                <w:rFonts w:ascii="Cambria" w:cs="Cambria" w:eastAsia="Cambria" w:hAnsi="Cambria"/>
                <w:sz w:val="24"/>
                <w:szCs w:val="24"/>
              </w:rPr>
            </w:pPr>
            <w:r w:rsidDel="00000000" w:rsidR="00000000" w:rsidRPr="00000000">
              <w:rPr>
                <w:rtl w:val="0"/>
              </w:rPr>
            </w:r>
          </w:p>
        </w:tc>
      </w:tr>
      <w:tr>
        <w:trPr>
          <w:trHeight w:val="100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r>
          </w:p>
          <w:p w:rsidR="00000000" w:rsidDel="00000000" w:rsidP="00000000" w:rsidRDefault="00000000" w:rsidRPr="00000000" w14:paraId="00000073">
            <w:pPr>
              <w:widowControl w:val="0"/>
              <w:jc w:val="center"/>
              <w:rPr>
                <w:rFonts w:ascii="Cambria" w:cs="Cambria" w:eastAsia="Cambria" w:hAnsi="Cambria"/>
                <w:sz w:val="24"/>
                <w:szCs w:val="24"/>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is able to make an 'account' which includes accessibility and allergy information </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widowControl w:val="0"/>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Allow customization of profile, including allergies, preferences, card information, etc.</w:t>
            </w:r>
          </w:p>
          <w:p w:rsidR="00000000" w:rsidDel="00000000" w:rsidP="00000000" w:rsidRDefault="00000000" w:rsidRPr="00000000" w14:paraId="00000077">
            <w:pPr>
              <w:widowControl w:val="0"/>
              <w:ind w:left="720" w:firstLine="0"/>
              <w:rPr>
                <w:rFonts w:ascii="Cambria" w:cs="Cambria" w:eastAsia="Cambria" w:hAnsi="Cambria"/>
                <w:sz w:val="24"/>
                <w:szCs w:val="24"/>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p w:rsidR="00000000" w:rsidDel="00000000" w:rsidP="00000000" w:rsidRDefault="00000000" w:rsidRPr="00000000" w14:paraId="00000079">
            <w:pPr>
              <w:widowControl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widowControl w:val="0"/>
              <w:jc w:val="cente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7B">
      <w:pPr>
        <w:spacing w:line="48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Scale used here is with 1 being the most important and 5 being the least important</w:t>
      </w:r>
    </w:p>
    <w:p w:rsidR="00000000" w:rsidDel="00000000" w:rsidP="00000000" w:rsidRDefault="00000000" w:rsidRPr="00000000" w14:paraId="0000007C">
      <w:pPr>
        <w:pStyle w:val="Heading3"/>
        <w:spacing w:line="480" w:lineRule="auto"/>
        <w:rPr>
          <w:rFonts w:ascii="Cambria" w:cs="Cambria" w:eastAsia="Cambria" w:hAnsi="Cambria"/>
          <w:b w:val="1"/>
          <w:sz w:val="24"/>
          <w:szCs w:val="24"/>
        </w:rPr>
      </w:pPr>
      <w:bookmarkStart w:colFirst="0" w:colLast="0" w:name="_5yu5yhtuw6da" w:id="3"/>
      <w:bookmarkEnd w:id="3"/>
      <w:r w:rsidDel="00000000" w:rsidR="00000000" w:rsidRPr="00000000">
        <w:rPr>
          <w:rFonts w:ascii="Cambria" w:cs="Cambria" w:eastAsia="Cambria" w:hAnsi="Cambria"/>
          <w:b w:val="1"/>
          <w:sz w:val="24"/>
          <w:szCs w:val="24"/>
          <w:rtl w:val="0"/>
        </w:rPr>
        <w:t xml:space="preserve">Part IV. Benchmarking</w:t>
      </w:r>
    </w:p>
    <w:p w:rsidR="00000000" w:rsidDel="00000000" w:rsidP="00000000" w:rsidRDefault="00000000" w:rsidRPr="00000000" w14:paraId="0000007D">
      <w:pPr>
        <w:spacing w:line="480" w:lineRule="auto"/>
        <w:rPr>
          <w:rFonts w:ascii="Cambria" w:cs="Cambria" w:eastAsia="Cambria" w:hAnsi="Cambria"/>
          <w:b w:val="1"/>
          <w:color w:val="cc0000"/>
          <w:sz w:val="23"/>
          <w:szCs w:val="23"/>
        </w:rPr>
      </w:pPr>
      <w:r w:rsidDel="00000000" w:rsidR="00000000" w:rsidRPr="00000000">
        <w:rPr>
          <w:rFonts w:ascii="Cambria" w:cs="Cambria" w:eastAsia="Cambria" w:hAnsi="Cambria"/>
          <w:b w:val="1"/>
          <w:sz w:val="23"/>
          <w:szCs w:val="23"/>
          <w:rtl w:val="0"/>
        </w:rPr>
        <w:t xml:space="preserve">Let </w:t>
      </w:r>
      <w:r w:rsidDel="00000000" w:rsidR="00000000" w:rsidRPr="00000000">
        <w:rPr>
          <w:rFonts w:ascii="Cambria" w:cs="Cambria" w:eastAsia="Cambria" w:hAnsi="Cambria"/>
          <w:b w:val="1"/>
          <w:color w:val="38761d"/>
          <w:sz w:val="23"/>
          <w:szCs w:val="23"/>
          <w:rtl w:val="0"/>
        </w:rPr>
        <w:t xml:space="preserve">Green = 3</w:t>
      </w:r>
      <w:r w:rsidDel="00000000" w:rsidR="00000000" w:rsidRPr="00000000">
        <w:rPr>
          <w:rFonts w:ascii="Cambria" w:cs="Cambria" w:eastAsia="Cambria" w:hAnsi="Cambria"/>
          <w:b w:val="1"/>
          <w:sz w:val="23"/>
          <w:szCs w:val="23"/>
          <w:rtl w:val="0"/>
        </w:rPr>
        <w:t xml:space="preserve">; </w:t>
      </w:r>
      <w:r w:rsidDel="00000000" w:rsidR="00000000" w:rsidRPr="00000000">
        <w:rPr>
          <w:rFonts w:ascii="Cambria" w:cs="Cambria" w:eastAsia="Cambria" w:hAnsi="Cambria"/>
          <w:b w:val="1"/>
          <w:color w:val="f1c232"/>
          <w:sz w:val="23"/>
          <w:szCs w:val="23"/>
          <w:rtl w:val="0"/>
        </w:rPr>
        <w:t xml:space="preserve">Yellow = 2</w:t>
      </w:r>
      <w:r w:rsidDel="00000000" w:rsidR="00000000" w:rsidRPr="00000000">
        <w:rPr>
          <w:rFonts w:ascii="Cambria" w:cs="Cambria" w:eastAsia="Cambria" w:hAnsi="Cambria"/>
          <w:b w:val="1"/>
          <w:sz w:val="23"/>
          <w:szCs w:val="23"/>
          <w:rtl w:val="0"/>
        </w:rPr>
        <w:t xml:space="preserve">; </w:t>
      </w:r>
      <w:r w:rsidDel="00000000" w:rsidR="00000000" w:rsidRPr="00000000">
        <w:rPr>
          <w:rFonts w:ascii="Cambria" w:cs="Cambria" w:eastAsia="Cambria" w:hAnsi="Cambria"/>
          <w:b w:val="1"/>
          <w:color w:val="cc0000"/>
          <w:sz w:val="23"/>
          <w:szCs w:val="23"/>
          <w:rtl w:val="0"/>
        </w:rPr>
        <w:t xml:space="preserve">Red = 1</w:t>
      </w:r>
    </w:p>
    <w:tbl>
      <w:tblPr>
        <w:tblStyle w:val="Table2"/>
        <w:tblW w:w="9378.13004243433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3.2705591663532"/>
        <w:gridCol w:w="1705.7351882687865"/>
        <w:gridCol w:w="1639.6214212816242"/>
        <w:gridCol w:w="1454.5028737175699"/>
        <w:gridCol w:w="1200"/>
        <w:gridCol w:w="1290"/>
        <w:gridCol w:w="885"/>
        <w:tblGridChange w:id="0">
          <w:tblGrid>
            <w:gridCol w:w="1203.2705591663532"/>
            <w:gridCol w:w="1705.7351882687865"/>
            <w:gridCol w:w="1639.6214212816242"/>
            <w:gridCol w:w="1454.5028737175699"/>
            <w:gridCol w:w="1200"/>
            <w:gridCol w:w="1290"/>
            <w:gridCol w:w="885"/>
          </w:tblGrid>
        </w:tblGridChange>
      </w:tblGrid>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Reviews and customer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Re-ordering saved 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Rewards for loyal 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Order Tracking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Scheduled 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Skip the Dishes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Restaurants are clearly rated out of 10. Allergies and intolerances are displayed also.</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Users can re-order favourite meals from history</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Point system that could be redeemed for discounts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Real-time order tracking and live GPS order tracking</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Order up to 4 days ahead.</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UberEats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5 star system is used to rate user feedback with restaurants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Past orders are saved to order history and can be easily reordered</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Discount codes and promotions given out to customers occasionally.</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Real-time order tracking and live GPS order tracking</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Order up to 6 days ahead.</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39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DoorDash</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5 star system is used to rate user feedback with restaurants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Previous orders are saved to history and can be reordered</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Referral system, refer more users get discounts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Real-time order tracking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Order up to 6 days ahead.</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32</w:t>
            </w:r>
          </w:p>
        </w:tc>
      </w:tr>
      <w:tr>
        <w:trPr>
          <w:trHeight w:val="7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Importance: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3"/>
                <w:szCs w:val="23"/>
              </w:rPr>
            </w:pPr>
            <w:r w:rsidDel="00000000" w:rsidR="00000000" w:rsidRPr="00000000">
              <w:rPr>
                <w:rtl w:val="0"/>
              </w:rPr>
            </w:r>
          </w:p>
        </w:tc>
      </w:tr>
    </w:tbl>
    <w:p w:rsidR="00000000" w:rsidDel="00000000" w:rsidP="00000000" w:rsidRDefault="00000000" w:rsidRPr="00000000" w14:paraId="000000A1">
      <w:pPr>
        <w:spacing w:line="4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2">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indicated by the UI Benchmarking, Skip the Dishes is the best option out of the three competitors, having a rating system for the restaurants themselves alongside the delivery service.  </w:t>
      </w:r>
    </w:p>
    <w:p w:rsidR="00000000" w:rsidDel="00000000" w:rsidP="00000000" w:rsidRDefault="00000000" w:rsidRPr="00000000" w14:paraId="000000A3">
      <w:pPr>
        <w:spacing w:line="4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4">
      <w:pPr>
        <w:pStyle w:val="Heading3"/>
        <w:spacing w:line="480" w:lineRule="auto"/>
        <w:rPr>
          <w:rFonts w:ascii="Cambria" w:cs="Cambria" w:eastAsia="Cambria" w:hAnsi="Cambria"/>
          <w:sz w:val="24"/>
          <w:szCs w:val="24"/>
        </w:rPr>
      </w:pPr>
      <w:bookmarkStart w:colFirst="0" w:colLast="0" w:name="_kw6az6r610hl" w:id="4"/>
      <w:bookmarkEnd w:id="4"/>
      <w:r w:rsidDel="00000000" w:rsidR="00000000" w:rsidRPr="00000000">
        <w:rPr>
          <w:rFonts w:ascii="Cambria" w:cs="Cambria" w:eastAsia="Cambria" w:hAnsi="Cambria"/>
          <w:b w:val="1"/>
          <w:sz w:val="24"/>
          <w:szCs w:val="24"/>
          <w:rtl w:val="0"/>
        </w:rPr>
        <w:t xml:space="preserve">Part V:</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Design Specifications</w:t>
      </w:r>
      <w:r w:rsidDel="00000000" w:rsidR="00000000" w:rsidRPr="00000000">
        <w:rPr>
          <w:rtl w:val="0"/>
        </w:rPr>
      </w:r>
    </w:p>
    <w:tbl>
      <w:tblPr>
        <w:tblStyle w:val="Table3"/>
        <w:tblW w:w="75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1140"/>
        <w:gridCol w:w="1500"/>
        <w:gridCol w:w="1545"/>
        <w:gridCol w:w="1455"/>
        <w:tblGridChange w:id="0">
          <w:tblGrid>
            <w:gridCol w:w="1860"/>
            <w:gridCol w:w="1140"/>
            <w:gridCol w:w="1500"/>
            <w:gridCol w:w="1545"/>
            <w:gridCol w:w="1455"/>
          </w:tblGrid>
        </w:tblGridChange>
      </w:tblGrid>
      <w:tr>
        <w:trPr>
          <w:trHeight w:val="945" w:hRule="atLeast"/>
        </w:trPr>
        <w:tc>
          <w:tcPr>
            <w:tcBorders>
              <w:top w:color="000000" w:space="0" w:sz="12" w:val="single"/>
              <w:left w:color="000000" w:space="0" w:sz="12" w:val="single"/>
              <w:bottom w:color="000000" w:space="0" w:sz="12" w:val="single"/>
              <w:right w:color="000000" w:space="0" w:sz="12" w:val="single"/>
            </w:tcBorders>
            <w:shd w:fill="999999" w:val="clear"/>
            <w:tcMar>
              <w:top w:w="40.0" w:type="dxa"/>
              <w:left w:w="40.0" w:type="dxa"/>
              <w:bottom w:w="40.0" w:type="dxa"/>
              <w:right w:w="40.0" w:type="dxa"/>
            </w:tcMar>
            <w:vAlign w:val="bottom"/>
          </w:tcPr>
          <w:p w:rsidR="00000000" w:rsidDel="00000000" w:rsidP="00000000" w:rsidRDefault="00000000" w:rsidRPr="00000000" w14:paraId="000000A5">
            <w:pPr>
              <w:widowControl w:val="0"/>
              <w:jc w:val="center"/>
              <w:rPr>
                <w:sz w:val="20"/>
                <w:szCs w:val="20"/>
              </w:rPr>
            </w:pPr>
            <w:r w:rsidDel="00000000" w:rsidR="00000000" w:rsidRPr="00000000">
              <w:rPr>
                <w:rFonts w:ascii="Cambria" w:cs="Cambria" w:eastAsia="Cambria" w:hAnsi="Cambria"/>
                <w:b w:val="1"/>
                <w:sz w:val="24"/>
                <w:szCs w:val="24"/>
                <w:rtl w:val="0"/>
              </w:rPr>
              <w:t xml:space="preserve">Design Specifications</w:t>
            </w:r>
            <w:r w:rsidDel="00000000" w:rsidR="00000000" w:rsidRPr="00000000">
              <w:rPr>
                <w:rtl w:val="0"/>
              </w:rPr>
            </w:r>
          </w:p>
        </w:tc>
        <w:tc>
          <w:tcPr>
            <w:tcBorders>
              <w:top w:color="000000" w:space="0" w:sz="12" w:val="single"/>
              <w:left w:color="cccccc" w:space="0" w:sz="6" w:val="single"/>
              <w:bottom w:color="000000" w:space="0" w:sz="12" w:val="single"/>
              <w:right w:color="000000" w:space="0" w:sz="12" w:val="single"/>
            </w:tcBorders>
            <w:shd w:fill="999999" w:val="clear"/>
            <w:tcMar>
              <w:top w:w="40.0" w:type="dxa"/>
              <w:left w:w="40.0" w:type="dxa"/>
              <w:bottom w:w="40.0" w:type="dxa"/>
              <w:right w:w="40.0" w:type="dxa"/>
            </w:tcMar>
            <w:vAlign w:val="bottom"/>
          </w:tcPr>
          <w:p w:rsidR="00000000" w:rsidDel="00000000" w:rsidP="00000000" w:rsidRDefault="00000000" w:rsidRPr="00000000" w14:paraId="000000A6">
            <w:pPr>
              <w:widowControl w:val="0"/>
              <w:jc w:val="center"/>
              <w:rPr>
                <w:sz w:val="20"/>
                <w:szCs w:val="20"/>
              </w:rPr>
            </w:pPr>
            <w:r w:rsidDel="00000000" w:rsidR="00000000" w:rsidRPr="00000000">
              <w:rPr>
                <w:rFonts w:ascii="Cambria" w:cs="Cambria" w:eastAsia="Cambria" w:hAnsi="Cambria"/>
                <w:b w:val="1"/>
                <w:sz w:val="24"/>
                <w:szCs w:val="24"/>
                <w:rtl w:val="0"/>
              </w:rPr>
              <w:t xml:space="preserve">Relation (&gt;,&lt;,=)</w:t>
            </w:r>
            <w:r w:rsidDel="00000000" w:rsidR="00000000" w:rsidRPr="00000000">
              <w:rPr>
                <w:rtl w:val="0"/>
              </w:rPr>
            </w:r>
          </w:p>
        </w:tc>
        <w:tc>
          <w:tcPr>
            <w:tcBorders>
              <w:top w:color="000000" w:space="0" w:sz="12" w:val="single"/>
              <w:left w:color="cccccc" w:space="0" w:sz="6" w:val="single"/>
              <w:bottom w:color="000000" w:space="0" w:sz="12" w:val="single"/>
              <w:right w:color="000000" w:space="0" w:sz="12" w:val="single"/>
            </w:tcBorders>
            <w:shd w:fill="999999" w:val="clear"/>
            <w:tcMar>
              <w:top w:w="40.0" w:type="dxa"/>
              <w:left w:w="40.0" w:type="dxa"/>
              <w:bottom w:w="40.0" w:type="dxa"/>
              <w:right w:w="40.0" w:type="dxa"/>
            </w:tcMar>
            <w:vAlign w:val="bottom"/>
          </w:tcPr>
          <w:p w:rsidR="00000000" w:rsidDel="00000000" w:rsidP="00000000" w:rsidRDefault="00000000" w:rsidRPr="00000000" w14:paraId="000000A7">
            <w:pPr>
              <w:widowControl w:val="0"/>
              <w:jc w:val="center"/>
              <w:rPr>
                <w:sz w:val="20"/>
                <w:szCs w:val="20"/>
              </w:rPr>
            </w:pPr>
            <w:r w:rsidDel="00000000" w:rsidR="00000000" w:rsidRPr="00000000">
              <w:rPr>
                <w:rFonts w:ascii="Cambria" w:cs="Cambria" w:eastAsia="Cambria" w:hAnsi="Cambria"/>
                <w:b w:val="1"/>
                <w:sz w:val="24"/>
                <w:szCs w:val="24"/>
                <w:rtl w:val="0"/>
              </w:rPr>
              <w:t xml:space="preserve">Values</w:t>
            </w:r>
            <w:r w:rsidDel="00000000" w:rsidR="00000000" w:rsidRPr="00000000">
              <w:rPr>
                <w:rtl w:val="0"/>
              </w:rPr>
            </w:r>
          </w:p>
        </w:tc>
        <w:tc>
          <w:tcPr>
            <w:tcBorders>
              <w:top w:color="000000" w:space="0" w:sz="12" w:val="single"/>
              <w:left w:color="cccccc" w:space="0" w:sz="6" w:val="single"/>
              <w:bottom w:color="000000" w:space="0" w:sz="12" w:val="single"/>
              <w:right w:color="000000" w:space="0" w:sz="12" w:val="single"/>
            </w:tcBorders>
            <w:shd w:fill="999999" w:val="clear"/>
            <w:tcMar>
              <w:top w:w="40.0" w:type="dxa"/>
              <w:left w:w="40.0" w:type="dxa"/>
              <w:bottom w:w="40.0" w:type="dxa"/>
              <w:right w:w="40.0" w:type="dxa"/>
            </w:tcMar>
            <w:vAlign w:val="bottom"/>
          </w:tcPr>
          <w:p w:rsidR="00000000" w:rsidDel="00000000" w:rsidP="00000000" w:rsidRDefault="00000000" w:rsidRPr="00000000" w14:paraId="000000A8">
            <w:pPr>
              <w:widowControl w:val="0"/>
              <w:jc w:val="center"/>
              <w:rPr>
                <w:sz w:val="20"/>
                <w:szCs w:val="20"/>
              </w:rPr>
            </w:pPr>
            <w:r w:rsidDel="00000000" w:rsidR="00000000" w:rsidRPr="00000000">
              <w:rPr>
                <w:rFonts w:ascii="Cambria" w:cs="Cambria" w:eastAsia="Cambria" w:hAnsi="Cambria"/>
                <w:b w:val="1"/>
                <w:sz w:val="24"/>
                <w:szCs w:val="24"/>
                <w:rtl w:val="0"/>
              </w:rPr>
              <w:t xml:space="preserve">Units</w:t>
            </w:r>
            <w:r w:rsidDel="00000000" w:rsidR="00000000" w:rsidRPr="00000000">
              <w:rPr>
                <w:rtl w:val="0"/>
              </w:rPr>
            </w:r>
          </w:p>
        </w:tc>
        <w:tc>
          <w:tcPr>
            <w:tcBorders>
              <w:top w:color="000000" w:space="0" w:sz="12" w:val="single"/>
              <w:left w:color="cccccc" w:space="0" w:sz="6" w:val="single"/>
              <w:bottom w:color="000000" w:space="0" w:sz="12" w:val="single"/>
              <w:right w:color="000000" w:space="0" w:sz="12" w:val="single"/>
            </w:tcBorders>
            <w:shd w:fill="999999" w:val="clear"/>
            <w:tcMar>
              <w:top w:w="40.0" w:type="dxa"/>
              <w:left w:w="40.0" w:type="dxa"/>
              <w:bottom w:w="40.0" w:type="dxa"/>
              <w:right w:w="40.0" w:type="dxa"/>
            </w:tcMar>
            <w:vAlign w:val="bottom"/>
          </w:tcPr>
          <w:p w:rsidR="00000000" w:rsidDel="00000000" w:rsidP="00000000" w:rsidRDefault="00000000" w:rsidRPr="00000000" w14:paraId="000000A9">
            <w:pPr>
              <w:widowControl w:val="0"/>
              <w:jc w:val="center"/>
              <w:rPr>
                <w:sz w:val="20"/>
                <w:szCs w:val="20"/>
              </w:rPr>
            </w:pPr>
            <w:r w:rsidDel="00000000" w:rsidR="00000000" w:rsidRPr="00000000">
              <w:rPr>
                <w:rFonts w:ascii="Cambria" w:cs="Cambria" w:eastAsia="Cambria" w:hAnsi="Cambria"/>
                <w:b w:val="1"/>
                <w:sz w:val="24"/>
                <w:szCs w:val="24"/>
                <w:rtl w:val="0"/>
              </w:rPr>
              <w:t xml:space="preserve">Verification Method</w:t>
            </w:r>
            <w:r w:rsidDel="00000000" w:rsidR="00000000" w:rsidRPr="00000000">
              <w:rPr>
                <w:rtl w:val="0"/>
              </w:rPr>
            </w:r>
          </w:p>
        </w:tc>
      </w:tr>
      <w:tr>
        <w:trPr>
          <w:trHeight w:val="930" w:hRule="atLeast"/>
        </w:trPr>
        <w:tc>
          <w:tcPr>
            <w:tcBorders>
              <w:top w:color="cccccc" w:space="0" w:sz="6" w:val="single"/>
              <w:left w:color="000000" w:space="0" w:sz="12" w:val="single"/>
              <w:bottom w:color="000000" w:space="0" w:sz="12" w:val="single"/>
              <w:right w:color="000000" w:space="0" w:sz="12" w:val="single"/>
            </w:tcBorders>
            <w:shd w:fill="d0e0e3" w:val="clear"/>
            <w:tcMar>
              <w:top w:w="40.0" w:type="dxa"/>
              <w:left w:w="40.0" w:type="dxa"/>
              <w:bottom w:w="40.0" w:type="dxa"/>
              <w:right w:w="40.0" w:type="dxa"/>
            </w:tcMar>
            <w:vAlign w:val="bottom"/>
          </w:tcPr>
          <w:p w:rsidR="00000000" w:rsidDel="00000000" w:rsidP="00000000" w:rsidRDefault="00000000" w:rsidRPr="00000000" w14:paraId="000000AA">
            <w:pPr>
              <w:widowControl w:val="0"/>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Functional</w:t>
            </w:r>
          </w:p>
          <w:p w:rsidR="00000000" w:rsidDel="00000000" w:rsidP="00000000" w:rsidRDefault="00000000" w:rsidRPr="00000000" w14:paraId="000000AB">
            <w:pPr>
              <w:widowControl w:val="0"/>
              <w:jc w:val="center"/>
              <w:rPr>
                <w:sz w:val="20"/>
                <w:szCs w:val="20"/>
              </w:rPr>
            </w:pPr>
            <w:r w:rsidDel="00000000" w:rsidR="00000000" w:rsidRPr="00000000">
              <w:rPr>
                <w:rFonts w:ascii="Cambria" w:cs="Cambria" w:eastAsia="Cambria" w:hAnsi="Cambria"/>
                <w:b w:val="1"/>
                <w:i w:val="1"/>
                <w:sz w:val="24"/>
                <w:szCs w:val="24"/>
                <w:rtl w:val="0"/>
              </w:rPr>
              <w:t xml:space="preserve">Requirements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AC">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AD">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AE">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AF">
            <w:pPr>
              <w:widowControl w:val="0"/>
              <w:jc w:val="center"/>
              <w:rPr>
                <w:sz w:val="20"/>
                <w:szCs w:val="20"/>
              </w:rPr>
            </w:pPr>
            <w:r w:rsidDel="00000000" w:rsidR="00000000" w:rsidRPr="00000000">
              <w:rPr>
                <w:rtl w:val="0"/>
              </w:rPr>
            </w:r>
          </w:p>
        </w:tc>
      </w:tr>
      <w:tr>
        <w:trPr>
          <w:trHeight w:val="660"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Tracking</w:t>
            </w:r>
          </w:p>
          <w:p w:rsidR="00000000" w:rsidDel="00000000" w:rsidP="00000000" w:rsidRDefault="00000000" w:rsidRPr="00000000" w14:paraId="000000B1">
            <w:pPr>
              <w:widowControl w:val="0"/>
              <w:jc w:val="center"/>
              <w:rPr>
                <w:sz w:val="20"/>
                <w:szCs w:val="20"/>
              </w:rPr>
            </w:pPr>
            <w:r w:rsidDel="00000000" w:rsidR="00000000" w:rsidRPr="00000000">
              <w:rPr>
                <w:rFonts w:ascii="Cambria" w:cs="Cambria" w:eastAsia="Cambria" w:hAnsi="Cambria"/>
                <w:sz w:val="24"/>
                <w:szCs w:val="24"/>
                <w:rtl w:val="0"/>
              </w:rPr>
              <w:t xml:space="preserve">Drone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center"/>
              <w:rPr>
                <w:sz w:val="20"/>
                <w:szCs w:val="20"/>
              </w:rPr>
            </w:pP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center"/>
              <w:rPr>
                <w:sz w:val="20"/>
                <w:szCs w:val="20"/>
              </w:rPr>
            </w:pPr>
            <w:r w:rsidDel="00000000" w:rsidR="00000000" w:rsidRPr="00000000">
              <w:rPr>
                <w:rFonts w:ascii="Cambria" w:cs="Cambria" w:eastAsia="Cambria" w:hAnsi="Cambria"/>
                <w:sz w:val="24"/>
                <w:szCs w:val="24"/>
                <w:rtl w:val="0"/>
              </w:rPr>
              <w:t xml:space="preserve">Yes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center"/>
              <w:rPr>
                <w:sz w:val="20"/>
                <w:szCs w:val="20"/>
              </w:rPr>
            </w:pPr>
            <w:r w:rsidDel="00000000" w:rsidR="00000000" w:rsidRPr="00000000">
              <w:rPr>
                <w:rFonts w:ascii="Cambria" w:cs="Cambria" w:eastAsia="Cambria" w:hAnsi="Cambria"/>
                <w:sz w:val="24"/>
                <w:szCs w:val="24"/>
                <w:rtl w:val="0"/>
              </w:rPr>
              <w:t xml:space="preserve">N/A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660"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Arrival</w:t>
            </w:r>
          </w:p>
          <w:p w:rsidR="00000000" w:rsidDel="00000000" w:rsidP="00000000" w:rsidRDefault="00000000" w:rsidRPr="00000000" w14:paraId="000000B7">
            <w:pPr>
              <w:widowControl w:val="0"/>
              <w:jc w:val="center"/>
              <w:rPr>
                <w:sz w:val="20"/>
                <w:szCs w:val="20"/>
              </w:rPr>
            </w:pPr>
            <w:r w:rsidDel="00000000" w:rsidR="00000000" w:rsidRPr="00000000">
              <w:rPr>
                <w:rFonts w:ascii="Cambria" w:cs="Cambria" w:eastAsia="Cambria" w:hAnsi="Cambria"/>
                <w:sz w:val="24"/>
                <w:szCs w:val="24"/>
                <w:rtl w:val="0"/>
              </w:rPr>
              <w:t xml:space="preserve">confirmation</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jc w:val="center"/>
              <w:rPr>
                <w:sz w:val="20"/>
                <w:szCs w:val="20"/>
              </w:rPr>
            </w:pP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center"/>
              <w:rPr>
                <w:sz w:val="20"/>
                <w:szCs w:val="20"/>
              </w:rPr>
            </w:pPr>
            <w:r w:rsidDel="00000000" w:rsidR="00000000" w:rsidRPr="00000000">
              <w:rPr>
                <w:rFonts w:ascii="Cambria" w:cs="Cambria" w:eastAsia="Cambria" w:hAnsi="Cambria"/>
                <w:sz w:val="24"/>
                <w:szCs w:val="24"/>
                <w:rtl w:val="0"/>
              </w:rPr>
              <w:t xml:space="preserve">Yes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center"/>
              <w:rPr>
                <w:sz w:val="20"/>
                <w:szCs w:val="20"/>
              </w:rPr>
            </w:pPr>
            <w:r w:rsidDel="00000000" w:rsidR="00000000" w:rsidRPr="00000000">
              <w:rPr>
                <w:rFonts w:ascii="Cambria" w:cs="Cambria" w:eastAsia="Cambria" w:hAnsi="Cambria"/>
                <w:sz w:val="24"/>
                <w:szCs w:val="24"/>
                <w:rtl w:val="0"/>
              </w:rPr>
              <w:t xml:space="preserve">N/A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660"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Customer</w:t>
            </w:r>
          </w:p>
          <w:p w:rsidR="00000000" w:rsidDel="00000000" w:rsidP="00000000" w:rsidRDefault="00000000" w:rsidRPr="00000000" w14:paraId="000000BD">
            <w:pPr>
              <w:widowControl w:val="0"/>
              <w:jc w:val="center"/>
              <w:rPr>
                <w:sz w:val="20"/>
                <w:szCs w:val="20"/>
              </w:rPr>
            </w:pPr>
            <w:r w:rsidDel="00000000" w:rsidR="00000000" w:rsidRPr="00000000">
              <w:rPr>
                <w:rFonts w:ascii="Cambria" w:cs="Cambria" w:eastAsia="Cambria" w:hAnsi="Cambria"/>
                <w:sz w:val="24"/>
                <w:szCs w:val="24"/>
                <w:rtl w:val="0"/>
              </w:rPr>
              <w:t xml:space="preserve">review</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jc w:val="center"/>
              <w:rPr>
                <w:sz w:val="20"/>
                <w:szCs w:val="20"/>
              </w:rPr>
            </w:pP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jc w:val="center"/>
              <w:rPr>
                <w:sz w:val="20"/>
                <w:szCs w:val="20"/>
              </w:rPr>
            </w:pPr>
            <w:r w:rsidDel="00000000" w:rsidR="00000000" w:rsidRPr="00000000">
              <w:rPr>
                <w:rFonts w:ascii="Cambria" w:cs="Cambria" w:eastAsia="Cambria" w:hAnsi="Cambria"/>
                <w:sz w:val="24"/>
                <w:szCs w:val="24"/>
                <w:rtl w:val="0"/>
              </w:rPr>
              <w:t xml:space="preserve">Yes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jc w:val="center"/>
              <w:rPr>
                <w:sz w:val="20"/>
                <w:szCs w:val="20"/>
              </w:rPr>
            </w:pPr>
            <w:r w:rsidDel="00000000" w:rsidR="00000000" w:rsidRPr="00000000">
              <w:rPr>
                <w:rFonts w:ascii="Cambria" w:cs="Cambria" w:eastAsia="Cambria" w:hAnsi="Cambria"/>
                <w:sz w:val="24"/>
                <w:szCs w:val="24"/>
                <w:rtl w:val="0"/>
              </w:rPr>
              <w:t xml:space="preserve">Rated of 5</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945"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Translation</w:t>
            </w:r>
          </w:p>
          <w:p w:rsidR="00000000" w:rsidDel="00000000" w:rsidP="00000000" w:rsidRDefault="00000000" w:rsidRPr="00000000" w14:paraId="000000C3">
            <w:pPr>
              <w:widowControl w:val="0"/>
              <w:jc w:val="center"/>
              <w:rPr>
                <w:sz w:val="20"/>
                <w:szCs w:val="20"/>
              </w:rPr>
            </w:pPr>
            <w:r w:rsidDel="00000000" w:rsidR="00000000" w:rsidRPr="00000000">
              <w:rPr>
                <w:rFonts w:ascii="Cambria" w:cs="Cambria" w:eastAsia="Cambria" w:hAnsi="Cambria"/>
                <w:sz w:val="24"/>
                <w:szCs w:val="24"/>
                <w:rtl w:val="0"/>
              </w:rPr>
              <w:t xml:space="preserve">to multiple languages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center"/>
              <w:rPr>
                <w:sz w:val="20"/>
                <w:szCs w:val="20"/>
              </w:rPr>
            </w:pPr>
            <w:r w:rsidDel="00000000" w:rsidR="00000000" w:rsidRPr="00000000">
              <w:rPr>
                <w:rFonts w:ascii="Cambria" w:cs="Cambria" w:eastAsia="Cambria" w:hAnsi="Cambria"/>
                <w:sz w:val="24"/>
                <w:szCs w:val="24"/>
                <w:rtl w:val="0"/>
              </w:rPr>
              <w:t xml:space="preserve">&gt;</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center"/>
              <w:rPr>
                <w:sz w:val="20"/>
                <w:szCs w:val="20"/>
              </w:rPr>
            </w:pPr>
            <w:r w:rsidDel="00000000" w:rsidR="00000000" w:rsidRPr="00000000">
              <w:rPr>
                <w:rFonts w:ascii="Cambria" w:cs="Cambria" w:eastAsia="Cambria" w:hAnsi="Cambria"/>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center"/>
              <w:rPr>
                <w:sz w:val="20"/>
                <w:szCs w:val="20"/>
              </w:rPr>
            </w:pPr>
            <w:r w:rsidDel="00000000" w:rsidR="00000000" w:rsidRPr="00000000">
              <w:rPr>
                <w:rFonts w:ascii="Cambria" w:cs="Cambria" w:eastAsia="Cambria" w:hAnsi="Cambria"/>
                <w:sz w:val="24"/>
                <w:szCs w:val="24"/>
                <w:rtl w:val="0"/>
              </w:rPr>
              <w:t xml:space="preserve">Official Languages in Canada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660"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center"/>
              <w:rPr>
                <w:sz w:val="20"/>
                <w:szCs w:val="20"/>
              </w:rPr>
            </w:pPr>
            <w:r w:rsidDel="00000000" w:rsidR="00000000" w:rsidRPr="00000000">
              <w:rPr>
                <w:rFonts w:ascii="Cambria" w:cs="Cambria" w:eastAsia="Cambria" w:hAnsi="Cambria"/>
                <w:sz w:val="24"/>
                <w:szCs w:val="24"/>
                <w:rtl w:val="0"/>
              </w:rPr>
              <w:t xml:space="preserve">Simple Functionality</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center"/>
              <w:rPr>
                <w:sz w:val="20"/>
                <w:szCs w:val="20"/>
              </w:rPr>
            </w:pPr>
            <w:r w:rsidDel="00000000" w:rsidR="00000000" w:rsidRPr="00000000">
              <w:rPr>
                <w:rFonts w:ascii="Cambria" w:cs="Cambria" w:eastAsia="Cambria" w:hAnsi="Cambria"/>
                <w:sz w:val="24"/>
                <w:szCs w:val="24"/>
                <w:rtl w:val="0"/>
              </w:rPr>
              <w:t xml:space="preserve">&lt;</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center"/>
              <w:rPr>
                <w:sz w:val="20"/>
                <w:szCs w:val="20"/>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center"/>
              <w:rPr>
                <w:sz w:val="20"/>
                <w:szCs w:val="20"/>
              </w:rPr>
            </w:pPr>
            <w:r w:rsidDel="00000000" w:rsidR="00000000" w:rsidRPr="00000000">
              <w:rPr>
                <w:rFonts w:ascii="Cambria" w:cs="Cambria" w:eastAsia="Cambria" w:hAnsi="Cambria"/>
                <w:sz w:val="24"/>
                <w:szCs w:val="24"/>
                <w:rtl w:val="0"/>
              </w:rPr>
              <w:t xml:space="preserve">Sections per screen</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660"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center"/>
              <w:rPr>
                <w:sz w:val="20"/>
                <w:szCs w:val="20"/>
              </w:rPr>
            </w:pPr>
            <w:r w:rsidDel="00000000" w:rsidR="00000000" w:rsidRPr="00000000">
              <w:rPr>
                <w:rFonts w:ascii="Cambria" w:cs="Cambria" w:eastAsia="Cambria" w:hAnsi="Cambria"/>
                <w:sz w:val="24"/>
                <w:szCs w:val="24"/>
                <w:rtl w:val="0"/>
              </w:rPr>
              <w:t xml:space="preserve">Shopping Cart</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center"/>
              <w:rPr>
                <w:sz w:val="20"/>
                <w:szCs w:val="20"/>
              </w:rPr>
            </w:pP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jc w:val="center"/>
              <w:rPr>
                <w:sz w:val="20"/>
                <w:szCs w:val="20"/>
              </w:rPr>
            </w:pPr>
            <w:r w:rsidDel="00000000" w:rsidR="00000000" w:rsidRPr="00000000">
              <w:rPr>
                <w:rFonts w:ascii="Cambria" w:cs="Cambria" w:eastAsia="Cambria" w:hAnsi="Cambria"/>
                <w:sz w:val="24"/>
                <w:szCs w:val="24"/>
                <w:rtl w:val="0"/>
              </w:rPr>
              <w:t xml:space="preserve">YES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jc w:val="center"/>
              <w:rPr>
                <w:sz w:val="20"/>
                <w:szCs w:val="20"/>
              </w:rPr>
            </w:pPr>
            <w:r w:rsidDel="00000000" w:rsidR="00000000" w:rsidRPr="00000000">
              <w:rPr>
                <w:rFonts w:ascii="Cambria" w:cs="Cambria" w:eastAsia="Cambria" w:hAnsi="Cambria"/>
                <w:sz w:val="24"/>
                <w:szCs w:val="24"/>
                <w:rtl w:val="0"/>
              </w:rPr>
              <w:t xml:space="preserve">N/A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945"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jc w:val="center"/>
              <w:rPr>
                <w:sz w:val="20"/>
                <w:szCs w:val="20"/>
              </w:rPr>
            </w:pPr>
            <w:r w:rsidDel="00000000" w:rsidR="00000000" w:rsidRPr="00000000">
              <w:rPr>
                <w:rFonts w:ascii="Cambria" w:cs="Cambria" w:eastAsia="Cambria" w:hAnsi="Cambria"/>
                <w:sz w:val="24"/>
                <w:szCs w:val="24"/>
                <w:rtl w:val="0"/>
              </w:rPr>
              <w:t xml:space="preserve">Customer Retention</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jc w:val="center"/>
              <w:rPr>
                <w:sz w:val="20"/>
                <w:szCs w:val="20"/>
              </w:rPr>
            </w:pPr>
            <w:r w:rsidDel="00000000" w:rsidR="00000000" w:rsidRPr="00000000">
              <w:rPr>
                <w:rFonts w:ascii="Cambria" w:cs="Cambria" w:eastAsia="Cambria" w:hAnsi="Cambria"/>
                <w:sz w:val="24"/>
                <w:szCs w:val="24"/>
                <w:rtl w:val="0"/>
              </w:rPr>
              <w:t xml:space="preserve">&gt;</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jc w:val="center"/>
              <w:rPr>
                <w:sz w:val="20"/>
                <w:szCs w:val="20"/>
              </w:rPr>
            </w:pPr>
            <w:r w:rsidDel="00000000" w:rsidR="00000000" w:rsidRPr="00000000">
              <w:rPr>
                <w:rFonts w:ascii="Cambria" w:cs="Cambria" w:eastAsia="Cambria" w:hAnsi="Cambria"/>
                <w:sz w:val="24"/>
                <w:szCs w:val="24"/>
                <w:rtl w:val="0"/>
              </w:rPr>
              <w:t xml:space="preserve">30</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jc w:val="center"/>
              <w:rPr>
                <w:sz w:val="20"/>
                <w:szCs w:val="20"/>
              </w:rPr>
            </w:pPr>
            <w:r w:rsidDel="00000000" w:rsidR="00000000" w:rsidRPr="00000000">
              <w:rPr>
                <w:rFonts w:ascii="Cambria" w:cs="Cambria" w:eastAsia="Cambria" w:hAnsi="Cambria"/>
                <w:sz w:val="24"/>
                <w:szCs w:val="24"/>
                <w:rtl w:val="0"/>
              </w:rPr>
              <w:t xml:space="preserv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375" w:hRule="atLeast"/>
        </w:trPr>
        <w:tc>
          <w:tcPr>
            <w:tcBorders>
              <w:top w:color="cccccc" w:space="0" w:sz="6" w:val="single"/>
              <w:left w:color="000000" w:space="0" w:sz="12" w:val="single"/>
              <w:bottom w:color="000000" w:space="0" w:sz="12" w:val="single"/>
              <w:right w:color="000000" w:space="0" w:sz="12" w:val="single"/>
            </w:tcBorders>
            <w:shd w:fill="d0e0e3" w:val="clear"/>
            <w:tcMar>
              <w:top w:w="40.0" w:type="dxa"/>
              <w:left w:w="40.0" w:type="dxa"/>
              <w:bottom w:w="40.0" w:type="dxa"/>
              <w:right w:w="40.0" w:type="dxa"/>
            </w:tcMar>
            <w:vAlign w:val="bottom"/>
          </w:tcPr>
          <w:p w:rsidR="00000000" w:rsidDel="00000000" w:rsidP="00000000" w:rsidRDefault="00000000" w:rsidRPr="00000000" w14:paraId="000000D7">
            <w:pPr>
              <w:widowControl w:val="0"/>
              <w:jc w:val="center"/>
              <w:rPr>
                <w:sz w:val="20"/>
                <w:szCs w:val="20"/>
              </w:rPr>
            </w:pPr>
            <w:r w:rsidDel="00000000" w:rsidR="00000000" w:rsidRPr="00000000">
              <w:rPr>
                <w:rFonts w:ascii="Cambria" w:cs="Cambria" w:eastAsia="Cambria" w:hAnsi="Cambria"/>
                <w:b w:val="1"/>
                <w:i w:val="1"/>
                <w:sz w:val="24"/>
                <w:szCs w:val="24"/>
                <w:rtl w:val="0"/>
              </w:rPr>
              <w:t xml:space="preserve">Constraints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D8">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D9">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DA">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DB">
            <w:pPr>
              <w:widowControl w:val="0"/>
              <w:jc w:val="center"/>
              <w:rPr>
                <w:sz w:val="20"/>
                <w:szCs w:val="20"/>
              </w:rPr>
            </w:pPr>
            <w:r w:rsidDel="00000000" w:rsidR="00000000" w:rsidRPr="00000000">
              <w:rPr>
                <w:rtl w:val="0"/>
              </w:rPr>
            </w:r>
          </w:p>
        </w:tc>
      </w:tr>
      <w:tr>
        <w:trPr>
          <w:trHeight w:val="375"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jc w:val="center"/>
              <w:rPr>
                <w:sz w:val="20"/>
                <w:szCs w:val="20"/>
              </w:rPr>
            </w:pPr>
            <w:r w:rsidDel="00000000" w:rsidR="00000000" w:rsidRPr="00000000">
              <w:rPr>
                <w:rFonts w:ascii="Cambria" w:cs="Cambria" w:eastAsia="Cambria" w:hAnsi="Cambria"/>
                <w:sz w:val="24"/>
                <w:szCs w:val="24"/>
                <w:rtl w:val="0"/>
              </w:rPr>
              <w:t xml:space="preserve">Cost ($100)</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jc w:val="center"/>
              <w:rPr>
                <w:sz w:val="20"/>
                <w:szCs w:val="20"/>
              </w:rPr>
            </w:pPr>
            <w:r w:rsidDel="00000000" w:rsidR="00000000" w:rsidRPr="00000000">
              <w:rPr>
                <w:rFonts w:ascii="Cambria" w:cs="Cambria" w:eastAsia="Cambria" w:hAnsi="Cambria"/>
                <w:sz w:val="24"/>
                <w:szCs w:val="24"/>
                <w:rtl w:val="0"/>
              </w:rPr>
              <w:t xml:space="preserve">&lt;</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jc w:val="center"/>
              <w:rPr>
                <w:sz w:val="20"/>
                <w:szCs w:val="20"/>
              </w:rPr>
            </w:pPr>
            <w:r w:rsidDel="00000000" w:rsidR="00000000" w:rsidRPr="00000000">
              <w:rPr>
                <w:rFonts w:ascii="Cambria" w:cs="Cambria" w:eastAsia="Cambria" w:hAnsi="Cambria"/>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center"/>
              <w:rPr>
                <w:sz w:val="20"/>
                <w:szCs w:val="20"/>
              </w:rPr>
            </w:pP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jc w:val="center"/>
              <w:rPr>
                <w:sz w:val="20"/>
                <w:szCs w:val="20"/>
              </w:rPr>
            </w:pPr>
            <w:r w:rsidDel="00000000" w:rsidR="00000000" w:rsidRPr="00000000">
              <w:rPr>
                <w:rFonts w:ascii="Cambria" w:cs="Cambria" w:eastAsia="Cambria" w:hAnsi="Cambria"/>
                <w:sz w:val="24"/>
                <w:szCs w:val="24"/>
                <w:rtl w:val="0"/>
              </w:rPr>
              <w:t xml:space="preserve">Planning cost</w:t>
            </w:r>
            <w:r w:rsidDel="00000000" w:rsidR="00000000" w:rsidRPr="00000000">
              <w:rPr>
                <w:rtl w:val="0"/>
              </w:rPr>
            </w:r>
          </w:p>
        </w:tc>
      </w:tr>
      <w:tr>
        <w:trPr>
          <w:trHeight w:val="660"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jc w:val="center"/>
              <w:rPr>
                <w:sz w:val="20"/>
                <w:szCs w:val="20"/>
              </w:rPr>
            </w:pPr>
            <w:r w:rsidDel="00000000" w:rsidR="00000000" w:rsidRPr="00000000">
              <w:rPr>
                <w:rFonts w:ascii="Cambria" w:cs="Cambria" w:eastAsia="Cambria" w:hAnsi="Cambria"/>
                <w:sz w:val="24"/>
                <w:szCs w:val="24"/>
                <w:rtl w:val="0"/>
              </w:rPr>
              <w:t xml:space="preserve">Limited to android OS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jc w:val="center"/>
              <w:rPr>
                <w:sz w:val="20"/>
                <w:szCs w:val="20"/>
              </w:rPr>
            </w:pP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jc w:val="center"/>
              <w:rPr>
                <w:sz w:val="20"/>
                <w:szCs w:val="20"/>
              </w:rPr>
            </w:pPr>
            <w:r w:rsidDel="00000000" w:rsidR="00000000" w:rsidRPr="00000000">
              <w:rPr>
                <w:rFonts w:ascii="Cambria" w:cs="Cambria" w:eastAsia="Cambria" w:hAnsi="Cambria"/>
                <w:sz w:val="24"/>
                <w:szCs w:val="24"/>
                <w:rtl w:val="0"/>
              </w:rPr>
              <w:t xml:space="preserve">Yes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jc w:val="center"/>
              <w:rPr>
                <w:sz w:val="20"/>
                <w:szCs w:val="20"/>
              </w:rPr>
            </w:pPr>
            <w:r w:rsidDel="00000000" w:rsidR="00000000" w:rsidRPr="00000000">
              <w:rPr>
                <w:rFonts w:ascii="Cambria" w:cs="Cambria" w:eastAsia="Cambria" w:hAnsi="Cambria"/>
                <w:sz w:val="24"/>
                <w:szCs w:val="24"/>
                <w:rtl w:val="0"/>
              </w:rPr>
              <w:t xml:space="preserve">Android</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945"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jc w:val="center"/>
              <w:rPr>
                <w:sz w:val="20"/>
                <w:szCs w:val="20"/>
              </w:rPr>
            </w:pPr>
            <w:r w:rsidDel="00000000" w:rsidR="00000000" w:rsidRPr="00000000">
              <w:rPr>
                <w:rFonts w:ascii="Cambria" w:cs="Cambria" w:eastAsia="Cambria" w:hAnsi="Cambria"/>
                <w:sz w:val="24"/>
                <w:szCs w:val="24"/>
                <w:rtl w:val="0"/>
              </w:rPr>
              <w:t xml:space="preserve">Cannot be used without internet</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jc w:val="center"/>
              <w:rPr>
                <w:sz w:val="20"/>
                <w:szCs w:val="20"/>
              </w:rPr>
            </w:pP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jc w:val="center"/>
              <w:rPr>
                <w:sz w:val="20"/>
                <w:szCs w:val="20"/>
              </w:rPr>
            </w:pPr>
            <w:r w:rsidDel="00000000" w:rsidR="00000000" w:rsidRPr="00000000">
              <w:rPr>
                <w:rFonts w:ascii="Cambria" w:cs="Cambria" w:eastAsia="Cambria" w:hAnsi="Cambria"/>
                <w:sz w:val="24"/>
                <w:szCs w:val="24"/>
                <w:rtl w:val="0"/>
              </w:rPr>
              <w:t xml:space="preserve">Yes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jc w:val="center"/>
              <w:rPr>
                <w:sz w:val="20"/>
                <w:szCs w:val="20"/>
              </w:rPr>
            </w:pPr>
            <w:r w:rsidDel="00000000" w:rsidR="00000000" w:rsidRPr="00000000">
              <w:rPr>
                <w:rFonts w:ascii="Cambria" w:cs="Cambria" w:eastAsia="Cambria" w:hAnsi="Cambria"/>
                <w:sz w:val="24"/>
                <w:szCs w:val="24"/>
                <w:rtl w:val="0"/>
              </w:rPr>
              <w:t xml:space="preserve">N/A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1230" w:hRule="atLeast"/>
        </w:trPr>
        <w:tc>
          <w:tcPr>
            <w:tcBorders>
              <w:top w:color="cccccc" w:space="0" w:sz="6" w:val="single"/>
              <w:left w:color="000000" w:space="0" w:sz="12" w:val="single"/>
              <w:bottom w:color="000000" w:space="0" w:sz="12" w:val="single"/>
              <w:right w:color="000000" w:space="0" w:sz="12" w:val="single"/>
            </w:tcBorders>
            <w:shd w:fill="d0e0e3" w:val="clear"/>
            <w:tcMar>
              <w:top w:w="40.0" w:type="dxa"/>
              <w:left w:w="40.0" w:type="dxa"/>
              <w:bottom w:w="40.0" w:type="dxa"/>
              <w:right w:w="40.0" w:type="dxa"/>
            </w:tcMar>
            <w:vAlign w:val="bottom"/>
          </w:tcPr>
          <w:p w:rsidR="00000000" w:rsidDel="00000000" w:rsidP="00000000" w:rsidRDefault="00000000" w:rsidRPr="00000000" w14:paraId="000000EB">
            <w:pPr>
              <w:widowControl w:val="0"/>
              <w:jc w:val="center"/>
              <w:rPr>
                <w:b w:val="1"/>
                <w:sz w:val="20"/>
                <w:szCs w:val="20"/>
              </w:rPr>
            </w:pPr>
            <w:r w:rsidDel="00000000" w:rsidR="00000000" w:rsidRPr="00000000">
              <w:rPr>
                <w:rFonts w:ascii="Cambria" w:cs="Cambria" w:eastAsia="Cambria" w:hAnsi="Cambria"/>
                <w:b w:val="1"/>
                <w:sz w:val="24"/>
                <w:szCs w:val="24"/>
                <w:rtl w:val="0"/>
              </w:rPr>
              <w:t xml:space="preserve">Non-Functional Requirements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EC">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ED">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EE">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0e0e3" w:val="clear"/>
            <w:tcMar>
              <w:top w:w="40.0" w:type="dxa"/>
              <w:left w:w="40.0" w:type="dxa"/>
              <w:bottom w:w="40.0" w:type="dxa"/>
              <w:right w:w="40.0" w:type="dxa"/>
            </w:tcMar>
            <w:vAlign w:val="top"/>
          </w:tcPr>
          <w:p w:rsidR="00000000" w:rsidDel="00000000" w:rsidP="00000000" w:rsidRDefault="00000000" w:rsidRPr="00000000" w14:paraId="000000EF">
            <w:pPr>
              <w:widowControl w:val="0"/>
              <w:jc w:val="center"/>
              <w:rPr>
                <w:sz w:val="20"/>
                <w:szCs w:val="20"/>
              </w:rPr>
            </w:pPr>
            <w:r w:rsidDel="00000000" w:rsidR="00000000" w:rsidRPr="00000000">
              <w:rPr>
                <w:rtl w:val="0"/>
              </w:rPr>
            </w:r>
          </w:p>
        </w:tc>
      </w:tr>
      <w:tr>
        <w:trPr>
          <w:trHeight w:val="375"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jc w:val="center"/>
              <w:rPr>
                <w:sz w:val="20"/>
                <w:szCs w:val="20"/>
              </w:rPr>
            </w:pPr>
            <w:r w:rsidDel="00000000" w:rsidR="00000000" w:rsidRPr="00000000">
              <w:rPr>
                <w:rFonts w:ascii="Cambria" w:cs="Cambria" w:eastAsia="Cambria" w:hAnsi="Cambria"/>
                <w:sz w:val="24"/>
                <w:szCs w:val="24"/>
                <w:rtl w:val="0"/>
              </w:rPr>
              <w:t xml:space="preserve">Font</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center"/>
              <w:rPr>
                <w:sz w:val="20"/>
                <w:szCs w:val="20"/>
              </w:rPr>
            </w:pP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jc w:val="center"/>
              <w:rPr>
                <w:sz w:val="20"/>
                <w:szCs w:val="20"/>
              </w:rPr>
            </w:pPr>
            <w:r w:rsidDel="00000000" w:rsidR="00000000" w:rsidRPr="00000000">
              <w:rPr>
                <w:rFonts w:ascii="Cambria" w:cs="Cambria" w:eastAsia="Cambria" w:hAnsi="Cambria"/>
                <w:sz w:val="24"/>
                <w:szCs w:val="24"/>
                <w:rtl w:val="0"/>
              </w:rPr>
              <w:t xml:space="preserve">Yes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jc w:val="center"/>
              <w:rPr>
                <w:sz w:val="20"/>
                <w:szCs w:val="20"/>
              </w:rPr>
            </w:pPr>
            <w:r w:rsidDel="00000000" w:rsidR="00000000" w:rsidRPr="00000000">
              <w:rPr>
                <w:rFonts w:ascii="Cambria" w:cs="Cambria" w:eastAsia="Cambria" w:hAnsi="Cambria"/>
                <w:sz w:val="24"/>
                <w:szCs w:val="24"/>
                <w:rtl w:val="0"/>
              </w:rPr>
              <w:t xml:space="preserve">Helvetica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660"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jc w:val="center"/>
              <w:rPr>
                <w:sz w:val="20"/>
                <w:szCs w:val="20"/>
              </w:rPr>
            </w:pPr>
            <w:r w:rsidDel="00000000" w:rsidR="00000000" w:rsidRPr="00000000">
              <w:rPr>
                <w:rFonts w:ascii="Cambria" w:cs="Cambria" w:eastAsia="Cambria" w:hAnsi="Cambria"/>
                <w:sz w:val="24"/>
                <w:szCs w:val="24"/>
                <w:rtl w:val="0"/>
              </w:rPr>
              <w:t xml:space="preserve">Colour scheme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jc w:val="center"/>
              <w:rPr>
                <w:sz w:val="20"/>
                <w:szCs w:val="20"/>
              </w:rPr>
            </w:pP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center"/>
              <w:rPr>
                <w:sz w:val="20"/>
                <w:szCs w:val="20"/>
              </w:rPr>
            </w:pPr>
            <w:r w:rsidDel="00000000" w:rsidR="00000000" w:rsidRPr="00000000">
              <w:rPr>
                <w:rFonts w:ascii="Cambria" w:cs="Cambria" w:eastAsia="Cambria" w:hAnsi="Cambria"/>
                <w:sz w:val="24"/>
                <w:szCs w:val="24"/>
                <w:rtl w:val="0"/>
              </w:rPr>
              <w:t xml:space="preserve">Yes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jc w:val="center"/>
              <w:rPr>
                <w:sz w:val="20"/>
                <w:szCs w:val="20"/>
              </w:rPr>
            </w:pPr>
            <w:r w:rsidDel="00000000" w:rsidR="00000000" w:rsidRPr="00000000">
              <w:rPr>
                <w:rFonts w:ascii="Cambria" w:cs="Cambria" w:eastAsia="Cambria" w:hAnsi="Cambria"/>
                <w:sz w:val="24"/>
                <w:szCs w:val="24"/>
                <w:rtl w:val="0"/>
              </w:rPr>
              <w:t xml:space="preserve">Monochrome Orange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r>
        <w:trPr>
          <w:trHeight w:val="1800" w:hRule="atLeast"/>
        </w:trPr>
        <w:tc>
          <w:tcPr>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jc w:val="center"/>
              <w:rPr>
                <w:sz w:val="20"/>
                <w:szCs w:val="20"/>
              </w:rPr>
            </w:pPr>
            <w:r w:rsidDel="00000000" w:rsidR="00000000" w:rsidRPr="00000000">
              <w:rPr>
                <w:rFonts w:ascii="Cambria" w:cs="Cambria" w:eastAsia="Cambria" w:hAnsi="Cambria"/>
                <w:sz w:val="24"/>
                <w:szCs w:val="24"/>
                <w:rtl w:val="0"/>
              </w:rPr>
              <w:t xml:space="preserve">Categorization</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jc w:val="center"/>
              <w:rPr>
                <w:sz w:val="20"/>
                <w:szCs w:val="20"/>
              </w:rPr>
            </w:pPr>
            <w:r w:rsidDel="00000000" w:rsidR="00000000" w:rsidRPr="00000000">
              <w:rPr>
                <w:rFonts w:ascii="Cambria" w:cs="Cambria" w:eastAsia="Cambria" w:hAnsi="Cambria"/>
                <w:sz w:val="24"/>
                <w:szCs w:val="24"/>
                <w:rtl w:val="0"/>
              </w:rPr>
              <w:t xml:space="preserve">&gt;</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jc w:val="center"/>
              <w:rPr>
                <w:sz w:val="20"/>
                <w:szCs w:val="20"/>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jc w:val="center"/>
              <w:rPr>
                <w:sz w:val="20"/>
                <w:szCs w:val="20"/>
              </w:rPr>
            </w:pPr>
            <w:r w:rsidDel="00000000" w:rsidR="00000000" w:rsidRPr="00000000">
              <w:rPr>
                <w:rFonts w:ascii="Cambria" w:cs="Cambria" w:eastAsia="Cambria" w:hAnsi="Cambria"/>
                <w:sz w:val="24"/>
                <w:szCs w:val="24"/>
                <w:rtl w:val="0"/>
              </w:rPr>
              <w:t xml:space="preserve">Cuisine, delivery time, customer reviews, price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jc w:val="center"/>
              <w:rPr>
                <w:sz w:val="20"/>
                <w:szCs w:val="20"/>
              </w:rPr>
            </w:pPr>
            <w:r w:rsidDel="00000000" w:rsidR="00000000" w:rsidRPr="00000000">
              <w:rPr>
                <w:rFonts w:ascii="Cambria" w:cs="Cambria" w:eastAsia="Cambria" w:hAnsi="Cambria"/>
                <w:sz w:val="24"/>
                <w:szCs w:val="24"/>
                <w:rtl w:val="0"/>
              </w:rPr>
              <w:t xml:space="preserve">Test</w:t>
            </w:r>
            <w:r w:rsidDel="00000000" w:rsidR="00000000" w:rsidRPr="00000000">
              <w:rPr>
                <w:rtl w:val="0"/>
              </w:rPr>
            </w:r>
          </w:p>
        </w:tc>
      </w:tr>
    </w:tbl>
    <w:p w:rsidR="00000000" w:rsidDel="00000000" w:rsidP="00000000" w:rsidRDefault="00000000" w:rsidRPr="00000000" w14:paraId="000000FF">
      <w:pPr>
        <w:spacing w:line="4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0">
      <w:pPr>
        <w:spacing w:line="4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1">
      <w:pPr>
        <w:spacing w:line="480" w:lineRule="auto"/>
        <w:rPr>
          <w:rFonts w:ascii="Cambria" w:cs="Cambria" w:eastAsia="Cambria" w:hAnsi="Cambria"/>
          <w:b w:val="1"/>
          <w:color w:val="434343"/>
          <w:sz w:val="24"/>
          <w:szCs w:val="24"/>
        </w:rPr>
      </w:pPr>
      <w:r w:rsidDel="00000000" w:rsidR="00000000" w:rsidRPr="00000000">
        <w:rPr>
          <w:rFonts w:ascii="Cambria" w:cs="Cambria" w:eastAsia="Cambria" w:hAnsi="Cambria"/>
          <w:b w:val="1"/>
          <w:color w:val="434343"/>
          <w:sz w:val="24"/>
          <w:szCs w:val="24"/>
          <w:rtl w:val="0"/>
        </w:rPr>
        <w:t xml:space="preserve">Part VI. Conclusion</w:t>
      </w:r>
    </w:p>
    <w:p w:rsidR="00000000" w:rsidDel="00000000" w:rsidP="00000000" w:rsidRDefault="00000000" w:rsidRPr="00000000" w14:paraId="00000102">
      <w:pPr>
        <w:spacing w:line="48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color w:val="434343"/>
          <w:sz w:val="24"/>
          <w:szCs w:val="24"/>
          <w:rtl w:val="0"/>
        </w:rPr>
        <w:tab/>
      </w:r>
      <w:r w:rsidDel="00000000" w:rsidR="00000000" w:rsidRPr="00000000">
        <w:rPr>
          <w:rFonts w:ascii="Times New Roman" w:cs="Times New Roman" w:eastAsia="Times New Roman" w:hAnsi="Times New Roman"/>
          <w:sz w:val="24"/>
          <w:szCs w:val="24"/>
          <w:rtl w:val="0"/>
        </w:rPr>
        <w:t xml:space="preserve">Through developing specific target specifications and benchmarking our solutions and alternatives, we believe that creating an app similar to Skip the Dishes would be the ideal solution for our client. Through analysis of the needs of the client we have found that the key focuses are on the application containing a shopping cart, customer feedback, and that it is easy to navigate and use. Our team will also have to accommodate the constraints such as cost and compatibility with certain devices. We confidently believe by continuing to analyze and expand on these ideas while also making accommodations for the constraints, we will satisfy the needs’ of our client and create a successful final product.</w:t>
      </w:r>
    </w:p>
    <w:p w:rsidR="00000000" w:rsidDel="00000000" w:rsidP="00000000" w:rsidRDefault="00000000" w:rsidRPr="00000000" w14:paraId="000001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480" w:lineRule="auto"/>
        <w:rPr>
          <w:rFonts w:ascii="Cambria" w:cs="Cambria" w:eastAsia="Cambria" w:hAnsi="Cambria"/>
          <w:b w:val="1"/>
          <w:color w:val="434343"/>
          <w:sz w:val="24"/>
          <w:szCs w:val="24"/>
        </w:rPr>
      </w:pPr>
      <w:r w:rsidDel="00000000" w:rsidR="00000000" w:rsidRPr="00000000">
        <w:rPr>
          <w:rFonts w:ascii="Cambria" w:cs="Cambria" w:eastAsia="Cambria" w:hAnsi="Cambria"/>
          <w:b w:val="1"/>
          <w:color w:val="434343"/>
          <w:sz w:val="24"/>
          <w:szCs w:val="24"/>
          <w:rtl w:val="0"/>
        </w:rPr>
        <w:t xml:space="preserve">Part VII. Gantt Chart</w:t>
      </w:r>
    </w:p>
    <w:p w:rsidR="00000000" w:rsidDel="00000000" w:rsidP="00000000" w:rsidRDefault="00000000" w:rsidRPr="00000000" w14:paraId="00000105">
      <w:pPr>
        <w:spacing w:line="480" w:lineRule="auto"/>
        <w:rPr>
          <w:rFonts w:ascii="Cambria" w:cs="Cambria" w:eastAsia="Cambria" w:hAnsi="Cambria"/>
          <w:b w:val="1"/>
          <w:color w:val="434343"/>
          <w:sz w:val="24"/>
          <w:szCs w:val="24"/>
        </w:rPr>
      </w:pPr>
      <w:r w:rsidDel="00000000" w:rsidR="00000000" w:rsidRPr="00000000">
        <w:rPr>
          <w:rFonts w:ascii="Cambria" w:cs="Cambria" w:eastAsia="Cambria" w:hAnsi="Cambria"/>
          <w:b w:val="1"/>
          <w:color w:val="434343"/>
          <w:sz w:val="24"/>
          <w:szCs w:val="24"/>
        </w:rPr>
        <w:drawing>
          <wp:inline distB="114300" distT="114300" distL="114300" distR="114300">
            <wp:extent cx="5943600" cy="24765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2476500"/>
                    </a:xfrm>
                    <a:prstGeom prst="rect"/>
                    <a:ln/>
                  </pic:spPr>
                </pic:pic>
              </a:graphicData>
            </a:graphic>
          </wp:inline>
        </w:drawing>
      </w:r>
      <w:r w:rsidDel="00000000" w:rsidR="00000000" w:rsidRPr="00000000">
        <w:rPr>
          <w:rFonts w:ascii="Cambria" w:cs="Cambria" w:eastAsia="Cambria" w:hAnsi="Cambria"/>
          <w:b w:val="1"/>
          <w:color w:val="434343"/>
          <w:sz w:val="24"/>
          <w:szCs w:val="24"/>
        </w:rPr>
        <w:drawing>
          <wp:inline distB="114300" distT="114300" distL="114300" distR="114300">
            <wp:extent cx="5943600" cy="26543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654300"/>
                    </a:xfrm>
                    <a:prstGeom prst="rect"/>
                    <a:ln/>
                  </pic:spPr>
                </pic:pic>
              </a:graphicData>
            </a:graphic>
          </wp:inline>
        </w:drawing>
      </w:r>
      <w:r w:rsidDel="00000000" w:rsidR="00000000" w:rsidRPr="00000000">
        <w:rPr>
          <w:rFonts w:ascii="Cambria" w:cs="Cambria" w:eastAsia="Cambria" w:hAnsi="Cambria"/>
          <w:b w:val="1"/>
          <w:color w:val="434343"/>
          <w:sz w:val="24"/>
          <w:szCs w:val="24"/>
        </w:rPr>
        <w:drawing>
          <wp:inline distB="114300" distT="114300" distL="114300" distR="114300">
            <wp:extent cx="5943600" cy="26416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spacing w:line="480" w:lineRule="auto"/>
        <w:rPr>
          <w:rFonts w:ascii="Times New Roman" w:cs="Times New Roman" w:eastAsia="Times New Roman" w:hAnsi="Times New Roman"/>
          <w:color w:val="4a86e8"/>
          <w:sz w:val="20"/>
          <w:szCs w:val="20"/>
          <w:u w:val="single"/>
        </w:rPr>
      </w:pPr>
      <w:r w:rsidDel="00000000" w:rsidR="00000000" w:rsidRPr="00000000">
        <w:rPr>
          <w:rFonts w:ascii="Times New Roman" w:cs="Times New Roman" w:eastAsia="Times New Roman" w:hAnsi="Times New Roman"/>
          <w:color w:val="434343"/>
          <w:sz w:val="20"/>
          <w:szCs w:val="20"/>
          <w:rtl w:val="0"/>
        </w:rPr>
        <w:t xml:space="preserve">Link: </w:t>
      </w:r>
      <w:r w:rsidDel="00000000" w:rsidR="00000000" w:rsidRPr="00000000">
        <w:rPr>
          <w:rFonts w:ascii="Times New Roman" w:cs="Times New Roman" w:eastAsia="Times New Roman" w:hAnsi="Times New Roman"/>
          <w:color w:val="4a86e8"/>
          <w:sz w:val="20"/>
          <w:szCs w:val="20"/>
          <w:u w:val="single"/>
          <w:rtl w:val="0"/>
        </w:rPr>
        <w:t xml:space="preserve">https://trello.com/b/0B17rdkU/gng1103-a10</w:t>
      </w:r>
    </w:p>
    <w:sectPr>
      <w:headerReference r:id="rId10" w:type="default"/>
      <w:headerReference r:id="rId11" w:type="first"/>
      <w:pgSz w:h="15840" w:w="12240" w:orient="portrait"/>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ambhavi Asthana" w:id="0" w:date="2020-10-08T17:25:28Z">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im not sure if this deliverable is our constraints or the client's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