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F57D6" w14:textId="61B35D79"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b/>
          <w:bCs/>
          <w:color w:val="000000" w:themeColor="text1"/>
          <w:sz w:val="24"/>
          <w:szCs w:val="24"/>
          <w:lang w:val="en-CA"/>
        </w:rPr>
        <w:t>Project Deliverable</w:t>
      </w:r>
      <w:r>
        <w:rPr>
          <w:rFonts w:ascii="Garamond" w:eastAsia="Garamond" w:hAnsi="Garamond" w:cs="Garamond"/>
          <w:b/>
          <w:bCs/>
          <w:color w:val="000000" w:themeColor="text1"/>
          <w:sz w:val="24"/>
          <w:szCs w:val="24"/>
          <w:lang w:val="en-CA"/>
        </w:rPr>
        <w:t xml:space="preserve"> F</w:t>
      </w:r>
      <w:r w:rsidRPr="058662B7">
        <w:rPr>
          <w:rFonts w:ascii="Garamond" w:eastAsia="Garamond" w:hAnsi="Garamond" w:cs="Garamond"/>
          <w:b/>
          <w:bCs/>
          <w:color w:val="000000" w:themeColor="text1"/>
          <w:sz w:val="24"/>
          <w:szCs w:val="24"/>
          <w:lang w:val="en-CA"/>
        </w:rPr>
        <w:t xml:space="preserve">: </w:t>
      </w:r>
      <w:r>
        <w:rPr>
          <w:rFonts w:ascii="Garamond" w:eastAsia="Garamond" w:hAnsi="Garamond" w:cs="Garamond"/>
          <w:b/>
          <w:bCs/>
          <w:color w:val="000000" w:themeColor="text1"/>
          <w:sz w:val="24"/>
          <w:szCs w:val="24"/>
          <w:lang w:val="en-CA"/>
        </w:rPr>
        <w:t>Prototype I and Client Feedback</w:t>
      </w:r>
    </w:p>
    <w:p w14:paraId="10297341"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GNG 1103C – Engineering Design</w:t>
      </w:r>
    </w:p>
    <w:p w14:paraId="2137352B"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Faculty of Engineering – University of Ottawa</w:t>
      </w:r>
    </w:p>
    <w:p w14:paraId="5DFF8112"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 xml:space="preserve"> </w:t>
      </w:r>
    </w:p>
    <w:p w14:paraId="2E077033"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 xml:space="preserve"> </w:t>
      </w:r>
    </w:p>
    <w:p w14:paraId="6E681424"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0B95FFB">
        <w:rPr>
          <w:rFonts w:ascii="Garamond" w:eastAsia="Garamond" w:hAnsi="Garamond" w:cs="Garamond"/>
          <w:color w:val="000000" w:themeColor="text1"/>
          <w:sz w:val="24"/>
          <w:szCs w:val="24"/>
          <w:lang w:val="en-CA"/>
        </w:rPr>
        <mc:AlternateContent>
          <mc:Choice Requires="wpi">
            <w:drawing>
              <wp:anchor distT="0" distB="0" distL="114300" distR="114300" simplePos="0" relativeHeight="251658240" behindDoc="0" locked="0" layoutInCell="1" allowOverlap="1" wp14:anchorId="73641C38" wp14:editId="629B93EB">
                <wp:simplePos x="0" y="0"/>
                <wp:positionH relativeFrom="column">
                  <wp:posOffset>8255545</wp:posOffset>
                </wp:positionH>
                <wp:positionV relativeFrom="paragraph">
                  <wp:posOffset>-590921</wp:posOffset>
                </wp:positionV>
                <wp:extent cx="112680" cy="1924200"/>
                <wp:effectExtent l="19050" t="38100" r="40005" b="38100"/>
                <wp:wrapNone/>
                <wp:docPr id="1185353044"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112680" cy="1924200"/>
                      </w14:xfrm>
                    </w14:contentPart>
                  </a:graphicData>
                </a:graphic>
              </wp:anchor>
            </w:drawing>
          </mc:Choice>
          <mc:Fallback>
            <w:pict>
              <v:shapetype w14:anchorId="46DB79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49.55pt;margin-top:-47.05pt;width:9.85pt;height:15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drSh2AQAACgMAAA4AAABkcnMvZTJvRG9jLnhtbJxSy07DMBC8I/EP&#10;lu80D5UCUZMeqJB6AHqADzCO3VjE3mjtNO3fs2kb2oIQUi/RrseezOzsdLaxNVsr9AZczpNRzJly&#10;EkrjVjl/f3u6uefMB+FKUYNTOd8qz2fF9dW0azKVQgV1qZARifNZ1+S8CqHJosjLSlnhR9AoR6AG&#10;tCJQi6uoRNERu62jNI4nUQdYNghSeU+n8z3Iix2/1kqGV629CqzO+SRJSV4YCqRiHN9y9kFFehfz&#10;qJiKbIWiqYw8SBIXKLLCOBLwTTUXQbAWzS8qaySCBx1GEmwEWhupdn7IWRL/cLZwn72rZCxbzCS4&#10;oFxYCgzD7HbAJb+wNU2ge4aS0hFtAH5gpPH8H8Ze9Bxka0nPPhFUtQi0Dr4yjecMM1PmHBdlctTv&#10;1o9HB0s8+no5ByiR6GD5rycbjbYfNilhm5xTwNv+u8tSbQKTdJgk6eSeEElQ8pCOaXH6CwP1nmLo&#10;TmZLV85SPO375ycrXHwBAAD//wMAUEsDBBQABgAIAAAAIQDnVMbpTAIAADAGAAAQAAAAZHJzL2lu&#10;ay9pbmsxLnhtbLRUy4rbMBTdF/oPQl1kE8V6+BGbcYYuJlBomdKZQrv02JpYjC0HWXn9fWXZUUJj&#10;Fwrtxkj3ce65Plf37v5YV2DPVSsamUKywBBwmTeFkJsUfn9eoyUErc5kkVWN5Ck88Rber96/uxPy&#10;ra4S8wUGQbbdqa5SWGq9TTzvcDgsDmzRqI1HMWbeJ/n25TNcDVkFfxVSaFOyPZvyRmp+1B1YIooU&#10;5vqIXbzBfmp2KufO3VlUfonQKsv5ulF1ph1imUnJKyCz2vD+AYE+bc1BmDobriCohWkY0QXxI3/5&#10;EBtDdkzh1X1nKLaGSQ29ccyf/wFzfYvZ0WI0CiMIBkoF309xevw4ARAaZV36ZjL9YTw9vsn2rODJ&#10;9I//qpotV1rwi8a9IoPjBPL+bsXpVVK8bapdNxgQ7LNqZ/QiGF9qE29EjVs8I8w/xTOiTOJdkxvT&#10;5ZZdJ9Ek3G/tFvxWqhFEo9pfIg7yDRIMkFarwePe3Hn2tai52QT11j1C3ZrmO/OTVnZfUEwZIgRh&#10;9kz8xI8TFi9wTLphO9frn/kZ80Xt2tLhvajLg7Ye12nf3EEUunSDgReYBW6mr+diLLfkYlPqPyYP&#10;FG22IzyyquzIg2FhfeOvKfxgtxWwmb3BtsIIAwHzA0BDGjKAAZ7PEPVniPkzP45meIbnkJkdBBGB&#10;GOK5iQDExlFE0HByNkQpiozDBiDGEMU+CuKgv4eIRUsQx/YWRCigIVr2PhLEKCIBIizoWaAoBsRf&#10;2qAhxJSjpkDsd/lntWyn7leYiVj9AgAA//8DAFBLAwQUAAYACAAAACEARcK9ceAAAAANAQAADwAA&#10;AGRycy9kb3ducmV2LnhtbEyPy07DMBBF90j8gzVI7Fo74aEmjVMhEAtUVImCunbiwQn4EcVuGv6e&#10;6Qp2czVH91FtZmfZhGPsg5eQLQUw9G3QvTcSPt6fFytgMSmvlQ0eJfxghE19eVGpUoeTf8Npnwwj&#10;Ex9LJaFLaSg5j22HTsVlGNDT7zOMTiWSo+F6VCcyd5bnQtxzp3pPCZ0a8LHD9nt/dBJCeu2tFjsz&#10;be+e0uHLbs1L30h5fTU/rIElnNMfDOf6VB1q6tSEo9eRWdJ5UWTESlgUt3SckZtsRXMaCXkmCuB1&#10;xf+vqH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GR2t&#10;KHYBAAAKAwAADgAAAAAAAAAAAAAAAAA8AgAAZHJzL2Uyb0RvYy54bWxQSwECLQAUAAYACAAAACEA&#10;51TG6UwCAAAwBgAAEAAAAAAAAAAAAAAAAADeAwAAZHJzL2luay9pbmsxLnhtbFBLAQItABQABgAI&#10;AAAAIQBFwr1x4AAAAA0BAAAPAAAAAAAAAAAAAAAAAFgGAABkcnMvZG93bnJldi54bWxQSwECLQAU&#10;AAYACAAAACEAeRi8nb8AAAAhAQAAGQAAAAAAAAAAAAAAAABlBwAAZHJzL19yZWxzL2Uyb0RvYy54&#10;bWwucmVsc1BLBQYAAAAABgAGAHgBAABbCAAAAAA=&#10;">
                <v:imagedata r:id="rId7" o:title=""/>
              </v:shape>
            </w:pict>
          </mc:Fallback>
        </mc:AlternateContent>
      </w:r>
    </w:p>
    <w:p w14:paraId="29D98B16"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p>
    <w:p w14:paraId="19B994F3"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Completed by Group C11:</w:t>
      </w:r>
    </w:p>
    <w:p w14:paraId="7F93EC77"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 xml:space="preserve"> </w:t>
      </w:r>
    </w:p>
    <w:p w14:paraId="68E3884A"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p>
    <w:p w14:paraId="7BF070D8"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p>
    <w:p w14:paraId="5226193C"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Cédric Bohémier - 300081078</w:t>
      </w:r>
    </w:p>
    <w:p w14:paraId="1AA2FBED" w14:textId="77777777" w:rsidR="00BE50DB" w:rsidRPr="00B95FF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 xml:space="preserve"> Alyssa Gomez – 300322778</w:t>
      </w:r>
    </w:p>
    <w:p w14:paraId="79A76080" w14:textId="3213876D" w:rsidR="00BE50DB" w:rsidRDefault="00BE50DB" w:rsidP="00BE50DB">
      <w:pPr>
        <w:spacing w:line="276" w:lineRule="auto"/>
        <w:jc w:val="center"/>
        <w:rPr>
          <w:rFonts w:ascii="Garamond" w:eastAsia="Garamond" w:hAnsi="Garamond" w:cs="Garamond"/>
          <w:color w:val="000000" w:themeColor="text1"/>
          <w:sz w:val="24"/>
          <w:szCs w:val="24"/>
          <w:lang w:val="en-CA"/>
        </w:rPr>
      </w:pPr>
      <w:r w:rsidRPr="058662B7">
        <w:rPr>
          <w:rFonts w:ascii="Garamond" w:eastAsia="Garamond" w:hAnsi="Garamond" w:cs="Garamond"/>
          <w:color w:val="000000" w:themeColor="text1"/>
          <w:sz w:val="24"/>
          <w:szCs w:val="24"/>
          <w:lang w:val="en-CA"/>
        </w:rPr>
        <w:t>Lilia Lahssaini-Benhima – 300286444</w:t>
      </w:r>
    </w:p>
    <w:p w14:paraId="323F3711" w14:textId="77777777" w:rsidR="00BE50DB" w:rsidRDefault="00BE50DB">
      <w:pPr>
        <w:rPr>
          <w:rFonts w:ascii="Garamond" w:eastAsia="Garamond" w:hAnsi="Garamond" w:cs="Garamond"/>
          <w:color w:val="000000" w:themeColor="text1"/>
          <w:sz w:val="24"/>
          <w:szCs w:val="24"/>
          <w:lang w:val="en-CA"/>
        </w:rPr>
      </w:pPr>
      <w:r>
        <w:rPr>
          <w:rFonts w:ascii="Garamond" w:eastAsia="Garamond" w:hAnsi="Garamond" w:cs="Garamond"/>
          <w:color w:val="000000" w:themeColor="text1"/>
          <w:sz w:val="24"/>
          <w:szCs w:val="24"/>
          <w:lang w:val="en-CA"/>
        </w:rPr>
        <w:br w:type="page"/>
      </w:r>
    </w:p>
    <w:sdt>
      <w:sdtPr>
        <w:rPr>
          <w:rFonts w:ascii="Garamond" w:eastAsiaTheme="minorHAnsi" w:hAnsi="Garamond" w:cstheme="minorBidi"/>
          <w:color w:val="auto"/>
          <w:sz w:val="22"/>
          <w:szCs w:val="22"/>
        </w:rPr>
        <w:id w:val="535368177"/>
        <w:docPartObj>
          <w:docPartGallery w:val="Table of Contents"/>
          <w:docPartUnique/>
        </w:docPartObj>
      </w:sdtPr>
      <w:sdtEndPr/>
      <w:sdtContent>
        <w:p w14:paraId="60541199" w14:textId="50846CB8" w:rsidR="00AF2A31" w:rsidRPr="00B95FFB" w:rsidRDefault="00AF2A31" w:rsidP="0088389C">
          <w:pPr>
            <w:pStyle w:val="TOCHeading"/>
            <w:jc w:val="center"/>
            <w:rPr>
              <w:rFonts w:ascii="Garamond" w:eastAsia="Garamond" w:hAnsi="Garamond" w:cs="Garamond"/>
              <w:b/>
              <w:color w:val="auto"/>
              <w:sz w:val="28"/>
              <w:szCs w:val="28"/>
              <w:lang w:val="en-CA"/>
            </w:rPr>
          </w:pPr>
          <w:r w:rsidRPr="00B95FFB">
            <w:rPr>
              <w:rFonts w:ascii="Garamond" w:eastAsia="Garamond" w:hAnsi="Garamond" w:cs="Garamond"/>
              <w:b/>
              <w:color w:val="auto"/>
              <w:sz w:val="28"/>
              <w:szCs w:val="28"/>
              <w:lang w:val="en-CA"/>
            </w:rPr>
            <w:t>Table of Contents</w:t>
          </w:r>
        </w:p>
        <w:p w14:paraId="7D907EC0" w14:textId="77777777" w:rsidR="00915A18" w:rsidRPr="00AA0966" w:rsidRDefault="597E7D7D" w:rsidP="597E7D7D">
          <w:pPr>
            <w:pStyle w:val="TOC1"/>
            <w:tabs>
              <w:tab w:val="right" w:leader="dot" w:pos="9360"/>
            </w:tabs>
            <w:rPr>
              <w:rStyle w:val="Hyperlink"/>
              <w:rFonts w:ascii="Garamond" w:hAnsi="Garamond"/>
              <w:noProof/>
              <w:kern w:val="2"/>
              <w:lang w:val="en-CA" w:eastAsia="en-CA"/>
              <w14:ligatures w14:val="standardContextual"/>
            </w:rPr>
          </w:pPr>
          <w:r w:rsidRPr="00AA0966">
            <w:rPr>
              <w:rFonts w:ascii="Garamond" w:hAnsi="Garamond"/>
            </w:rPr>
            <w:fldChar w:fldCharType="begin"/>
          </w:r>
          <w:r w:rsidR="00AF2A31" w:rsidRPr="00AA0966">
            <w:rPr>
              <w:rFonts w:ascii="Garamond" w:hAnsi="Garamond"/>
            </w:rPr>
            <w:instrText>TOC \o "1-3" \h \z \u</w:instrText>
          </w:r>
          <w:r w:rsidRPr="00AA0966">
            <w:rPr>
              <w:rFonts w:ascii="Garamond" w:hAnsi="Garamond"/>
            </w:rPr>
            <w:fldChar w:fldCharType="separate"/>
          </w:r>
          <w:hyperlink w:anchor="_Toc187684333">
            <w:r w:rsidRPr="00AA0966">
              <w:rPr>
                <w:rStyle w:val="Hyperlink"/>
                <w:rFonts w:ascii="Garamond" w:hAnsi="Garamond"/>
              </w:rPr>
              <w:t>Introduction</w:t>
            </w:r>
            <w:r w:rsidR="00AF2A31" w:rsidRPr="00AA0966">
              <w:rPr>
                <w:rFonts w:ascii="Garamond" w:hAnsi="Garamond"/>
              </w:rPr>
              <w:tab/>
            </w:r>
            <w:r w:rsidR="00AF2A31" w:rsidRPr="00AA0966">
              <w:rPr>
                <w:rFonts w:ascii="Garamond" w:hAnsi="Garamond"/>
              </w:rPr>
              <w:fldChar w:fldCharType="begin"/>
            </w:r>
            <w:r w:rsidR="00AF2A31" w:rsidRPr="00AA0966">
              <w:rPr>
                <w:rFonts w:ascii="Garamond" w:hAnsi="Garamond"/>
              </w:rPr>
              <w:instrText>PAGEREF _Toc187684333 \h</w:instrText>
            </w:r>
            <w:r w:rsidR="00AF2A31" w:rsidRPr="00AA0966">
              <w:rPr>
                <w:rFonts w:ascii="Garamond" w:hAnsi="Garamond"/>
              </w:rPr>
            </w:r>
            <w:r w:rsidR="00AF2A31" w:rsidRPr="00AA0966">
              <w:rPr>
                <w:rFonts w:ascii="Garamond" w:hAnsi="Garamond"/>
              </w:rPr>
              <w:fldChar w:fldCharType="separate"/>
            </w:r>
            <w:r w:rsidRPr="00AA0966">
              <w:rPr>
                <w:rStyle w:val="Hyperlink"/>
                <w:rFonts w:ascii="Garamond" w:hAnsi="Garamond"/>
              </w:rPr>
              <w:t>2</w:t>
            </w:r>
            <w:r w:rsidR="00AF2A31" w:rsidRPr="00AA0966">
              <w:rPr>
                <w:rFonts w:ascii="Garamond" w:hAnsi="Garamond"/>
              </w:rPr>
              <w:fldChar w:fldCharType="end"/>
            </w:r>
          </w:hyperlink>
        </w:p>
        <w:p w14:paraId="2B5B7494" w14:textId="77777777" w:rsidR="00915A18" w:rsidRPr="00AA0966" w:rsidRDefault="006F41AC" w:rsidP="597E7D7D">
          <w:pPr>
            <w:pStyle w:val="TOC1"/>
            <w:tabs>
              <w:tab w:val="right" w:leader="dot" w:pos="9360"/>
            </w:tabs>
            <w:rPr>
              <w:rStyle w:val="Hyperlink"/>
              <w:rFonts w:ascii="Garamond" w:hAnsi="Garamond"/>
              <w:noProof/>
              <w:kern w:val="2"/>
              <w:lang w:val="en-CA" w:eastAsia="en-CA"/>
              <w14:ligatures w14:val="standardContextual"/>
            </w:rPr>
          </w:pPr>
          <w:hyperlink w:anchor="_Toc361508707">
            <w:r w:rsidR="597E7D7D" w:rsidRPr="00AA0966">
              <w:rPr>
                <w:rStyle w:val="Hyperlink"/>
                <w:rFonts w:ascii="Garamond" w:hAnsi="Garamond"/>
              </w:rPr>
              <w:t>Client Meeting Feedback</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_Toc361508707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3</w:t>
            </w:r>
            <w:r w:rsidR="004475E9" w:rsidRPr="00AA0966">
              <w:rPr>
                <w:rFonts w:ascii="Garamond" w:hAnsi="Garamond"/>
              </w:rPr>
              <w:fldChar w:fldCharType="end"/>
            </w:r>
          </w:hyperlink>
        </w:p>
        <w:p w14:paraId="6E9409BC" w14:textId="77777777" w:rsidR="00915A18" w:rsidRPr="00AA0966" w:rsidRDefault="006F41AC" w:rsidP="597E7D7D">
          <w:pPr>
            <w:pStyle w:val="TOC1"/>
            <w:tabs>
              <w:tab w:val="right" w:leader="dot" w:pos="9360"/>
            </w:tabs>
            <w:rPr>
              <w:rStyle w:val="Hyperlink"/>
              <w:rFonts w:ascii="Garamond" w:hAnsi="Garamond"/>
              <w:noProof/>
              <w:kern w:val="2"/>
              <w:lang w:val="en-CA" w:eastAsia="en-CA"/>
              <w14:ligatures w14:val="standardContextual"/>
            </w:rPr>
          </w:pPr>
          <w:hyperlink w:anchor="_Toc1851091449">
            <w:r w:rsidR="597E7D7D" w:rsidRPr="00AA0966">
              <w:rPr>
                <w:rStyle w:val="Hyperlink"/>
                <w:rFonts w:ascii="Garamond" w:hAnsi="Garamond"/>
              </w:rPr>
              <w:t>Prototype I</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_Toc1851091449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3</w:t>
            </w:r>
            <w:r w:rsidR="004475E9" w:rsidRPr="00AA0966">
              <w:rPr>
                <w:rFonts w:ascii="Garamond" w:hAnsi="Garamond"/>
              </w:rPr>
              <w:fldChar w:fldCharType="end"/>
            </w:r>
          </w:hyperlink>
        </w:p>
        <w:p w14:paraId="40466570" w14:textId="77777777" w:rsidR="00915A18" w:rsidRPr="00AA0966" w:rsidRDefault="006F41AC" w:rsidP="597E7D7D">
          <w:pPr>
            <w:pStyle w:val="TOC2"/>
            <w:tabs>
              <w:tab w:val="left" w:pos="660"/>
              <w:tab w:val="right" w:leader="dot" w:pos="9360"/>
            </w:tabs>
            <w:rPr>
              <w:rStyle w:val="Hyperlink"/>
              <w:rFonts w:ascii="Garamond" w:hAnsi="Garamond"/>
              <w:noProof/>
              <w:kern w:val="2"/>
              <w:lang w:val="en-CA" w:eastAsia="en-CA"/>
              <w14:ligatures w14:val="standardContextual"/>
            </w:rPr>
          </w:pPr>
          <w:hyperlink w:anchor="_Toc1458263440">
            <w:r w:rsidR="597E7D7D" w:rsidRPr="00AA0966">
              <w:rPr>
                <w:rStyle w:val="Hyperlink"/>
                <w:rFonts w:ascii="Garamond" w:hAnsi="Garamond"/>
              </w:rPr>
              <w:t>1.</w:t>
            </w:r>
            <w:r w:rsidR="004475E9" w:rsidRPr="00AA0966">
              <w:rPr>
                <w:rFonts w:ascii="Garamond" w:hAnsi="Garamond"/>
              </w:rPr>
              <w:tab/>
            </w:r>
            <w:r w:rsidR="597E7D7D" w:rsidRPr="00AA0966">
              <w:rPr>
                <w:rStyle w:val="Hyperlink"/>
                <w:rFonts w:ascii="Garamond" w:hAnsi="Garamond"/>
              </w:rPr>
              <w:t>Environment</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_Toc1458263440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3</w:t>
            </w:r>
            <w:r w:rsidR="004475E9" w:rsidRPr="00AA0966">
              <w:rPr>
                <w:rFonts w:ascii="Garamond" w:hAnsi="Garamond"/>
              </w:rPr>
              <w:fldChar w:fldCharType="end"/>
            </w:r>
          </w:hyperlink>
        </w:p>
        <w:p w14:paraId="67AE4224" w14:textId="77777777" w:rsidR="00915A18" w:rsidRPr="00AA0966" w:rsidRDefault="006F41AC" w:rsidP="597E7D7D">
          <w:pPr>
            <w:pStyle w:val="TOC2"/>
            <w:tabs>
              <w:tab w:val="left" w:pos="660"/>
              <w:tab w:val="right" w:leader="dot" w:pos="9360"/>
            </w:tabs>
            <w:rPr>
              <w:rStyle w:val="Hyperlink"/>
              <w:rFonts w:ascii="Garamond" w:hAnsi="Garamond"/>
              <w:noProof/>
              <w:kern w:val="2"/>
              <w:lang w:val="en-CA" w:eastAsia="en-CA"/>
              <w14:ligatures w14:val="standardContextual"/>
            </w:rPr>
          </w:pPr>
          <w:hyperlink w:anchor="_Toc1696031051">
            <w:r w:rsidR="597E7D7D" w:rsidRPr="00AA0966">
              <w:rPr>
                <w:rStyle w:val="Hyperlink"/>
                <w:rFonts w:ascii="Garamond" w:hAnsi="Garamond"/>
              </w:rPr>
              <w:t>2.</w:t>
            </w:r>
            <w:r w:rsidR="004475E9" w:rsidRPr="00AA0966">
              <w:rPr>
                <w:rFonts w:ascii="Garamond" w:hAnsi="Garamond"/>
              </w:rPr>
              <w:tab/>
            </w:r>
            <w:r w:rsidR="597E7D7D" w:rsidRPr="00AA0966">
              <w:rPr>
                <w:rStyle w:val="Hyperlink"/>
                <w:rFonts w:ascii="Garamond" w:hAnsi="Garamond"/>
              </w:rPr>
              <w:t>ID Pins</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_Toc1696031051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4</w:t>
            </w:r>
            <w:r w:rsidR="004475E9" w:rsidRPr="00AA0966">
              <w:rPr>
                <w:rFonts w:ascii="Garamond" w:hAnsi="Garamond"/>
              </w:rPr>
              <w:fldChar w:fldCharType="end"/>
            </w:r>
          </w:hyperlink>
        </w:p>
        <w:p w14:paraId="232C51B8" w14:textId="77777777" w:rsidR="00915A18" w:rsidRPr="00AA0966" w:rsidRDefault="006F41AC" w:rsidP="597E7D7D">
          <w:pPr>
            <w:pStyle w:val="TOC2"/>
            <w:tabs>
              <w:tab w:val="left" w:pos="660"/>
              <w:tab w:val="right" w:leader="dot" w:pos="9360"/>
            </w:tabs>
            <w:rPr>
              <w:rStyle w:val="Hyperlink"/>
              <w:rFonts w:ascii="Garamond" w:hAnsi="Garamond"/>
              <w:noProof/>
              <w:kern w:val="2"/>
              <w:lang w:val="en-CA" w:eastAsia="en-CA"/>
              <w14:ligatures w14:val="standardContextual"/>
            </w:rPr>
          </w:pPr>
          <w:hyperlink w:anchor="_Toc793589620">
            <w:r w:rsidR="597E7D7D" w:rsidRPr="00AA0966">
              <w:rPr>
                <w:rStyle w:val="Hyperlink"/>
                <w:rFonts w:ascii="Garamond" w:hAnsi="Garamond"/>
              </w:rPr>
              <w:t>3.</w:t>
            </w:r>
            <w:r w:rsidR="004475E9" w:rsidRPr="00AA0966">
              <w:rPr>
                <w:rFonts w:ascii="Garamond" w:hAnsi="Garamond"/>
              </w:rPr>
              <w:tab/>
            </w:r>
            <w:r w:rsidR="597E7D7D" w:rsidRPr="00AA0966">
              <w:rPr>
                <w:rStyle w:val="Hyperlink"/>
                <w:rFonts w:ascii="Garamond" w:hAnsi="Garamond"/>
              </w:rPr>
              <w:t>Posters</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_Toc793589620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5</w:t>
            </w:r>
            <w:r w:rsidR="004475E9" w:rsidRPr="00AA0966">
              <w:rPr>
                <w:rFonts w:ascii="Garamond" w:hAnsi="Garamond"/>
              </w:rPr>
              <w:fldChar w:fldCharType="end"/>
            </w:r>
          </w:hyperlink>
        </w:p>
        <w:p w14:paraId="7647D63C" w14:textId="77777777" w:rsidR="00915A18" w:rsidRPr="00AA0966" w:rsidRDefault="006F41AC" w:rsidP="597E7D7D">
          <w:pPr>
            <w:pStyle w:val="TOC1"/>
            <w:tabs>
              <w:tab w:val="right" w:leader="dot" w:pos="9360"/>
            </w:tabs>
            <w:rPr>
              <w:rStyle w:val="Hyperlink"/>
              <w:rFonts w:ascii="Garamond" w:hAnsi="Garamond"/>
              <w:noProof/>
              <w:kern w:val="2"/>
              <w:lang w:val="en-CA" w:eastAsia="en-CA"/>
              <w14:ligatures w14:val="standardContextual"/>
            </w:rPr>
          </w:pPr>
          <w:hyperlink w:anchor="_Toc365520514">
            <w:r w:rsidR="597E7D7D" w:rsidRPr="00AA0966">
              <w:rPr>
                <w:rStyle w:val="Hyperlink"/>
                <w:rFonts w:ascii="Garamond" w:hAnsi="Garamond"/>
              </w:rPr>
              <w:t>Prototyping Test Plan</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_Toc365520514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6</w:t>
            </w:r>
            <w:r w:rsidR="004475E9" w:rsidRPr="00AA0966">
              <w:rPr>
                <w:rFonts w:ascii="Garamond" w:hAnsi="Garamond"/>
              </w:rPr>
              <w:fldChar w:fldCharType="end"/>
            </w:r>
          </w:hyperlink>
        </w:p>
        <w:p w14:paraId="3CF2A632" w14:textId="77777777" w:rsidR="00915A18" w:rsidRPr="00AA0966" w:rsidRDefault="006F41AC" w:rsidP="597E7D7D">
          <w:pPr>
            <w:pStyle w:val="TOC2"/>
            <w:tabs>
              <w:tab w:val="right" w:leader="dot" w:pos="9360"/>
            </w:tabs>
            <w:rPr>
              <w:rStyle w:val="Hyperlink"/>
              <w:rFonts w:ascii="Garamond" w:hAnsi="Garamond"/>
              <w:noProof/>
              <w:kern w:val="2"/>
              <w:lang w:val="en-CA" w:eastAsia="en-CA"/>
              <w14:ligatures w14:val="standardContextual"/>
            </w:rPr>
          </w:pPr>
          <w:hyperlink w:anchor="_Toc208902576">
            <w:r w:rsidR="597E7D7D" w:rsidRPr="00AA0966">
              <w:rPr>
                <w:rStyle w:val="Hyperlink"/>
                <w:rFonts w:ascii="Garamond" w:hAnsi="Garamond"/>
              </w:rPr>
              <w:t>Testing results and improvements</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_Toc208902576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7</w:t>
            </w:r>
            <w:r w:rsidR="004475E9" w:rsidRPr="00AA0966">
              <w:rPr>
                <w:rFonts w:ascii="Garamond" w:hAnsi="Garamond"/>
              </w:rPr>
              <w:fldChar w:fldCharType="end"/>
            </w:r>
          </w:hyperlink>
        </w:p>
        <w:p w14:paraId="43DEA34E" w14:textId="77777777" w:rsidR="00915A18" w:rsidRPr="00AA0966" w:rsidRDefault="006F41AC" w:rsidP="597E7D7D">
          <w:pPr>
            <w:pStyle w:val="TOC1"/>
            <w:tabs>
              <w:tab w:val="right" w:leader="dot" w:pos="9360"/>
            </w:tabs>
            <w:rPr>
              <w:rStyle w:val="Hyperlink"/>
              <w:rFonts w:ascii="Garamond" w:hAnsi="Garamond"/>
              <w:noProof/>
              <w:kern w:val="2"/>
              <w:lang w:val="en-CA" w:eastAsia="en-CA"/>
              <w14:ligatures w14:val="standardContextual"/>
            </w:rPr>
          </w:pPr>
          <w:hyperlink w:anchor="_Toc920972156">
            <w:r w:rsidR="597E7D7D" w:rsidRPr="00AA0966">
              <w:rPr>
                <w:rStyle w:val="Hyperlink"/>
                <w:rFonts w:ascii="Garamond" w:hAnsi="Garamond"/>
              </w:rPr>
              <w:t>Preparation for Prototype II</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_Toc920972156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8</w:t>
            </w:r>
            <w:r w:rsidR="004475E9" w:rsidRPr="00AA0966">
              <w:rPr>
                <w:rFonts w:ascii="Garamond" w:hAnsi="Garamond"/>
              </w:rPr>
              <w:fldChar w:fldCharType="end"/>
            </w:r>
          </w:hyperlink>
        </w:p>
        <w:p w14:paraId="4F2BCAB1" w14:textId="77777777" w:rsidR="00915A18" w:rsidRPr="00AA0966" w:rsidRDefault="006F41AC" w:rsidP="597E7D7D">
          <w:pPr>
            <w:pStyle w:val="TOC1"/>
            <w:tabs>
              <w:tab w:val="right" w:leader="dot" w:pos="9360"/>
            </w:tabs>
            <w:rPr>
              <w:rStyle w:val="Hyperlink"/>
              <w:rFonts w:ascii="Garamond" w:hAnsi="Garamond"/>
              <w:noProof/>
              <w:kern w:val="2"/>
              <w:lang w:val="en-CA" w:eastAsia="en-CA"/>
              <w14:ligatures w14:val="standardContextual"/>
            </w:rPr>
          </w:pPr>
          <w:hyperlink w:anchor="_Toc1613949125">
            <w:r w:rsidR="597E7D7D" w:rsidRPr="00AA0966">
              <w:rPr>
                <w:rStyle w:val="Hyperlink"/>
                <w:rFonts w:ascii="Garamond" w:hAnsi="Garamond"/>
              </w:rPr>
              <w:t>Conclusion</w:t>
            </w:r>
            <w:r w:rsidR="004475E9" w:rsidRPr="00AA0966">
              <w:rPr>
                <w:rFonts w:ascii="Garamond" w:hAnsi="Garamond"/>
              </w:rPr>
              <w:tab/>
            </w:r>
            <w:r w:rsidR="004475E9" w:rsidRPr="00AA0966">
              <w:rPr>
                <w:rFonts w:ascii="Garamond" w:hAnsi="Garamond"/>
              </w:rPr>
              <w:fldChar w:fldCharType="begin"/>
            </w:r>
            <w:r w:rsidR="004475E9" w:rsidRPr="00AA0966">
              <w:rPr>
                <w:rFonts w:ascii="Garamond" w:hAnsi="Garamond"/>
              </w:rPr>
              <w:instrText>PAGEREF _Toc1613949125 \h</w:instrText>
            </w:r>
            <w:r w:rsidR="004475E9" w:rsidRPr="00AA0966">
              <w:rPr>
                <w:rFonts w:ascii="Garamond" w:hAnsi="Garamond"/>
              </w:rPr>
            </w:r>
            <w:r w:rsidR="004475E9" w:rsidRPr="00AA0966">
              <w:rPr>
                <w:rFonts w:ascii="Garamond" w:hAnsi="Garamond"/>
              </w:rPr>
              <w:fldChar w:fldCharType="separate"/>
            </w:r>
            <w:r w:rsidR="597E7D7D" w:rsidRPr="00AA0966">
              <w:rPr>
                <w:rStyle w:val="Hyperlink"/>
                <w:rFonts w:ascii="Garamond" w:hAnsi="Garamond"/>
              </w:rPr>
              <w:t>8</w:t>
            </w:r>
            <w:r w:rsidR="004475E9" w:rsidRPr="00AA0966">
              <w:rPr>
                <w:rFonts w:ascii="Garamond" w:hAnsi="Garamond"/>
              </w:rPr>
              <w:fldChar w:fldCharType="end"/>
            </w:r>
          </w:hyperlink>
        </w:p>
        <w:p w14:paraId="6ED0B6EB" w14:textId="66CEAFCF" w:rsidR="597E7D7D" w:rsidRPr="00AA0966" w:rsidRDefault="006F41AC" w:rsidP="597E7D7D">
          <w:pPr>
            <w:pStyle w:val="TOC1"/>
            <w:tabs>
              <w:tab w:val="right" w:leader="dot" w:pos="9360"/>
            </w:tabs>
            <w:rPr>
              <w:rStyle w:val="Hyperlink"/>
              <w:rFonts w:ascii="Garamond" w:hAnsi="Garamond"/>
            </w:rPr>
          </w:pPr>
          <w:hyperlink w:anchor="_Toc1644055162">
            <w:r w:rsidR="597E7D7D" w:rsidRPr="00AA0966">
              <w:rPr>
                <w:rStyle w:val="Hyperlink"/>
                <w:rFonts w:ascii="Garamond" w:hAnsi="Garamond"/>
              </w:rPr>
              <w:t>Wrike Snapshot</w:t>
            </w:r>
            <w:r w:rsidR="597E7D7D" w:rsidRPr="00AA0966">
              <w:rPr>
                <w:rFonts w:ascii="Garamond" w:hAnsi="Garamond"/>
              </w:rPr>
              <w:tab/>
            </w:r>
            <w:r w:rsidR="597E7D7D" w:rsidRPr="00AA0966">
              <w:rPr>
                <w:rFonts w:ascii="Garamond" w:hAnsi="Garamond"/>
              </w:rPr>
              <w:fldChar w:fldCharType="begin"/>
            </w:r>
            <w:r w:rsidR="597E7D7D" w:rsidRPr="00AA0966">
              <w:rPr>
                <w:rFonts w:ascii="Garamond" w:hAnsi="Garamond"/>
              </w:rPr>
              <w:instrText>PAGEREF _Toc1644055162 \h</w:instrText>
            </w:r>
            <w:r w:rsidR="597E7D7D" w:rsidRPr="00AA0966">
              <w:rPr>
                <w:rFonts w:ascii="Garamond" w:hAnsi="Garamond"/>
              </w:rPr>
            </w:r>
            <w:r w:rsidR="597E7D7D" w:rsidRPr="00AA0966">
              <w:rPr>
                <w:rFonts w:ascii="Garamond" w:hAnsi="Garamond"/>
              </w:rPr>
              <w:fldChar w:fldCharType="separate"/>
            </w:r>
            <w:r w:rsidR="597E7D7D" w:rsidRPr="00AA0966">
              <w:rPr>
                <w:rStyle w:val="Hyperlink"/>
                <w:rFonts w:ascii="Garamond" w:hAnsi="Garamond"/>
              </w:rPr>
              <w:t>8</w:t>
            </w:r>
            <w:r w:rsidR="597E7D7D" w:rsidRPr="00AA0966">
              <w:rPr>
                <w:rFonts w:ascii="Garamond" w:hAnsi="Garamond"/>
              </w:rPr>
              <w:fldChar w:fldCharType="end"/>
            </w:r>
          </w:hyperlink>
          <w:r w:rsidR="597E7D7D" w:rsidRPr="00AA0966">
            <w:rPr>
              <w:rFonts w:ascii="Garamond" w:hAnsi="Garamond"/>
            </w:rPr>
            <w:fldChar w:fldCharType="end"/>
          </w:r>
        </w:p>
      </w:sdtContent>
    </w:sdt>
    <w:p w14:paraId="09628689" w14:textId="77777777" w:rsidR="00AA0966" w:rsidRPr="00AA0966" w:rsidRDefault="00AA0966">
      <w:pPr>
        <w:pStyle w:val="TableofFigures"/>
        <w:tabs>
          <w:tab w:val="right" w:leader="dot" w:pos="9350"/>
        </w:tabs>
        <w:rPr>
          <w:rFonts w:ascii="Garamond" w:eastAsia="Garamond" w:hAnsi="Garamond" w:cs="Garamond"/>
          <w:lang w:val="en-CA"/>
        </w:rPr>
      </w:pPr>
    </w:p>
    <w:p w14:paraId="1A86F3EF" w14:textId="5069E427" w:rsidR="00AA0966" w:rsidRPr="00AA0966" w:rsidRDefault="00AA0966">
      <w:pPr>
        <w:pStyle w:val="TableofFigures"/>
        <w:tabs>
          <w:tab w:val="right" w:leader="dot" w:pos="9350"/>
        </w:tabs>
        <w:rPr>
          <w:rFonts w:ascii="Garamond" w:eastAsiaTheme="minorEastAsia" w:hAnsi="Garamond"/>
          <w:noProof/>
          <w:kern w:val="2"/>
          <w:lang w:val="en-CA" w:eastAsia="en-CA"/>
          <w14:ligatures w14:val="standardContextual"/>
        </w:rPr>
      </w:pPr>
      <w:r w:rsidRPr="00AA0966">
        <w:rPr>
          <w:rFonts w:ascii="Garamond" w:eastAsia="Garamond" w:hAnsi="Garamond" w:cs="Garamond"/>
          <w:lang w:val="en-CA"/>
        </w:rPr>
        <w:fldChar w:fldCharType="begin"/>
      </w:r>
      <w:r w:rsidRPr="00AA0966">
        <w:rPr>
          <w:rFonts w:ascii="Garamond" w:eastAsia="Garamond" w:hAnsi="Garamond" w:cs="Garamond"/>
          <w:lang w:val="en-CA"/>
        </w:rPr>
        <w:instrText xml:space="preserve"> TOC \h \z \c "Figure" </w:instrText>
      </w:r>
      <w:r w:rsidRPr="00AA0966">
        <w:rPr>
          <w:rFonts w:ascii="Garamond" w:eastAsia="Garamond" w:hAnsi="Garamond" w:cs="Garamond"/>
          <w:lang w:val="en-CA"/>
        </w:rPr>
        <w:fldChar w:fldCharType="separate"/>
      </w:r>
      <w:hyperlink w:anchor="_Toc150110420" w:history="1">
        <w:r w:rsidRPr="00AA0966">
          <w:rPr>
            <w:rStyle w:val="Hyperlink"/>
            <w:rFonts w:ascii="Garamond" w:hAnsi="Garamond"/>
            <w:noProof/>
          </w:rPr>
          <w:t>Figure 1:: Character moving through the landscape.</w:t>
        </w:r>
        <w:r w:rsidRPr="00AA0966">
          <w:rPr>
            <w:rFonts w:ascii="Garamond" w:hAnsi="Garamond"/>
            <w:noProof/>
            <w:webHidden/>
          </w:rPr>
          <w:tab/>
        </w:r>
        <w:r w:rsidRPr="00AA0966">
          <w:rPr>
            <w:rFonts w:ascii="Garamond" w:hAnsi="Garamond"/>
            <w:noProof/>
            <w:webHidden/>
          </w:rPr>
          <w:fldChar w:fldCharType="begin"/>
        </w:r>
        <w:r w:rsidRPr="00AA0966">
          <w:rPr>
            <w:rFonts w:ascii="Garamond" w:hAnsi="Garamond"/>
            <w:noProof/>
            <w:webHidden/>
          </w:rPr>
          <w:instrText xml:space="preserve"> PAGEREF _Toc150110420 \h </w:instrText>
        </w:r>
        <w:r w:rsidRPr="00AA0966">
          <w:rPr>
            <w:rFonts w:ascii="Garamond" w:hAnsi="Garamond"/>
            <w:noProof/>
            <w:webHidden/>
          </w:rPr>
        </w:r>
        <w:r w:rsidRPr="00AA0966">
          <w:rPr>
            <w:rFonts w:ascii="Garamond" w:hAnsi="Garamond"/>
            <w:noProof/>
            <w:webHidden/>
          </w:rPr>
          <w:fldChar w:fldCharType="separate"/>
        </w:r>
        <w:r w:rsidRPr="00AA0966">
          <w:rPr>
            <w:rFonts w:ascii="Garamond" w:hAnsi="Garamond"/>
            <w:noProof/>
            <w:webHidden/>
          </w:rPr>
          <w:t>4</w:t>
        </w:r>
        <w:r w:rsidRPr="00AA0966">
          <w:rPr>
            <w:rFonts w:ascii="Garamond" w:hAnsi="Garamond"/>
            <w:noProof/>
            <w:webHidden/>
          </w:rPr>
          <w:fldChar w:fldCharType="end"/>
        </w:r>
      </w:hyperlink>
    </w:p>
    <w:p w14:paraId="4648D471" w14:textId="2C2C3F98" w:rsidR="00AA0966" w:rsidRPr="00AA0966" w:rsidRDefault="006F41AC">
      <w:pPr>
        <w:pStyle w:val="TableofFigures"/>
        <w:tabs>
          <w:tab w:val="right" w:leader="dot" w:pos="9350"/>
        </w:tabs>
        <w:rPr>
          <w:rFonts w:ascii="Garamond" w:eastAsiaTheme="minorEastAsia" w:hAnsi="Garamond"/>
          <w:noProof/>
          <w:kern w:val="2"/>
          <w:lang w:val="en-CA" w:eastAsia="en-CA"/>
          <w14:ligatures w14:val="standardContextual"/>
        </w:rPr>
      </w:pPr>
      <w:hyperlink w:anchor="_Toc150110421" w:history="1">
        <w:r w:rsidR="00AA0966" w:rsidRPr="00AA0966">
          <w:rPr>
            <w:rStyle w:val="Hyperlink"/>
            <w:rFonts w:ascii="Garamond" w:hAnsi="Garamond"/>
            <w:noProof/>
          </w:rPr>
          <w:t>Figure 2: View of the alleyway with colored materials to differentiate from the streets.</w:t>
        </w:r>
        <w:r w:rsidR="00AA0966" w:rsidRPr="00AA0966">
          <w:rPr>
            <w:rFonts w:ascii="Garamond" w:hAnsi="Garamond"/>
            <w:noProof/>
            <w:webHidden/>
          </w:rPr>
          <w:tab/>
        </w:r>
        <w:r w:rsidR="00AA0966" w:rsidRPr="00AA0966">
          <w:rPr>
            <w:rFonts w:ascii="Garamond" w:hAnsi="Garamond"/>
            <w:noProof/>
            <w:webHidden/>
          </w:rPr>
          <w:fldChar w:fldCharType="begin"/>
        </w:r>
        <w:r w:rsidR="00AA0966" w:rsidRPr="00AA0966">
          <w:rPr>
            <w:rFonts w:ascii="Garamond" w:hAnsi="Garamond"/>
            <w:noProof/>
            <w:webHidden/>
          </w:rPr>
          <w:instrText xml:space="preserve"> PAGEREF _Toc150110421 \h </w:instrText>
        </w:r>
        <w:r w:rsidR="00AA0966" w:rsidRPr="00AA0966">
          <w:rPr>
            <w:rFonts w:ascii="Garamond" w:hAnsi="Garamond"/>
            <w:noProof/>
            <w:webHidden/>
          </w:rPr>
        </w:r>
        <w:r w:rsidR="00AA0966" w:rsidRPr="00AA0966">
          <w:rPr>
            <w:rFonts w:ascii="Garamond" w:hAnsi="Garamond"/>
            <w:noProof/>
            <w:webHidden/>
          </w:rPr>
          <w:fldChar w:fldCharType="separate"/>
        </w:r>
        <w:r w:rsidR="00AA0966" w:rsidRPr="00AA0966">
          <w:rPr>
            <w:rFonts w:ascii="Garamond" w:hAnsi="Garamond"/>
            <w:noProof/>
            <w:webHidden/>
          </w:rPr>
          <w:t>4</w:t>
        </w:r>
        <w:r w:rsidR="00AA0966" w:rsidRPr="00AA0966">
          <w:rPr>
            <w:rFonts w:ascii="Garamond" w:hAnsi="Garamond"/>
            <w:noProof/>
            <w:webHidden/>
          </w:rPr>
          <w:fldChar w:fldCharType="end"/>
        </w:r>
      </w:hyperlink>
    </w:p>
    <w:p w14:paraId="730ACADD" w14:textId="7A6D4D5C" w:rsidR="00AA0966" w:rsidRPr="00AA0966" w:rsidRDefault="006F41AC">
      <w:pPr>
        <w:pStyle w:val="TableofFigures"/>
        <w:tabs>
          <w:tab w:val="right" w:leader="dot" w:pos="9350"/>
        </w:tabs>
        <w:rPr>
          <w:rFonts w:ascii="Garamond" w:eastAsiaTheme="minorEastAsia" w:hAnsi="Garamond"/>
          <w:noProof/>
          <w:kern w:val="2"/>
          <w:lang w:val="en-CA" w:eastAsia="en-CA"/>
          <w14:ligatures w14:val="standardContextual"/>
        </w:rPr>
      </w:pPr>
      <w:hyperlink w:anchor="_Toc150110422" w:history="1">
        <w:r w:rsidR="00AA0966" w:rsidRPr="00AA0966">
          <w:rPr>
            <w:rStyle w:val="Hyperlink"/>
            <w:rFonts w:ascii="Garamond" w:hAnsi="Garamond"/>
            <w:noProof/>
          </w:rPr>
          <w:t>Figure 3:Identification Badge Design</w:t>
        </w:r>
        <w:r w:rsidR="00AA0966" w:rsidRPr="00AA0966">
          <w:rPr>
            <w:rFonts w:ascii="Garamond" w:hAnsi="Garamond"/>
            <w:noProof/>
            <w:webHidden/>
          </w:rPr>
          <w:tab/>
        </w:r>
        <w:r w:rsidR="00AA0966" w:rsidRPr="00AA0966">
          <w:rPr>
            <w:rFonts w:ascii="Garamond" w:hAnsi="Garamond"/>
            <w:noProof/>
            <w:webHidden/>
          </w:rPr>
          <w:fldChar w:fldCharType="begin"/>
        </w:r>
        <w:r w:rsidR="00AA0966" w:rsidRPr="00AA0966">
          <w:rPr>
            <w:rFonts w:ascii="Garamond" w:hAnsi="Garamond"/>
            <w:noProof/>
            <w:webHidden/>
          </w:rPr>
          <w:instrText xml:space="preserve"> PAGEREF _Toc150110422 \h </w:instrText>
        </w:r>
        <w:r w:rsidR="00AA0966" w:rsidRPr="00AA0966">
          <w:rPr>
            <w:rFonts w:ascii="Garamond" w:hAnsi="Garamond"/>
            <w:noProof/>
            <w:webHidden/>
          </w:rPr>
        </w:r>
        <w:r w:rsidR="00AA0966" w:rsidRPr="00AA0966">
          <w:rPr>
            <w:rFonts w:ascii="Garamond" w:hAnsi="Garamond"/>
            <w:noProof/>
            <w:webHidden/>
          </w:rPr>
          <w:fldChar w:fldCharType="separate"/>
        </w:r>
        <w:r w:rsidR="00AA0966" w:rsidRPr="00AA0966">
          <w:rPr>
            <w:rFonts w:ascii="Garamond" w:hAnsi="Garamond"/>
            <w:noProof/>
            <w:webHidden/>
          </w:rPr>
          <w:t>5</w:t>
        </w:r>
        <w:r w:rsidR="00AA0966" w:rsidRPr="00AA0966">
          <w:rPr>
            <w:rFonts w:ascii="Garamond" w:hAnsi="Garamond"/>
            <w:noProof/>
            <w:webHidden/>
          </w:rPr>
          <w:fldChar w:fldCharType="end"/>
        </w:r>
      </w:hyperlink>
    </w:p>
    <w:p w14:paraId="00157BFF" w14:textId="1CA2A3CB" w:rsidR="00AA0966" w:rsidRPr="00AA0966" w:rsidRDefault="006F41AC">
      <w:pPr>
        <w:pStyle w:val="TableofFigures"/>
        <w:tabs>
          <w:tab w:val="right" w:leader="dot" w:pos="9350"/>
        </w:tabs>
        <w:rPr>
          <w:rFonts w:ascii="Garamond" w:eastAsiaTheme="minorEastAsia" w:hAnsi="Garamond"/>
          <w:noProof/>
          <w:kern w:val="2"/>
          <w:lang w:val="en-CA" w:eastAsia="en-CA"/>
          <w14:ligatures w14:val="standardContextual"/>
        </w:rPr>
      </w:pPr>
      <w:hyperlink w:anchor="_Toc150110423" w:history="1">
        <w:r w:rsidR="00AA0966" w:rsidRPr="00AA0966">
          <w:rPr>
            <w:rStyle w:val="Hyperlink"/>
            <w:rFonts w:ascii="Garamond" w:hAnsi="Garamond"/>
            <w:noProof/>
          </w:rPr>
          <w:t>Figure 4:  Identification badge worn by model (representation, not yet implemented in the texturing)</w:t>
        </w:r>
        <w:r w:rsidR="00AA0966" w:rsidRPr="00AA0966">
          <w:rPr>
            <w:rFonts w:ascii="Garamond" w:hAnsi="Garamond"/>
            <w:noProof/>
            <w:webHidden/>
          </w:rPr>
          <w:tab/>
        </w:r>
        <w:r w:rsidR="00AA0966" w:rsidRPr="00AA0966">
          <w:rPr>
            <w:rFonts w:ascii="Garamond" w:hAnsi="Garamond"/>
            <w:noProof/>
            <w:webHidden/>
          </w:rPr>
          <w:fldChar w:fldCharType="begin"/>
        </w:r>
        <w:r w:rsidR="00AA0966" w:rsidRPr="00AA0966">
          <w:rPr>
            <w:rFonts w:ascii="Garamond" w:hAnsi="Garamond"/>
            <w:noProof/>
            <w:webHidden/>
          </w:rPr>
          <w:instrText xml:space="preserve"> PAGEREF _Toc150110423 \h </w:instrText>
        </w:r>
        <w:r w:rsidR="00AA0966" w:rsidRPr="00AA0966">
          <w:rPr>
            <w:rFonts w:ascii="Garamond" w:hAnsi="Garamond"/>
            <w:noProof/>
            <w:webHidden/>
          </w:rPr>
        </w:r>
        <w:r w:rsidR="00AA0966" w:rsidRPr="00AA0966">
          <w:rPr>
            <w:rFonts w:ascii="Garamond" w:hAnsi="Garamond"/>
            <w:noProof/>
            <w:webHidden/>
          </w:rPr>
          <w:fldChar w:fldCharType="separate"/>
        </w:r>
        <w:r w:rsidR="00AA0966" w:rsidRPr="00AA0966">
          <w:rPr>
            <w:rFonts w:ascii="Garamond" w:hAnsi="Garamond"/>
            <w:noProof/>
            <w:webHidden/>
          </w:rPr>
          <w:t>5</w:t>
        </w:r>
        <w:r w:rsidR="00AA0966" w:rsidRPr="00AA0966">
          <w:rPr>
            <w:rFonts w:ascii="Garamond" w:hAnsi="Garamond"/>
            <w:noProof/>
            <w:webHidden/>
          </w:rPr>
          <w:fldChar w:fldCharType="end"/>
        </w:r>
      </w:hyperlink>
    </w:p>
    <w:p w14:paraId="534294EA" w14:textId="4D09BD59" w:rsidR="00AA0966" w:rsidRPr="00AA0966" w:rsidRDefault="006F41AC">
      <w:pPr>
        <w:pStyle w:val="TableofFigures"/>
        <w:tabs>
          <w:tab w:val="right" w:leader="dot" w:pos="9350"/>
        </w:tabs>
        <w:rPr>
          <w:rFonts w:ascii="Garamond" w:eastAsiaTheme="minorEastAsia" w:hAnsi="Garamond"/>
          <w:noProof/>
          <w:kern w:val="2"/>
          <w:lang w:val="en-CA" w:eastAsia="en-CA"/>
          <w14:ligatures w14:val="standardContextual"/>
        </w:rPr>
      </w:pPr>
      <w:hyperlink w:anchor="_Toc150110424" w:history="1">
        <w:r w:rsidR="00AA0966" w:rsidRPr="00AA0966">
          <w:rPr>
            <w:rStyle w:val="Hyperlink"/>
            <w:rFonts w:ascii="Garamond" w:hAnsi="Garamond"/>
            <w:noProof/>
          </w:rPr>
          <w:t>Figure 5: Warning sign one (1)</w:t>
        </w:r>
        <w:r w:rsidR="00AA0966" w:rsidRPr="00AA0966">
          <w:rPr>
            <w:rFonts w:ascii="Garamond" w:hAnsi="Garamond"/>
            <w:noProof/>
            <w:webHidden/>
          </w:rPr>
          <w:tab/>
        </w:r>
        <w:r w:rsidR="00AA0966" w:rsidRPr="00AA0966">
          <w:rPr>
            <w:rFonts w:ascii="Garamond" w:hAnsi="Garamond"/>
            <w:noProof/>
            <w:webHidden/>
          </w:rPr>
          <w:fldChar w:fldCharType="begin"/>
        </w:r>
        <w:r w:rsidR="00AA0966" w:rsidRPr="00AA0966">
          <w:rPr>
            <w:rFonts w:ascii="Garamond" w:hAnsi="Garamond"/>
            <w:noProof/>
            <w:webHidden/>
          </w:rPr>
          <w:instrText xml:space="preserve"> PAGEREF _Toc150110424 \h </w:instrText>
        </w:r>
        <w:r w:rsidR="00AA0966" w:rsidRPr="00AA0966">
          <w:rPr>
            <w:rFonts w:ascii="Garamond" w:hAnsi="Garamond"/>
            <w:noProof/>
            <w:webHidden/>
          </w:rPr>
        </w:r>
        <w:r w:rsidR="00AA0966" w:rsidRPr="00AA0966">
          <w:rPr>
            <w:rFonts w:ascii="Garamond" w:hAnsi="Garamond"/>
            <w:noProof/>
            <w:webHidden/>
          </w:rPr>
          <w:fldChar w:fldCharType="separate"/>
        </w:r>
        <w:r w:rsidR="00AA0966" w:rsidRPr="00AA0966">
          <w:rPr>
            <w:rFonts w:ascii="Garamond" w:hAnsi="Garamond"/>
            <w:noProof/>
            <w:webHidden/>
          </w:rPr>
          <w:t>6</w:t>
        </w:r>
        <w:r w:rsidR="00AA0966" w:rsidRPr="00AA0966">
          <w:rPr>
            <w:rFonts w:ascii="Garamond" w:hAnsi="Garamond"/>
            <w:noProof/>
            <w:webHidden/>
          </w:rPr>
          <w:fldChar w:fldCharType="end"/>
        </w:r>
      </w:hyperlink>
    </w:p>
    <w:p w14:paraId="3C57C674" w14:textId="7C417AF7" w:rsidR="00AA0966" w:rsidRPr="00AA0966" w:rsidRDefault="006F41AC">
      <w:pPr>
        <w:pStyle w:val="TableofFigures"/>
        <w:tabs>
          <w:tab w:val="right" w:leader="dot" w:pos="9350"/>
        </w:tabs>
        <w:rPr>
          <w:rFonts w:ascii="Garamond" w:eastAsiaTheme="minorEastAsia" w:hAnsi="Garamond"/>
          <w:noProof/>
          <w:kern w:val="2"/>
          <w:lang w:val="en-CA" w:eastAsia="en-CA"/>
          <w14:ligatures w14:val="standardContextual"/>
        </w:rPr>
      </w:pPr>
      <w:hyperlink w:anchor="_Toc150110425" w:history="1">
        <w:r w:rsidR="00AA0966" w:rsidRPr="00AA0966">
          <w:rPr>
            <w:rStyle w:val="Hyperlink"/>
            <w:rFonts w:ascii="Garamond" w:hAnsi="Garamond"/>
            <w:noProof/>
          </w:rPr>
          <w:t>Figure 6: Warning sign two and three advertisement signs</w:t>
        </w:r>
        <w:r w:rsidR="00AA0966" w:rsidRPr="00AA0966">
          <w:rPr>
            <w:rFonts w:ascii="Garamond" w:hAnsi="Garamond"/>
            <w:noProof/>
            <w:webHidden/>
          </w:rPr>
          <w:tab/>
        </w:r>
        <w:r w:rsidR="00AA0966" w:rsidRPr="00AA0966">
          <w:rPr>
            <w:rFonts w:ascii="Garamond" w:hAnsi="Garamond"/>
            <w:noProof/>
            <w:webHidden/>
          </w:rPr>
          <w:fldChar w:fldCharType="begin"/>
        </w:r>
        <w:r w:rsidR="00AA0966" w:rsidRPr="00AA0966">
          <w:rPr>
            <w:rFonts w:ascii="Garamond" w:hAnsi="Garamond"/>
            <w:noProof/>
            <w:webHidden/>
          </w:rPr>
          <w:instrText xml:space="preserve"> PAGEREF _Toc150110425 \h </w:instrText>
        </w:r>
        <w:r w:rsidR="00AA0966" w:rsidRPr="00AA0966">
          <w:rPr>
            <w:rFonts w:ascii="Garamond" w:hAnsi="Garamond"/>
            <w:noProof/>
            <w:webHidden/>
          </w:rPr>
        </w:r>
        <w:r w:rsidR="00AA0966" w:rsidRPr="00AA0966">
          <w:rPr>
            <w:rFonts w:ascii="Garamond" w:hAnsi="Garamond"/>
            <w:noProof/>
            <w:webHidden/>
          </w:rPr>
          <w:fldChar w:fldCharType="separate"/>
        </w:r>
        <w:r w:rsidR="00AA0966" w:rsidRPr="00AA0966">
          <w:rPr>
            <w:rFonts w:ascii="Garamond" w:hAnsi="Garamond"/>
            <w:noProof/>
            <w:webHidden/>
          </w:rPr>
          <w:t>6</w:t>
        </w:r>
        <w:r w:rsidR="00AA0966" w:rsidRPr="00AA0966">
          <w:rPr>
            <w:rFonts w:ascii="Garamond" w:hAnsi="Garamond"/>
            <w:noProof/>
            <w:webHidden/>
          </w:rPr>
          <w:fldChar w:fldCharType="end"/>
        </w:r>
      </w:hyperlink>
    </w:p>
    <w:p w14:paraId="1433F540" w14:textId="0E651168" w:rsidR="00AF2A31" w:rsidRPr="00B95FFB" w:rsidRDefault="00AA0966">
      <w:pPr>
        <w:rPr>
          <w:rFonts w:ascii="Garamond" w:eastAsia="Garamond" w:hAnsi="Garamond" w:cs="Garamond"/>
          <w:lang w:val="en-CA"/>
        </w:rPr>
      </w:pPr>
      <w:r w:rsidRPr="00AA0966">
        <w:rPr>
          <w:rFonts w:ascii="Garamond" w:eastAsia="Garamond" w:hAnsi="Garamond" w:cs="Garamond"/>
          <w:lang w:val="en-CA"/>
        </w:rPr>
        <w:fldChar w:fldCharType="end"/>
      </w:r>
    </w:p>
    <w:p w14:paraId="53431AD9" w14:textId="77777777" w:rsidR="00AA0966" w:rsidRPr="00AA0966" w:rsidRDefault="00AA0966">
      <w:pPr>
        <w:rPr>
          <w:rFonts w:ascii="Garamond" w:eastAsia="Garamond" w:hAnsi="Garamond" w:cs="Garamond"/>
          <w:lang w:val="en-CA"/>
        </w:rPr>
      </w:pPr>
    </w:p>
    <w:p w14:paraId="2C078E63" w14:textId="484FC55D" w:rsidR="00322535" w:rsidRDefault="00322535">
      <w:pPr>
        <w:rPr>
          <w:rFonts w:ascii="Garamond" w:eastAsia="Garamond" w:hAnsi="Garamond" w:cs="Garamond"/>
          <w:lang w:val="en-CA"/>
        </w:rPr>
      </w:pPr>
    </w:p>
    <w:p w14:paraId="14136D2B" w14:textId="77777777" w:rsidR="00B10EE9" w:rsidRPr="00AA0966" w:rsidRDefault="00B10EE9">
      <w:pPr>
        <w:rPr>
          <w:rFonts w:ascii="Garamond" w:eastAsia="Garamond" w:hAnsi="Garamond" w:cs="Garamond"/>
          <w:lang w:val="en-CA"/>
        </w:rPr>
      </w:pPr>
    </w:p>
    <w:p w14:paraId="0BACA6E4" w14:textId="77777777" w:rsidR="00AA0966" w:rsidRPr="00AA0966" w:rsidRDefault="00AA0966">
      <w:pPr>
        <w:rPr>
          <w:rFonts w:ascii="Garamond" w:eastAsia="Garamond" w:hAnsi="Garamond" w:cs="Garamond"/>
          <w:lang w:val="en-CA"/>
        </w:rPr>
      </w:pPr>
    </w:p>
    <w:p w14:paraId="6C1573A9" w14:textId="77777777" w:rsidR="00AA0966" w:rsidRPr="00AA0966" w:rsidRDefault="00AA0966">
      <w:pPr>
        <w:rPr>
          <w:rFonts w:ascii="Garamond" w:eastAsia="Garamond" w:hAnsi="Garamond" w:cs="Garamond"/>
          <w:lang w:val="en-CA"/>
        </w:rPr>
      </w:pPr>
    </w:p>
    <w:p w14:paraId="17953408" w14:textId="77777777" w:rsidR="00AA0966" w:rsidRPr="00AA0966" w:rsidRDefault="00AA0966">
      <w:pPr>
        <w:rPr>
          <w:rFonts w:ascii="Garamond" w:eastAsia="Garamond" w:hAnsi="Garamond" w:cs="Garamond"/>
          <w:lang w:val="en-CA"/>
        </w:rPr>
      </w:pPr>
    </w:p>
    <w:p w14:paraId="7A8A23AD" w14:textId="77777777" w:rsidR="00AA0966" w:rsidRPr="00AA0966" w:rsidRDefault="00AA0966">
      <w:pPr>
        <w:rPr>
          <w:rFonts w:ascii="Garamond" w:eastAsia="Garamond" w:hAnsi="Garamond" w:cs="Garamond"/>
          <w:lang w:val="en-CA"/>
        </w:rPr>
      </w:pPr>
    </w:p>
    <w:p w14:paraId="0D5467FE" w14:textId="77777777" w:rsidR="00AA0966" w:rsidRPr="00AA0966" w:rsidRDefault="00AA0966">
      <w:pPr>
        <w:rPr>
          <w:rFonts w:ascii="Garamond" w:eastAsia="Garamond" w:hAnsi="Garamond" w:cs="Garamond"/>
          <w:lang w:val="en-CA"/>
        </w:rPr>
      </w:pPr>
    </w:p>
    <w:p w14:paraId="2635696A" w14:textId="77777777" w:rsidR="00AA0966" w:rsidRPr="00AA0966" w:rsidRDefault="00AA0966">
      <w:pPr>
        <w:rPr>
          <w:rFonts w:ascii="Garamond" w:eastAsia="Garamond" w:hAnsi="Garamond" w:cs="Garamond"/>
          <w:lang w:val="en-CA"/>
        </w:rPr>
      </w:pPr>
    </w:p>
    <w:p w14:paraId="7BF2BB81" w14:textId="77777777" w:rsidR="00AA0966" w:rsidRPr="00AA0966" w:rsidRDefault="00AA0966">
      <w:pPr>
        <w:rPr>
          <w:rFonts w:ascii="Garamond" w:eastAsia="Garamond" w:hAnsi="Garamond" w:cs="Garamond"/>
          <w:lang w:val="en-CA"/>
        </w:rPr>
      </w:pPr>
    </w:p>
    <w:p w14:paraId="6F1F46F1" w14:textId="77777777" w:rsidR="00AA0966" w:rsidRPr="00AA0966" w:rsidRDefault="00AA0966">
      <w:pPr>
        <w:rPr>
          <w:rFonts w:ascii="Garamond" w:eastAsia="Garamond" w:hAnsi="Garamond" w:cs="Garamond"/>
          <w:lang w:val="en-CA"/>
        </w:rPr>
      </w:pPr>
    </w:p>
    <w:p w14:paraId="53DD5BA7" w14:textId="77777777" w:rsidR="00AA0966" w:rsidRPr="00AA0966" w:rsidRDefault="00AA0966">
      <w:pPr>
        <w:rPr>
          <w:rFonts w:ascii="Garamond" w:eastAsia="Garamond" w:hAnsi="Garamond" w:cs="Garamond"/>
          <w:lang w:val="en-CA"/>
        </w:rPr>
      </w:pPr>
    </w:p>
    <w:p w14:paraId="1511E092" w14:textId="77777777" w:rsidR="00AA0966" w:rsidRPr="00AA0966" w:rsidRDefault="00AA0966" w:rsidP="00BE50DB">
      <w:pPr>
        <w:pStyle w:val="Heading1"/>
        <w:rPr>
          <w:rFonts w:eastAsia="Garamond" w:cs="Garamond"/>
          <w:lang w:val="en-CA"/>
        </w:rPr>
      </w:pPr>
      <w:bookmarkStart w:id="0" w:name="_Toc187684333"/>
    </w:p>
    <w:p w14:paraId="5985D158" w14:textId="0BAFCB36" w:rsidR="00AF2A31" w:rsidRDefault="00AF2A31" w:rsidP="00BE50DB">
      <w:pPr>
        <w:pStyle w:val="Heading1"/>
        <w:rPr>
          <w:rFonts w:eastAsia="Garamond" w:cs="Garamond"/>
          <w:lang w:val="en-CA"/>
        </w:rPr>
      </w:pPr>
      <w:r w:rsidRPr="28CB1084">
        <w:rPr>
          <w:rFonts w:eastAsia="Garamond" w:cs="Garamond"/>
          <w:lang w:val="en-CA"/>
        </w:rPr>
        <w:t>Introduction</w:t>
      </w:r>
      <w:bookmarkEnd w:id="0"/>
    </w:p>
    <w:p w14:paraId="4B38A722" w14:textId="138333DE" w:rsidR="00AA0966" w:rsidRPr="00AA0966" w:rsidRDefault="00AA0966" w:rsidP="00AA0966">
      <w:pPr>
        <w:rPr>
          <w:rFonts w:ascii="Garamond" w:hAnsi="Garamond"/>
          <w:lang w:val="en-CA"/>
        </w:rPr>
      </w:pPr>
      <w:r w:rsidRPr="00AA0966">
        <w:rPr>
          <w:rFonts w:ascii="Garamond" w:hAnsi="Garamond"/>
          <w:lang w:val="en-CA"/>
        </w:rPr>
        <w:t xml:space="preserve">The purpose of this deliverable </w:t>
      </w:r>
      <w:r>
        <w:rPr>
          <w:rFonts w:ascii="Garamond" w:hAnsi="Garamond"/>
          <w:lang w:val="en-CA"/>
        </w:rPr>
        <w:t xml:space="preserve">is to reflect on </w:t>
      </w:r>
      <w:r w:rsidR="00316A9D">
        <w:rPr>
          <w:rFonts w:ascii="Garamond" w:hAnsi="Garamond"/>
          <w:lang w:val="en-CA"/>
        </w:rPr>
        <w:t xml:space="preserve">outcomes and lessons learned from the conception of the first prototype. </w:t>
      </w:r>
      <w:r w:rsidR="00402A8C">
        <w:rPr>
          <w:rFonts w:ascii="Garamond" w:hAnsi="Garamond"/>
          <w:lang w:val="en-CA"/>
        </w:rPr>
        <w:t>This report presents the key findings</w:t>
      </w:r>
      <w:r w:rsidR="00961B24">
        <w:rPr>
          <w:rFonts w:ascii="Garamond" w:hAnsi="Garamond"/>
          <w:lang w:val="en-CA"/>
        </w:rPr>
        <w:t xml:space="preserve">, and the hypotheses that will be verified in the </w:t>
      </w:r>
      <w:r w:rsidR="00ED2252">
        <w:rPr>
          <w:rFonts w:ascii="Garamond" w:hAnsi="Garamond"/>
          <w:lang w:val="en-CA"/>
        </w:rPr>
        <w:t xml:space="preserve">second prototype. We also </w:t>
      </w:r>
      <w:r w:rsidR="008B4369">
        <w:rPr>
          <w:rFonts w:ascii="Garamond" w:hAnsi="Garamond"/>
          <w:lang w:val="en-CA"/>
        </w:rPr>
        <w:t>outline the project plan for the upcoming two weeks.</w:t>
      </w:r>
    </w:p>
    <w:p w14:paraId="755C2963" w14:textId="0A50D19B" w:rsidR="00322535" w:rsidRDefault="00BE50DB" w:rsidP="00BE50DB">
      <w:pPr>
        <w:pStyle w:val="Heading1"/>
        <w:rPr>
          <w:rFonts w:eastAsia="Garamond" w:cs="Garamond"/>
          <w:lang w:val="en-CA"/>
        </w:rPr>
      </w:pPr>
      <w:bookmarkStart w:id="1" w:name="_Toc361508707"/>
      <w:r w:rsidRPr="28CB1084">
        <w:rPr>
          <w:rFonts w:eastAsia="Garamond" w:cs="Garamond"/>
          <w:lang w:val="en-CA"/>
        </w:rPr>
        <w:t>Client Meeting Feedback</w:t>
      </w:r>
      <w:bookmarkEnd w:id="1"/>
      <w:r w:rsidRPr="28CB1084">
        <w:rPr>
          <w:rFonts w:eastAsia="Garamond" w:cs="Garamond"/>
          <w:lang w:val="en-CA"/>
        </w:rPr>
        <w:t xml:space="preserve"> </w:t>
      </w:r>
    </w:p>
    <w:p w14:paraId="297C2AEF" w14:textId="4D05927C" w:rsidR="00BE50DB" w:rsidRDefault="00AC60C1" w:rsidP="001E4EA7">
      <w:pPr>
        <w:ind w:firstLine="720"/>
        <w:rPr>
          <w:rFonts w:ascii="Garamond" w:eastAsia="Garamond" w:hAnsi="Garamond" w:cs="Garamond"/>
          <w:lang w:val="en-CA"/>
        </w:rPr>
      </w:pPr>
      <w:r>
        <w:rPr>
          <w:rFonts w:ascii="Garamond" w:eastAsia="Garamond" w:hAnsi="Garamond" w:cs="Garamond"/>
          <w:lang w:val="en-CA"/>
        </w:rPr>
        <w:t xml:space="preserve">At the time of </w:t>
      </w:r>
      <w:r w:rsidR="00C93C46">
        <w:rPr>
          <w:rFonts w:ascii="Garamond" w:eastAsia="Garamond" w:hAnsi="Garamond" w:cs="Garamond"/>
          <w:lang w:val="en-CA"/>
        </w:rPr>
        <w:t xml:space="preserve">submitting this deliverable, we have not yet met the clients for a third time. The most recent client feedback was given in the previous deliverable (E). </w:t>
      </w:r>
      <w:r w:rsidR="001E4EA7">
        <w:rPr>
          <w:rFonts w:ascii="Garamond" w:eastAsia="Garamond" w:hAnsi="Garamond" w:cs="Garamond"/>
          <w:lang w:val="en-CA"/>
        </w:rPr>
        <w:t>We summarize these findings in this section.</w:t>
      </w:r>
    </w:p>
    <w:p w14:paraId="121A5295" w14:textId="77777777" w:rsidR="001E4EA7" w:rsidRPr="001E4EA7" w:rsidRDefault="001E4EA7" w:rsidP="001E4EA7">
      <w:pPr>
        <w:pStyle w:val="paragraph"/>
        <w:ind w:firstLine="720"/>
        <w:jc w:val="both"/>
        <w:textAlignment w:val="baseline"/>
        <w:rPr>
          <w:rFonts w:ascii="Garamond" w:hAnsi="Garamond"/>
        </w:rPr>
      </w:pPr>
      <w:r w:rsidRPr="001E4EA7">
        <w:rPr>
          <w:rStyle w:val="normaltextrun"/>
          <w:rFonts w:ascii="Garamond" w:eastAsiaTheme="majorEastAsia" w:hAnsi="Garamond"/>
          <w:sz w:val="22"/>
          <w:szCs w:val="22"/>
          <w:lang w:val="en-US"/>
        </w:rPr>
        <w:t xml:space="preserve">Our second client meeting's purpose was to present the two most promising concepts. The feedback received from the clients then served to help distill down to a final concept. The first idea was the one we developed in deliverable D. Namely, a VR experience that would contrast how things would change from a “regular” warzone to a world were killer robots are legal in a state of war. However, within a single minute there is a risk that it is too much information to digest to the user, and the message might be unclear. Another touchy subject we would have had to deal with was how are we – university students in our twenties – in anyway qualified to highlight how killer robots would change war. There is a serious risk of us mis-representing this very real-world problem in a way that would be </w:t>
      </w:r>
      <w:r w:rsidRPr="001E4EA7">
        <w:rPr>
          <w:rStyle w:val="normaltextrun"/>
          <w:rFonts w:ascii="Garamond" w:eastAsiaTheme="majorEastAsia" w:hAnsi="Garamond"/>
          <w:i/>
          <w:iCs/>
          <w:sz w:val="22"/>
          <w:szCs w:val="22"/>
          <w:lang w:val="en-US"/>
        </w:rPr>
        <w:t xml:space="preserve">cliché, </w:t>
      </w:r>
      <w:r w:rsidRPr="001E4EA7">
        <w:rPr>
          <w:rStyle w:val="normaltextrun"/>
          <w:rFonts w:ascii="Garamond" w:eastAsiaTheme="majorEastAsia" w:hAnsi="Garamond"/>
          <w:sz w:val="22"/>
          <w:szCs w:val="22"/>
          <w:lang w:val="en-US"/>
        </w:rPr>
        <w:t>diluting or outright discrediting our pitch. Further, if a VR experience has many different things the user can focus on, this will lead to different people coming out with different takeaways. Of course, because within a single minute they may not have focused on the same elements of the simulation. The purpose of the product should give as close to a homogenous experience to everyone to amplify effectiveness.  </w:t>
      </w:r>
      <w:r w:rsidRPr="001E4EA7">
        <w:rPr>
          <w:rStyle w:val="eop"/>
          <w:rFonts w:ascii="Garamond" w:hAnsi="Garamond"/>
          <w:sz w:val="22"/>
          <w:szCs w:val="22"/>
        </w:rPr>
        <w:t> </w:t>
      </w:r>
    </w:p>
    <w:p w14:paraId="16DEDB7F" w14:textId="77777777" w:rsidR="001E4EA7" w:rsidRPr="001E4EA7" w:rsidRDefault="001E4EA7" w:rsidP="001E4EA7">
      <w:pPr>
        <w:pStyle w:val="paragraph"/>
        <w:ind w:firstLine="720"/>
        <w:jc w:val="both"/>
        <w:textAlignment w:val="baseline"/>
        <w:rPr>
          <w:rFonts w:ascii="Garamond" w:hAnsi="Garamond"/>
        </w:rPr>
      </w:pPr>
      <w:r w:rsidRPr="001E4EA7">
        <w:rPr>
          <w:rStyle w:val="normaltextrun"/>
          <w:rFonts w:ascii="Garamond" w:eastAsiaTheme="majorEastAsia" w:hAnsi="Garamond"/>
          <w:sz w:val="22"/>
          <w:szCs w:val="22"/>
          <w:lang w:val="en-US"/>
        </w:rPr>
        <w:t>Our second proposition was to pick a single way people would adapt to killer robots. The strength of this approach is it makes the message much more coherent to the user. We chose a simple idea that intuitively feels like a very logical societal decision: giving citizens identification badges that can be read by robots. We expanded on the idea and proposed to the clients to explore a satirical approach. We propose a world where Autonomous Killer Robots (AKR) are deployed, and the only way for citizens to be protected against their own country's AKR is to always have the badge clearly showing. Because of this, companies have started advertising products to enhance the readability of the badges. These take the form of cleaning products, LED strips around the badges, magnifying glasses that can be installed in front, etc. </w:t>
      </w:r>
      <w:r w:rsidRPr="001E4EA7">
        <w:rPr>
          <w:rStyle w:val="eop"/>
          <w:rFonts w:ascii="Garamond" w:hAnsi="Garamond"/>
          <w:sz w:val="22"/>
          <w:szCs w:val="22"/>
        </w:rPr>
        <w:t> </w:t>
      </w:r>
    </w:p>
    <w:p w14:paraId="19165330" w14:textId="421EF61F" w:rsidR="00D5668C" w:rsidRPr="00E44EA1" w:rsidRDefault="001E4EA7" w:rsidP="00E44EA1">
      <w:pPr>
        <w:pStyle w:val="paragraph"/>
        <w:ind w:firstLine="720"/>
        <w:jc w:val="both"/>
        <w:textAlignment w:val="baseline"/>
        <w:rPr>
          <w:rFonts w:ascii="Garamond" w:hAnsi="Garamond"/>
        </w:rPr>
      </w:pPr>
      <w:r w:rsidRPr="001E4EA7">
        <w:rPr>
          <w:rStyle w:val="normaltextrun"/>
          <w:rFonts w:ascii="Garamond" w:eastAsiaTheme="majorEastAsia" w:hAnsi="Garamond"/>
          <w:sz w:val="22"/>
          <w:szCs w:val="22"/>
          <w:lang w:val="en-US"/>
        </w:rPr>
        <w:t>The VR experience would therefore present to the user an alley way that the user must navigate. To guide the user, they will be instructed to get to the end of the alley way to get a coffee or a drink from a vending machine. On the way there, they are exposed to both visual and auditory media. Posters are plastered on the walls – excessively- advertising products that promise to ensure your badge being readable. Government issued messages are played on a loudspeaker system, instructing you to always wear your badge, ensuring the user understands what is at play.</w:t>
      </w:r>
      <w:r w:rsidRPr="001E4EA7">
        <w:rPr>
          <w:rStyle w:val="eop"/>
          <w:rFonts w:ascii="Garamond" w:hAnsi="Garamond"/>
          <w:sz w:val="22"/>
          <w:szCs w:val="22"/>
        </w:rPr>
        <w:t> </w:t>
      </w:r>
    </w:p>
    <w:p w14:paraId="45F4256F" w14:textId="1BB96ED4" w:rsidR="00BE50DB" w:rsidRPr="00AF2A31" w:rsidRDefault="00E616EA" w:rsidP="00E616EA">
      <w:pPr>
        <w:pStyle w:val="Heading1"/>
        <w:rPr>
          <w:rFonts w:eastAsia="Garamond" w:cs="Garamond"/>
          <w:lang w:val="en-CA"/>
        </w:rPr>
      </w:pPr>
      <w:bookmarkStart w:id="2" w:name="_Toc1851091449"/>
      <w:r w:rsidRPr="28CB1084">
        <w:rPr>
          <w:rFonts w:eastAsia="Garamond" w:cs="Garamond"/>
          <w:lang w:val="en-CA"/>
        </w:rPr>
        <w:t>Prototype I</w:t>
      </w:r>
      <w:bookmarkEnd w:id="2"/>
    </w:p>
    <w:p w14:paraId="553197EA" w14:textId="77777777" w:rsidR="00E616EA" w:rsidRPr="00AF2A31" w:rsidRDefault="00E616EA" w:rsidP="00E616EA">
      <w:pPr>
        <w:rPr>
          <w:rFonts w:ascii="Garamond" w:eastAsia="Garamond" w:hAnsi="Garamond" w:cs="Garamond"/>
          <w:lang w:val="en-CA"/>
        </w:rPr>
      </w:pPr>
    </w:p>
    <w:p w14:paraId="40D8D1B9" w14:textId="00CC5A36" w:rsidR="00E616EA" w:rsidRDefault="002D4CF3" w:rsidP="00806B24">
      <w:pPr>
        <w:pStyle w:val="Heading2"/>
        <w:numPr>
          <w:ilvl w:val="0"/>
          <w:numId w:val="3"/>
        </w:numPr>
        <w:rPr>
          <w:rFonts w:eastAsia="Garamond" w:cs="Garamond"/>
          <w:lang w:val="en-CA"/>
        </w:rPr>
      </w:pPr>
      <w:bookmarkStart w:id="3" w:name="_Toc1458263440"/>
      <w:r w:rsidRPr="00B95FFB">
        <w:rPr>
          <w:rFonts w:eastAsia="Garamond" w:cs="Garamond"/>
          <w:lang w:val="en-CA"/>
        </w:rPr>
        <w:t>Environment</w:t>
      </w:r>
      <w:bookmarkEnd w:id="3"/>
    </w:p>
    <w:p w14:paraId="32CFF179" w14:textId="7B36130B" w:rsidR="00B448D1" w:rsidRPr="00B448D1" w:rsidRDefault="004E313A" w:rsidP="006E2B09">
      <w:pPr>
        <w:jc w:val="both"/>
        <w:rPr>
          <w:rFonts w:ascii="Garamond" w:hAnsi="Garamond"/>
          <w:lang w:val="en-CA"/>
        </w:rPr>
      </w:pPr>
      <w:r>
        <w:rPr>
          <w:rFonts w:ascii="Garamond" w:hAnsi="Garamond"/>
          <w:lang w:val="en-CA"/>
        </w:rPr>
        <w:t xml:space="preserve">The </w:t>
      </w:r>
      <w:r w:rsidR="00FF6D07">
        <w:rPr>
          <w:rFonts w:ascii="Garamond" w:hAnsi="Garamond"/>
          <w:lang w:val="en-CA"/>
        </w:rPr>
        <w:t xml:space="preserve">initial environment created </w:t>
      </w:r>
      <w:r w:rsidR="00F835BC">
        <w:rPr>
          <w:rFonts w:ascii="Garamond" w:hAnsi="Garamond"/>
          <w:lang w:val="en-CA"/>
        </w:rPr>
        <w:t xml:space="preserve">focuses </w:t>
      </w:r>
      <w:r w:rsidR="00FF6D07">
        <w:rPr>
          <w:rFonts w:ascii="Garamond" w:hAnsi="Garamond"/>
          <w:lang w:val="en-CA"/>
        </w:rPr>
        <w:t>on the development of the main scene</w:t>
      </w:r>
      <w:r w:rsidR="008551D1">
        <w:rPr>
          <w:rFonts w:ascii="Garamond" w:hAnsi="Garamond"/>
          <w:lang w:val="en-CA"/>
        </w:rPr>
        <w:t xml:space="preserve">, an alleyway </w:t>
      </w:r>
      <w:r w:rsidR="000E16D8">
        <w:rPr>
          <w:rFonts w:ascii="Garamond" w:hAnsi="Garamond"/>
          <w:lang w:val="en-CA"/>
        </w:rPr>
        <w:t xml:space="preserve">situated within an urban city. This was done using the blender 3D </w:t>
      </w:r>
      <w:r w:rsidR="00176DE7">
        <w:rPr>
          <w:rFonts w:ascii="Garamond" w:hAnsi="Garamond"/>
          <w:lang w:val="en-CA"/>
        </w:rPr>
        <w:t xml:space="preserve">software, enabling us to generate a 3D building layout. </w:t>
      </w:r>
      <w:r w:rsidR="00F835BC">
        <w:rPr>
          <w:rFonts w:ascii="Garamond" w:hAnsi="Garamond"/>
          <w:lang w:val="en-CA"/>
        </w:rPr>
        <w:t>Following the integration of the landscape in the scene, we are familiarizing ourselves with the various assets and techniques required in Unity</w:t>
      </w:r>
      <w:r w:rsidR="00927419">
        <w:rPr>
          <w:rFonts w:ascii="Garamond" w:hAnsi="Garamond"/>
          <w:lang w:val="en-CA"/>
        </w:rPr>
        <w:t xml:space="preserve">. We added an NPC character and </w:t>
      </w:r>
      <w:r w:rsidR="004C13F9">
        <w:rPr>
          <w:rFonts w:ascii="Garamond" w:hAnsi="Garamond"/>
          <w:lang w:val="en-CA"/>
        </w:rPr>
        <w:t>programmed it t</w:t>
      </w:r>
      <w:r w:rsidR="004410BE">
        <w:rPr>
          <w:rFonts w:ascii="Garamond" w:hAnsi="Garamond"/>
          <w:lang w:val="en-CA"/>
        </w:rPr>
        <w:t>o circulate around the user</w:t>
      </w:r>
      <w:r w:rsidR="00C16E78">
        <w:rPr>
          <w:rFonts w:ascii="Garamond" w:hAnsi="Garamond"/>
          <w:lang w:val="en-CA"/>
        </w:rPr>
        <w:t xml:space="preserve">. </w:t>
      </w:r>
    </w:p>
    <w:p w14:paraId="2B095C0C" w14:textId="77777777" w:rsidR="00B448D1" w:rsidRPr="00B448D1" w:rsidRDefault="00B448D1" w:rsidP="00B448D1">
      <w:pPr>
        <w:rPr>
          <w:rFonts w:ascii="Garamond" w:hAnsi="Garamond"/>
          <w:lang w:val="en-CA"/>
        </w:rPr>
      </w:pPr>
    </w:p>
    <w:p w14:paraId="27A56BB3" w14:textId="028BD3AC" w:rsidR="00EE2109" w:rsidRPr="00AA0966" w:rsidRDefault="00EE2109" w:rsidP="00F835BC">
      <w:pPr>
        <w:pStyle w:val="ListParagraph"/>
        <w:rPr>
          <w:rFonts w:ascii="Garamond" w:hAnsi="Garamond"/>
          <w:lang w:val="en-CA"/>
        </w:rPr>
      </w:pPr>
      <w:r w:rsidRPr="00AA0966">
        <w:rPr>
          <w:rFonts w:ascii="Garamond" w:hAnsi="Garamond"/>
          <w:lang w:val="en-CA"/>
        </w:rPr>
        <w:drawing>
          <wp:inline distT="0" distB="0" distL="0" distR="0" wp14:anchorId="71460142" wp14:editId="3497782B">
            <wp:extent cx="4645479" cy="2726241"/>
            <wp:effectExtent l="0" t="0" r="3175" b="0"/>
            <wp:docPr id="838113641" name="Picture 838113641" descr="A cartoon character running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13641" name="Picture 1" descr="A cartoon character running on a road&#10;&#10;Description automatically generated"/>
                    <pic:cNvPicPr/>
                  </pic:nvPicPr>
                  <pic:blipFill>
                    <a:blip r:embed="rId8"/>
                    <a:stretch>
                      <a:fillRect/>
                    </a:stretch>
                  </pic:blipFill>
                  <pic:spPr>
                    <a:xfrm>
                      <a:off x="0" y="0"/>
                      <a:ext cx="4653985" cy="2731233"/>
                    </a:xfrm>
                    <a:prstGeom prst="rect">
                      <a:avLst/>
                    </a:prstGeom>
                  </pic:spPr>
                </pic:pic>
              </a:graphicData>
            </a:graphic>
          </wp:inline>
        </w:drawing>
      </w:r>
    </w:p>
    <w:p w14:paraId="772E4B09" w14:textId="0F70D3C2" w:rsidR="00EE2109" w:rsidRPr="00AA0966" w:rsidRDefault="00EE2109" w:rsidP="00B10EE9">
      <w:pPr>
        <w:pStyle w:val="Caption"/>
        <w:jc w:val="center"/>
        <w:rPr>
          <w:rFonts w:ascii="Garamond" w:hAnsi="Garamond"/>
          <w:lang w:val="en-CA"/>
        </w:rPr>
      </w:pPr>
      <w:bookmarkStart w:id="4" w:name="_Toc150110420"/>
      <w:r w:rsidRPr="00AA0966">
        <w:rPr>
          <w:rFonts w:ascii="Garamond" w:hAnsi="Garamond"/>
        </w:rPr>
        <w:t xml:space="preserve">Figure </w:t>
      </w:r>
      <w:r w:rsidRPr="00AA0966">
        <w:rPr>
          <w:rFonts w:ascii="Garamond" w:hAnsi="Garamond"/>
        </w:rPr>
        <w:fldChar w:fldCharType="begin"/>
      </w:r>
      <w:r w:rsidRPr="00F37F41">
        <w:rPr>
          <w:rFonts w:ascii="Garamond" w:hAnsi="Garamond"/>
          <w:lang w:val="en-CA"/>
        </w:rPr>
        <w:instrText xml:space="preserve"> SEQ Figure \* ARABIC </w:instrText>
      </w:r>
      <w:r w:rsidRPr="00AA0966">
        <w:rPr>
          <w:rFonts w:ascii="Garamond" w:hAnsi="Garamond"/>
        </w:rPr>
        <w:fldChar w:fldCharType="separate"/>
      </w:r>
      <w:r w:rsidRPr="00AA0966">
        <w:rPr>
          <w:rFonts w:ascii="Garamond" w:hAnsi="Garamond"/>
        </w:rPr>
        <w:t>1</w:t>
      </w:r>
      <w:r w:rsidRPr="00AA0966">
        <w:rPr>
          <w:rFonts w:ascii="Garamond" w:hAnsi="Garamond"/>
        </w:rPr>
        <w:fldChar w:fldCharType="end"/>
      </w:r>
      <w:r w:rsidR="00B10EE9" w:rsidRPr="00AA0966">
        <w:rPr>
          <w:rFonts w:ascii="Garamond" w:hAnsi="Garamond"/>
        </w:rPr>
        <w:t>::</w:t>
      </w:r>
      <w:r w:rsidRPr="00AA0966">
        <w:rPr>
          <w:rFonts w:ascii="Garamond" w:hAnsi="Garamond"/>
        </w:rPr>
        <w:t xml:space="preserve"> </w:t>
      </w:r>
      <w:r w:rsidR="004D77CB" w:rsidRPr="00AA0966">
        <w:rPr>
          <w:rFonts w:ascii="Garamond" w:hAnsi="Garamond"/>
        </w:rPr>
        <w:t xml:space="preserve">Character moving through the </w:t>
      </w:r>
      <w:r w:rsidR="005E093A" w:rsidRPr="00AA0966">
        <w:rPr>
          <w:rFonts w:ascii="Garamond" w:hAnsi="Garamond"/>
        </w:rPr>
        <w:t>landscape.</w:t>
      </w:r>
      <w:bookmarkEnd w:id="4"/>
    </w:p>
    <w:p w14:paraId="64F7A02E" w14:textId="2E1958F5" w:rsidR="00B5319A" w:rsidRPr="00B95FFB" w:rsidRDefault="00506748" w:rsidP="00EE2109">
      <w:pPr>
        <w:jc w:val="center"/>
        <w:rPr>
          <w:rFonts w:ascii="Garamond" w:eastAsia="Garamond" w:hAnsi="Garamond" w:cs="Garamond"/>
          <w:lang w:val="en-CA"/>
        </w:rPr>
      </w:pPr>
      <w:r>
        <w:rPr>
          <w:rFonts w:ascii="Garamond" w:eastAsia="Garamond" w:hAnsi="Garamond" w:cs="Garamond"/>
          <w:noProof/>
          <w:lang w:val="en-CA"/>
        </w:rPr>
        <w:drawing>
          <wp:inline distT="0" distB="0" distL="0" distR="0" wp14:anchorId="10BB6882" wp14:editId="2777774A">
            <wp:extent cx="4233882" cy="2062208"/>
            <wp:effectExtent l="0" t="0" r="0" b="0"/>
            <wp:docPr id="1996709888" name="Picture 1996709888"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09888" name="Picture 1" descr="A screenshot of a video g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3882" cy="2062208"/>
                    </a:xfrm>
                    <a:prstGeom prst="rect">
                      <a:avLst/>
                    </a:prstGeom>
                  </pic:spPr>
                </pic:pic>
              </a:graphicData>
            </a:graphic>
          </wp:inline>
        </w:drawing>
      </w:r>
    </w:p>
    <w:p w14:paraId="75F65B65" w14:textId="21C72706" w:rsidR="005E093A" w:rsidRPr="00F37F41" w:rsidRDefault="005E093A" w:rsidP="005E093A">
      <w:pPr>
        <w:pStyle w:val="Caption"/>
        <w:jc w:val="center"/>
        <w:rPr>
          <w:rFonts w:ascii="Garamond" w:hAnsi="Garamond"/>
          <w:lang w:val="en-CA"/>
        </w:rPr>
      </w:pPr>
      <w:bookmarkStart w:id="5" w:name="_Toc150110421"/>
      <w:r w:rsidRPr="00AA0966">
        <w:rPr>
          <w:rFonts w:ascii="Garamond" w:hAnsi="Garamond"/>
        </w:rPr>
        <w:t xml:space="preserve">Figure </w:t>
      </w:r>
      <w:r w:rsidR="00B10EE9" w:rsidRPr="00AA0966">
        <w:rPr>
          <w:rFonts w:ascii="Garamond" w:hAnsi="Garamond"/>
        </w:rPr>
        <w:fldChar w:fldCharType="begin"/>
      </w:r>
      <w:r w:rsidR="00B10EE9" w:rsidRPr="00AA0966">
        <w:rPr>
          <w:rFonts w:ascii="Garamond" w:hAnsi="Garamond"/>
        </w:rPr>
        <w:instrText xml:space="preserve"> SEQ Figure \* ARABIC </w:instrText>
      </w:r>
      <w:r w:rsidR="00B10EE9" w:rsidRPr="00AA0966">
        <w:rPr>
          <w:rFonts w:ascii="Garamond" w:hAnsi="Garamond"/>
        </w:rPr>
        <w:fldChar w:fldCharType="separate"/>
      </w:r>
      <w:r w:rsidR="004F628E" w:rsidRPr="00AA0966">
        <w:rPr>
          <w:rFonts w:ascii="Garamond" w:hAnsi="Garamond"/>
          <w:noProof/>
        </w:rPr>
        <w:t>2</w:t>
      </w:r>
      <w:r w:rsidR="00B10EE9" w:rsidRPr="00AA0966">
        <w:rPr>
          <w:rFonts w:ascii="Garamond" w:hAnsi="Garamond"/>
        </w:rPr>
        <w:fldChar w:fldCharType="end"/>
      </w:r>
      <w:r w:rsidR="00B10EE9" w:rsidRPr="00AA0966">
        <w:rPr>
          <w:rFonts w:ascii="Garamond" w:hAnsi="Garamond"/>
        </w:rPr>
        <w:t>:</w:t>
      </w:r>
      <w:r w:rsidRPr="00AA0966">
        <w:rPr>
          <w:rFonts w:ascii="Garamond" w:hAnsi="Garamond"/>
        </w:rPr>
        <w:t xml:space="preserve"> View of the alle</w:t>
      </w:r>
      <w:r w:rsidR="00D33A3F" w:rsidRPr="00AA0966">
        <w:rPr>
          <w:rFonts w:ascii="Garamond" w:hAnsi="Garamond"/>
        </w:rPr>
        <w:t xml:space="preserve">yway </w:t>
      </w:r>
      <w:r w:rsidR="0084013E" w:rsidRPr="00AA0966">
        <w:rPr>
          <w:rFonts w:ascii="Garamond" w:hAnsi="Garamond"/>
        </w:rPr>
        <w:t>with colored materials to differentiate from the streets.</w:t>
      </w:r>
      <w:bookmarkEnd w:id="5"/>
    </w:p>
    <w:p w14:paraId="0AB0EE3F" w14:textId="35196841" w:rsidR="49634560" w:rsidRPr="00B95FFB" w:rsidRDefault="49634560" w:rsidP="6B7CB084">
      <w:pPr>
        <w:jc w:val="center"/>
        <w:rPr>
          <w:rFonts w:ascii="Garamond" w:eastAsia="Garamond" w:hAnsi="Garamond" w:cs="Garamond"/>
          <w:lang w:val="en-CA"/>
        </w:rPr>
      </w:pPr>
    </w:p>
    <w:p w14:paraId="287724D1" w14:textId="196A033D" w:rsidR="00E616EA" w:rsidRPr="00B95FFB" w:rsidRDefault="00E616EA" w:rsidP="00806B24">
      <w:pPr>
        <w:pStyle w:val="Heading2"/>
        <w:numPr>
          <w:ilvl w:val="0"/>
          <w:numId w:val="3"/>
        </w:numPr>
        <w:rPr>
          <w:rFonts w:eastAsia="Garamond" w:cs="Garamond"/>
          <w:lang w:val="en-CA"/>
        </w:rPr>
      </w:pPr>
      <w:bookmarkStart w:id="6" w:name="_Toc1696031051"/>
      <w:r w:rsidRPr="00B95FFB">
        <w:rPr>
          <w:rFonts w:eastAsia="Garamond" w:cs="Garamond"/>
          <w:lang w:val="en-CA"/>
        </w:rPr>
        <w:t>ID Pins</w:t>
      </w:r>
      <w:bookmarkEnd w:id="6"/>
    </w:p>
    <w:p w14:paraId="04E75176" w14:textId="77777777" w:rsidR="004961A4" w:rsidRPr="00F37F41" w:rsidRDefault="004961A4" w:rsidP="004961A4">
      <w:pPr>
        <w:keepNext/>
        <w:jc w:val="center"/>
        <w:rPr>
          <w:rFonts w:ascii="Garamond" w:hAnsi="Garamond"/>
          <w:lang w:val="en-CA"/>
        </w:rPr>
      </w:pPr>
      <w:r w:rsidRPr="00AA0966">
        <w:rPr>
          <w:rFonts w:ascii="Garamond" w:hAnsi="Garamond"/>
          <w:noProof/>
          <w:lang w:val="en-CA"/>
        </w:rPr>
        <w:drawing>
          <wp:inline distT="0" distB="0" distL="0" distR="0" wp14:anchorId="17EC04FF" wp14:editId="4036BC8F">
            <wp:extent cx="2905125" cy="2033588"/>
            <wp:effectExtent l="0" t="0" r="0" b="5080"/>
            <wp:docPr id="123209199" name="Picture 123209199"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9199" name="Picture 123209199" descr="A close up of a c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7108" cy="2034976"/>
                    </a:xfrm>
                    <a:prstGeom prst="rect">
                      <a:avLst/>
                    </a:prstGeom>
                  </pic:spPr>
                </pic:pic>
              </a:graphicData>
            </a:graphic>
          </wp:inline>
        </w:drawing>
      </w:r>
    </w:p>
    <w:p w14:paraId="445DA587" w14:textId="5BDEAF3B" w:rsidR="00B10EE9" w:rsidRPr="00AA0966" w:rsidRDefault="00B10EE9" w:rsidP="00B10EE9">
      <w:pPr>
        <w:pStyle w:val="Caption"/>
        <w:jc w:val="center"/>
        <w:rPr>
          <w:rFonts w:ascii="Garamond" w:hAnsi="Garamond"/>
        </w:rPr>
      </w:pPr>
      <w:bookmarkStart w:id="7" w:name="_Toc150110422"/>
      <w:r w:rsidRPr="00AA0966">
        <w:rPr>
          <w:rFonts w:ascii="Garamond" w:hAnsi="Garamond"/>
        </w:rPr>
        <w:t xml:space="preserve">Figure </w:t>
      </w:r>
      <w:r w:rsidRPr="00AA0966">
        <w:rPr>
          <w:rFonts w:ascii="Garamond" w:hAnsi="Garamond"/>
        </w:rPr>
        <w:fldChar w:fldCharType="begin"/>
      </w:r>
      <w:r w:rsidRPr="00AA0966">
        <w:rPr>
          <w:rFonts w:ascii="Garamond" w:hAnsi="Garamond"/>
        </w:rPr>
        <w:instrText xml:space="preserve"> SEQ Figure \* ARABIC </w:instrText>
      </w:r>
      <w:r w:rsidRPr="00AA0966">
        <w:rPr>
          <w:rFonts w:ascii="Garamond" w:hAnsi="Garamond"/>
        </w:rPr>
        <w:fldChar w:fldCharType="separate"/>
      </w:r>
      <w:r w:rsidR="004F628E" w:rsidRPr="00AA0966">
        <w:rPr>
          <w:rFonts w:ascii="Garamond" w:hAnsi="Garamond"/>
          <w:noProof/>
        </w:rPr>
        <w:t>3</w:t>
      </w:r>
      <w:r w:rsidRPr="00AA0966">
        <w:rPr>
          <w:rFonts w:ascii="Garamond" w:hAnsi="Garamond"/>
        </w:rPr>
        <w:fldChar w:fldCharType="end"/>
      </w:r>
      <w:r w:rsidRPr="00AA0966">
        <w:rPr>
          <w:rFonts w:ascii="Garamond" w:hAnsi="Garamond"/>
        </w:rPr>
        <w:t>:Identification Badge Design</w:t>
      </w:r>
      <w:bookmarkEnd w:id="7"/>
    </w:p>
    <w:p w14:paraId="40F85751" w14:textId="77777777" w:rsidR="00307789" w:rsidRPr="00F37F41" w:rsidRDefault="00307789" w:rsidP="00B10EE9">
      <w:pPr>
        <w:pStyle w:val="Caption"/>
        <w:jc w:val="center"/>
        <w:rPr>
          <w:rFonts w:ascii="Garamond" w:hAnsi="Garamond"/>
          <w:lang w:val="en-CA"/>
        </w:rPr>
      </w:pPr>
      <w:r w:rsidRPr="00AA0966">
        <w:rPr>
          <w:rFonts w:ascii="Garamond" w:eastAsia="Garamond" w:hAnsi="Garamond" w:cs="Garamond"/>
          <w:noProof/>
          <w:lang w:val="en-CA"/>
        </w:rPr>
        <w:drawing>
          <wp:inline distT="0" distB="0" distL="0" distR="0" wp14:anchorId="52A8BE15" wp14:editId="2C8F0E27">
            <wp:extent cx="2486025" cy="2201480"/>
            <wp:effectExtent l="0" t="0" r="0" b="8890"/>
            <wp:docPr id="1770646112" name="Picture 177064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427" cy="2204493"/>
                    </a:xfrm>
                    <a:prstGeom prst="rect">
                      <a:avLst/>
                    </a:prstGeom>
                    <a:noFill/>
                    <a:ln>
                      <a:noFill/>
                    </a:ln>
                  </pic:spPr>
                </pic:pic>
              </a:graphicData>
            </a:graphic>
          </wp:inline>
        </w:drawing>
      </w:r>
    </w:p>
    <w:p w14:paraId="314FC4B4" w14:textId="0F85FE93" w:rsidR="00B10EE9" w:rsidRPr="00AA0966" w:rsidRDefault="00B10EE9" w:rsidP="00B10EE9">
      <w:pPr>
        <w:pStyle w:val="Caption"/>
        <w:jc w:val="center"/>
        <w:rPr>
          <w:rFonts w:ascii="Garamond" w:hAnsi="Garamond"/>
          <w:lang w:val="en-CA"/>
        </w:rPr>
      </w:pPr>
      <w:bookmarkStart w:id="8" w:name="_Toc150110423"/>
      <w:r w:rsidRPr="00AA0966">
        <w:rPr>
          <w:rFonts w:ascii="Garamond" w:hAnsi="Garamond"/>
        </w:rPr>
        <w:t xml:space="preserve">Figure </w:t>
      </w:r>
      <w:r w:rsidRPr="00AA0966">
        <w:rPr>
          <w:rFonts w:ascii="Garamond" w:hAnsi="Garamond"/>
        </w:rPr>
        <w:fldChar w:fldCharType="begin"/>
      </w:r>
      <w:r w:rsidRPr="00AA0966">
        <w:rPr>
          <w:rFonts w:ascii="Garamond" w:hAnsi="Garamond"/>
        </w:rPr>
        <w:instrText xml:space="preserve"> SEQ Figure \* ARABIC </w:instrText>
      </w:r>
      <w:r w:rsidRPr="00AA0966">
        <w:rPr>
          <w:rFonts w:ascii="Garamond" w:hAnsi="Garamond"/>
        </w:rPr>
        <w:fldChar w:fldCharType="separate"/>
      </w:r>
      <w:r w:rsidR="004F628E" w:rsidRPr="00AA0966">
        <w:rPr>
          <w:rFonts w:ascii="Garamond" w:hAnsi="Garamond"/>
          <w:noProof/>
        </w:rPr>
        <w:t>4</w:t>
      </w:r>
      <w:r w:rsidRPr="00AA0966">
        <w:rPr>
          <w:rFonts w:ascii="Garamond" w:hAnsi="Garamond"/>
        </w:rPr>
        <w:fldChar w:fldCharType="end"/>
      </w:r>
      <w:r w:rsidRPr="00AA0966">
        <w:rPr>
          <w:rFonts w:ascii="Garamond" w:hAnsi="Garamond"/>
        </w:rPr>
        <w:t>:  Identification badge worn by model (representation, not yet implemented in the texturing)</w:t>
      </w:r>
      <w:bookmarkEnd w:id="8"/>
    </w:p>
    <w:p w14:paraId="4CA238C0" w14:textId="18C78A64" w:rsidR="00E616EA" w:rsidRPr="00B95FFB" w:rsidRDefault="0001149F" w:rsidP="00806B24">
      <w:pPr>
        <w:pStyle w:val="Heading2"/>
        <w:numPr>
          <w:ilvl w:val="0"/>
          <w:numId w:val="3"/>
        </w:numPr>
        <w:rPr>
          <w:rFonts w:eastAsia="Garamond" w:cs="Garamond"/>
          <w:lang w:val="en-CA"/>
        </w:rPr>
      </w:pPr>
      <w:bookmarkStart w:id="9" w:name="_Toc793589620"/>
      <w:r w:rsidRPr="00B95FFB">
        <w:rPr>
          <w:rFonts w:eastAsia="Garamond" w:cs="Garamond"/>
          <w:lang w:val="en-CA"/>
        </w:rPr>
        <w:t>Posters</w:t>
      </w:r>
      <w:bookmarkEnd w:id="9"/>
    </w:p>
    <w:p w14:paraId="72FBB1D5" w14:textId="77777777" w:rsidR="0001149F" w:rsidRPr="00B95FFB" w:rsidRDefault="0001149F" w:rsidP="0001149F">
      <w:pPr>
        <w:rPr>
          <w:rFonts w:ascii="Garamond" w:eastAsia="Garamond" w:hAnsi="Garamond" w:cs="Garamond"/>
          <w:lang w:val="en-CA"/>
        </w:rPr>
      </w:pPr>
    </w:p>
    <w:p w14:paraId="216FB951" w14:textId="03B268B2" w:rsidR="00226A95" w:rsidRDefault="00B95FFB" w:rsidP="00554842">
      <w:pPr>
        <w:jc w:val="both"/>
        <w:rPr>
          <w:rFonts w:ascii="Garamond" w:eastAsia="Garamond" w:hAnsi="Garamond" w:cs="Garamond"/>
          <w:lang w:val="en-CA"/>
        </w:rPr>
      </w:pPr>
      <w:r w:rsidRPr="00B95FFB">
        <w:rPr>
          <w:rFonts w:ascii="Garamond" w:eastAsia="Garamond" w:hAnsi="Garamond" w:cs="Garamond"/>
          <w:lang w:val="en-CA"/>
        </w:rPr>
        <w:t xml:space="preserve">We </w:t>
      </w:r>
      <w:r w:rsidRPr="00AA0966">
        <w:rPr>
          <w:rFonts w:ascii="Garamond" w:eastAsia="Garamond" w:hAnsi="Garamond" w:cs="Garamond"/>
          <w:lang w:val="en-CA"/>
        </w:rPr>
        <w:t>opt</w:t>
      </w:r>
      <w:r w:rsidR="00B10EE9" w:rsidRPr="00AA0966">
        <w:rPr>
          <w:rFonts w:ascii="Garamond" w:eastAsia="Garamond" w:hAnsi="Garamond" w:cs="Garamond"/>
          <w:lang w:val="en-CA"/>
        </w:rPr>
        <w:t>ed</w:t>
      </w:r>
      <w:r w:rsidRPr="00B95FFB">
        <w:rPr>
          <w:rFonts w:ascii="Garamond" w:eastAsia="Garamond" w:hAnsi="Garamond" w:cs="Garamond"/>
          <w:lang w:val="en-CA"/>
        </w:rPr>
        <w:t xml:space="preserve"> to use a combination of </w:t>
      </w:r>
      <w:r>
        <w:rPr>
          <w:rFonts w:ascii="Garamond" w:eastAsia="Garamond" w:hAnsi="Garamond" w:cs="Garamond"/>
          <w:lang w:val="en-CA"/>
        </w:rPr>
        <w:t>warning posters and advertisement posters. The existence of the government-issued</w:t>
      </w:r>
      <w:r w:rsidR="00754140">
        <w:rPr>
          <w:rFonts w:ascii="Garamond" w:eastAsia="Garamond" w:hAnsi="Garamond" w:cs="Garamond"/>
          <w:lang w:val="en-CA"/>
        </w:rPr>
        <w:t xml:space="preserve"> messages will orient the user while the ads will instead play on the</w:t>
      </w:r>
      <w:r w:rsidR="00554842">
        <w:rPr>
          <w:rFonts w:ascii="Garamond" w:eastAsia="Garamond" w:hAnsi="Garamond" w:cs="Garamond"/>
          <w:lang w:val="en-CA"/>
        </w:rPr>
        <w:t xml:space="preserve"> irony of the situation. </w:t>
      </w:r>
      <w:r>
        <w:rPr>
          <w:rFonts w:ascii="Garamond" w:eastAsia="Garamond" w:hAnsi="Garamond" w:cs="Garamond"/>
          <w:lang w:val="en-CA"/>
        </w:rPr>
        <w:t xml:space="preserve"> </w:t>
      </w:r>
      <w:r w:rsidR="00554842">
        <w:rPr>
          <w:rFonts w:ascii="Garamond" w:eastAsia="Garamond" w:hAnsi="Garamond" w:cs="Garamond"/>
          <w:lang w:val="en-CA"/>
        </w:rPr>
        <w:t xml:space="preserve">We tested a few styles and arrived </w:t>
      </w:r>
      <w:r w:rsidR="00E44EA1">
        <w:rPr>
          <w:rFonts w:ascii="Garamond" w:eastAsia="Garamond" w:hAnsi="Garamond" w:cs="Garamond"/>
          <w:lang w:val="en-CA"/>
        </w:rPr>
        <w:t>at</w:t>
      </w:r>
      <w:r w:rsidR="00554842">
        <w:rPr>
          <w:rFonts w:ascii="Garamond" w:eastAsia="Garamond" w:hAnsi="Garamond" w:cs="Garamond"/>
          <w:lang w:val="en-CA"/>
        </w:rPr>
        <w:t xml:space="preserve"> the following </w:t>
      </w:r>
      <w:r w:rsidR="00226A95">
        <w:rPr>
          <w:rFonts w:ascii="Garamond" w:eastAsia="Garamond" w:hAnsi="Garamond" w:cs="Garamond"/>
          <w:lang w:val="en-CA"/>
        </w:rPr>
        <w:t>propositions.</w:t>
      </w:r>
    </w:p>
    <w:p w14:paraId="58D37541" w14:textId="77777777" w:rsidR="0066710C" w:rsidRPr="00F37F41" w:rsidRDefault="00AC07C4" w:rsidP="0066710C">
      <w:pPr>
        <w:keepNext/>
        <w:jc w:val="center"/>
        <w:rPr>
          <w:rFonts w:ascii="Garamond" w:hAnsi="Garamond"/>
        </w:rPr>
      </w:pPr>
      <w:r>
        <w:rPr>
          <w:rFonts w:ascii="Garamond" w:eastAsia="Garamond" w:hAnsi="Garamond" w:cs="Garamond"/>
          <w:noProof/>
          <w:lang w:val="en-CA"/>
        </w:rPr>
        <w:drawing>
          <wp:inline distT="0" distB="0" distL="0" distR="0" wp14:anchorId="25B439B1" wp14:editId="41827604">
            <wp:extent cx="2895600" cy="2853770"/>
            <wp:effectExtent l="0" t="0" r="0" b="3810"/>
            <wp:docPr id="957166941" name="Picture 95716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3615" cy="2861669"/>
                    </a:xfrm>
                    <a:prstGeom prst="rect">
                      <a:avLst/>
                    </a:prstGeom>
                    <a:noFill/>
                    <a:ln>
                      <a:noFill/>
                    </a:ln>
                  </pic:spPr>
                </pic:pic>
              </a:graphicData>
            </a:graphic>
          </wp:inline>
        </w:drawing>
      </w:r>
    </w:p>
    <w:p w14:paraId="135449D6" w14:textId="6E10FFEB" w:rsidR="00226A95" w:rsidRPr="00F37F41" w:rsidRDefault="0066710C" w:rsidP="25F03AF1">
      <w:pPr>
        <w:pStyle w:val="Caption"/>
        <w:jc w:val="center"/>
        <w:rPr>
          <w:rFonts w:ascii="Garamond" w:eastAsia="Garamond" w:hAnsi="Garamond" w:cs="Garamond"/>
          <w:lang w:val="en-CA"/>
        </w:rPr>
      </w:pPr>
      <w:bookmarkStart w:id="10" w:name="_Toc150110424"/>
      <w:r w:rsidRPr="00F37F41">
        <w:rPr>
          <w:rFonts w:ascii="Garamond" w:hAnsi="Garamond"/>
        </w:rPr>
        <w:t xml:space="preserve">Figure </w:t>
      </w:r>
      <w:r w:rsidR="00B10EE9" w:rsidRPr="00AA0966">
        <w:rPr>
          <w:rFonts w:ascii="Garamond" w:hAnsi="Garamond"/>
        </w:rPr>
        <w:fldChar w:fldCharType="begin"/>
      </w:r>
      <w:r w:rsidR="00B10EE9" w:rsidRPr="00AA0966">
        <w:rPr>
          <w:rFonts w:ascii="Garamond" w:hAnsi="Garamond"/>
        </w:rPr>
        <w:instrText xml:space="preserve"> SEQ Figure \* ARABIC </w:instrText>
      </w:r>
      <w:r w:rsidR="00B10EE9" w:rsidRPr="00AA0966">
        <w:rPr>
          <w:rFonts w:ascii="Garamond" w:hAnsi="Garamond"/>
        </w:rPr>
        <w:fldChar w:fldCharType="separate"/>
      </w:r>
      <w:r w:rsidR="004F628E" w:rsidRPr="00AA0966">
        <w:rPr>
          <w:rFonts w:ascii="Garamond" w:hAnsi="Garamond"/>
          <w:noProof/>
        </w:rPr>
        <w:t>5</w:t>
      </w:r>
      <w:r w:rsidR="00B10EE9" w:rsidRPr="00AA0966">
        <w:rPr>
          <w:rFonts w:ascii="Garamond" w:hAnsi="Garamond"/>
        </w:rPr>
        <w:fldChar w:fldCharType="end"/>
      </w:r>
      <w:r w:rsidR="00B10EE9" w:rsidRPr="00AA0966">
        <w:rPr>
          <w:rFonts w:ascii="Garamond" w:hAnsi="Garamond"/>
        </w:rPr>
        <w:t>:</w:t>
      </w:r>
      <w:r w:rsidRPr="00F37F41">
        <w:rPr>
          <w:rFonts w:ascii="Garamond" w:hAnsi="Garamond"/>
        </w:rPr>
        <w:t xml:space="preserve"> Warning sign one (1)</w:t>
      </w:r>
      <w:bookmarkEnd w:id="10"/>
    </w:p>
    <w:p w14:paraId="5204CF2D" w14:textId="3F63B09D" w:rsidR="00226A95" w:rsidRPr="00AA0966" w:rsidRDefault="13122E46" w:rsidP="0066710C">
      <w:pPr>
        <w:pStyle w:val="Caption"/>
        <w:jc w:val="center"/>
        <w:rPr>
          <w:rFonts w:ascii="Garamond" w:hAnsi="Garamond"/>
        </w:rPr>
      </w:pPr>
      <w:r w:rsidRPr="63890B2C">
        <w:rPr>
          <w:rFonts w:ascii="Garamond" w:hAnsi="Garamond"/>
        </w:rPr>
        <w:t xml:space="preserve"> </w:t>
      </w:r>
      <w:r w:rsidR="670BDA4E" w:rsidRPr="00AA0966">
        <w:rPr>
          <w:rFonts w:ascii="Garamond" w:hAnsi="Garamond"/>
          <w:noProof/>
        </w:rPr>
        <w:drawing>
          <wp:inline distT="0" distB="0" distL="0" distR="0" wp14:anchorId="24E2BCF7" wp14:editId="4F246646">
            <wp:extent cx="3339703" cy="4286250"/>
            <wp:effectExtent l="0" t="0" r="0" b="0"/>
            <wp:docPr id="1359791957" name="Picture 135979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79195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0781" cy="4287634"/>
                    </a:xfrm>
                    <a:prstGeom prst="rect">
                      <a:avLst/>
                    </a:prstGeom>
                  </pic:spPr>
                </pic:pic>
              </a:graphicData>
            </a:graphic>
          </wp:inline>
        </w:drawing>
      </w:r>
    </w:p>
    <w:p w14:paraId="6E4D2E05" w14:textId="6C09CDAD" w:rsidR="004F628E" w:rsidRPr="00AA0966" w:rsidRDefault="004F628E" w:rsidP="004F628E">
      <w:pPr>
        <w:pStyle w:val="Caption"/>
        <w:jc w:val="center"/>
        <w:rPr>
          <w:rFonts w:ascii="Garamond" w:hAnsi="Garamond"/>
          <w:lang w:val="en-CA"/>
        </w:rPr>
      </w:pPr>
      <w:bookmarkStart w:id="11" w:name="_Toc150110425"/>
      <w:r w:rsidRPr="00AA0966">
        <w:rPr>
          <w:rFonts w:ascii="Garamond" w:hAnsi="Garamond"/>
        </w:rPr>
        <w:t xml:space="preserve">Figure </w:t>
      </w:r>
      <w:r w:rsidRPr="00AA0966">
        <w:rPr>
          <w:rFonts w:ascii="Garamond" w:hAnsi="Garamond"/>
        </w:rPr>
        <w:fldChar w:fldCharType="begin"/>
      </w:r>
      <w:r w:rsidRPr="00AA0966">
        <w:rPr>
          <w:rFonts w:ascii="Garamond" w:hAnsi="Garamond"/>
        </w:rPr>
        <w:instrText xml:space="preserve"> SEQ Figure \* ARABIC </w:instrText>
      </w:r>
      <w:r w:rsidRPr="00AA0966">
        <w:rPr>
          <w:rFonts w:ascii="Garamond" w:hAnsi="Garamond"/>
        </w:rPr>
        <w:fldChar w:fldCharType="separate"/>
      </w:r>
      <w:r w:rsidRPr="00AA0966">
        <w:rPr>
          <w:rFonts w:ascii="Garamond" w:hAnsi="Garamond"/>
          <w:noProof/>
        </w:rPr>
        <w:t>6</w:t>
      </w:r>
      <w:r w:rsidRPr="00AA0966">
        <w:rPr>
          <w:rFonts w:ascii="Garamond" w:hAnsi="Garamond"/>
        </w:rPr>
        <w:fldChar w:fldCharType="end"/>
      </w:r>
      <w:r w:rsidRPr="00AA0966">
        <w:rPr>
          <w:rFonts w:ascii="Garamond" w:hAnsi="Garamond"/>
        </w:rPr>
        <w:t>: Warning sign two and three advertisement signs</w:t>
      </w:r>
      <w:bookmarkEnd w:id="11"/>
    </w:p>
    <w:p w14:paraId="40698394" w14:textId="4009837B" w:rsidR="0001149F" w:rsidRPr="00B95FFB" w:rsidRDefault="0001149F" w:rsidP="0001149F">
      <w:pPr>
        <w:pStyle w:val="Heading1"/>
        <w:rPr>
          <w:rFonts w:eastAsia="Garamond" w:cs="Garamond"/>
          <w:lang w:val="en-CA"/>
        </w:rPr>
      </w:pPr>
      <w:bookmarkStart w:id="12" w:name="_Toc365520514"/>
      <w:r w:rsidRPr="00B95FFB">
        <w:rPr>
          <w:rFonts w:eastAsia="Garamond" w:cs="Garamond"/>
          <w:lang w:val="en-CA"/>
        </w:rPr>
        <w:t>Prototyping Test Plan</w:t>
      </w:r>
      <w:bookmarkEnd w:id="12"/>
    </w:p>
    <w:p w14:paraId="2295312F" w14:textId="77777777" w:rsidR="00363CE4" w:rsidRPr="00B95FFB" w:rsidRDefault="00363CE4" w:rsidP="28CB1084">
      <w:pPr>
        <w:rPr>
          <w:rFonts w:ascii="Garamond" w:eastAsia="Garamond" w:hAnsi="Garamond" w:cs="Garamond"/>
          <w:lang w:val="en-CA"/>
        </w:rPr>
      </w:pPr>
    </w:p>
    <w:p w14:paraId="1A6C875B" w14:textId="77777777" w:rsidR="0001149F" w:rsidRPr="00E36B5F" w:rsidRDefault="00AF2A31" w:rsidP="00AF2A31">
      <w:pPr>
        <w:pStyle w:val="Heading2"/>
        <w:rPr>
          <w:rFonts w:eastAsia="Garamond" w:cs="Garamond"/>
          <w:lang w:val="en-CA"/>
        </w:rPr>
      </w:pPr>
      <w:bookmarkStart w:id="13" w:name="_Toc208902576"/>
      <w:r w:rsidRPr="28CB1084">
        <w:rPr>
          <w:rFonts w:eastAsia="Garamond" w:cs="Garamond"/>
          <w:lang w:val="en-CA"/>
        </w:rPr>
        <w:t>Testing results and improvements</w:t>
      </w:r>
      <w:bookmarkEnd w:id="13"/>
    </w:p>
    <w:p w14:paraId="73B93221" w14:textId="6827D5C6" w:rsidR="00B01996" w:rsidRDefault="00B01996" w:rsidP="28CB1084">
      <w:pPr>
        <w:rPr>
          <w:rFonts w:ascii="Garamond" w:eastAsia="Garamond" w:hAnsi="Garamond" w:cs="Garamond"/>
          <w:lang w:val="en-CA"/>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
        <w:gridCol w:w="1410"/>
        <w:gridCol w:w="1890"/>
        <w:gridCol w:w="1692"/>
        <w:gridCol w:w="2128"/>
        <w:gridCol w:w="1674"/>
      </w:tblGrid>
      <w:tr w:rsidR="00B01996" w:rsidRPr="00F37F41" w14:paraId="034AE098" w14:textId="187FD026" w:rsidTr="001C29DB">
        <w:trPr>
          <w:trHeight w:val="300"/>
        </w:trPr>
        <w:tc>
          <w:tcPr>
            <w:tcW w:w="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42CE84" w14:textId="7A1F586F"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Test ID</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96E33" w14:textId="6283234A"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Test Objective</w:t>
            </w:r>
          </w:p>
          <w:p w14:paraId="7E0588F8" w14:textId="5BEDBE46"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(Why)</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648868" w14:textId="4AA96EF4"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Description of Prototype Used &amp; of Basic Test Method</w:t>
            </w:r>
          </w:p>
          <w:p w14:paraId="6CD1D06D" w14:textId="61125337"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(What)</w:t>
            </w:r>
          </w:p>
        </w:tc>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5CCD9" w14:textId="62BF3FB9"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 xml:space="preserve">Description of Results to be Recorded and how these results will be </w:t>
            </w:r>
            <w:r w:rsidR="00F01920" w:rsidRPr="00F37F41">
              <w:rPr>
                <w:rFonts w:ascii="Garamond" w:hAnsi="Garamond"/>
                <w:b/>
                <w:lang w:eastAsia="en-CA"/>
              </w:rPr>
              <w:t>used.</w:t>
            </w:r>
          </w:p>
          <w:p w14:paraId="5300865C" w14:textId="4292E5CD"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(How)</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2F55FB" w14:textId="27BC0481"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 xml:space="preserve">Estimated Test duration and planned start </w:t>
            </w:r>
            <w:r w:rsidR="00F01920" w:rsidRPr="00F37F41">
              <w:rPr>
                <w:rFonts w:ascii="Garamond" w:hAnsi="Garamond"/>
                <w:b/>
                <w:lang w:eastAsia="en-CA"/>
              </w:rPr>
              <w:t>date.</w:t>
            </w:r>
          </w:p>
          <w:p w14:paraId="710260DD" w14:textId="04D1A7CF" w:rsidR="00B01996" w:rsidRPr="00F37F41" w:rsidRDefault="00B01996" w:rsidP="001C29DB">
            <w:pPr>
              <w:jc w:val="center"/>
              <w:rPr>
                <w:rFonts w:ascii="Garamond" w:hAnsi="Garamond"/>
                <w:b/>
                <w:sz w:val="24"/>
                <w:szCs w:val="24"/>
                <w:lang w:val="en-CA" w:eastAsia="en-CA"/>
              </w:rPr>
            </w:pPr>
            <w:r w:rsidRPr="00F37F41">
              <w:rPr>
                <w:rFonts w:ascii="Garamond" w:hAnsi="Garamond"/>
                <w:b/>
                <w:lang w:eastAsia="en-CA"/>
              </w:rPr>
              <w:t>(When)</w:t>
            </w:r>
          </w:p>
        </w:tc>
        <w:tc>
          <w:tcPr>
            <w:tcW w:w="1674" w:type="dxa"/>
            <w:tcBorders>
              <w:top w:val="single" w:sz="6" w:space="0" w:color="auto"/>
              <w:left w:val="single" w:sz="6" w:space="0" w:color="auto"/>
              <w:bottom w:val="single" w:sz="6" w:space="0" w:color="auto"/>
              <w:right w:val="single" w:sz="6" w:space="0" w:color="auto"/>
            </w:tcBorders>
            <w:vAlign w:val="center"/>
          </w:tcPr>
          <w:p w14:paraId="7A60FF64" w14:textId="20192275" w:rsidR="00B01996" w:rsidRPr="00F37F41" w:rsidRDefault="00B01996" w:rsidP="001C29DB">
            <w:pPr>
              <w:jc w:val="center"/>
              <w:rPr>
                <w:rFonts w:ascii="Garamond" w:hAnsi="Garamond"/>
                <w:b/>
                <w:lang w:eastAsia="en-CA"/>
              </w:rPr>
            </w:pPr>
            <w:r w:rsidRPr="00F37F41">
              <w:rPr>
                <w:rFonts w:ascii="Garamond" w:hAnsi="Garamond"/>
                <w:b/>
                <w:lang w:eastAsia="en-CA"/>
              </w:rPr>
              <w:t>State</w:t>
            </w:r>
          </w:p>
        </w:tc>
      </w:tr>
      <w:tr w:rsidR="00B01996" w:rsidRPr="00F37F41" w14:paraId="5F0C0304" w14:textId="414B7153" w:rsidTr="00B01996">
        <w:trPr>
          <w:trHeight w:val="300"/>
        </w:trPr>
        <w:tc>
          <w:tcPr>
            <w:tcW w:w="550" w:type="dxa"/>
            <w:tcBorders>
              <w:top w:val="single" w:sz="6" w:space="0" w:color="auto"/>
              <w:left w:val="single" w:sz="6" w:space="0" w:color="auto"/>
              <w:bottom w:val="single" w:sz="6" w:space="0" w:color="auto"/>
              <w:right w:val="single" w:sz="6" w:space="0" w:color="auto"/>
            </w:tcBorders>
            <w:shd w:val="clear" w:color="auto" w:fill="auto"/>
            <w:hideMark/>
          </w:tcPr>
          <w:p w14:paraId="6A96E6AE" w14:textId="77777777" w:rsidR="00B01996" w:rsidRPr="00B01996" w:rsidRDefault="00B01996" w:rsidP="00B01996">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1</w:t>
            </w:r>
            <w:r w:rsidRPr="00B01996">
              <w:rPr>
                <w:rFonts w:ascii="Garamond" w:eastAsia="Times New Roman" w:hAnsi="Garamond" w:cs="Times New Roman"/>
                <w:lang w:val="en-CA" w:eastAsia="en-CA"/>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A1C9BA6" w14:textId="1E8B431C"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To show the risks of killer robots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68BF223" w14:textId="5F9A4902"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Prototype one and two will be used. The test will be to see if our project met the client’s needs.</w:t>
            </w:r>
          </w:p>
        </w:tc>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71D529D0" w14:textId="3CEFC8A3"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We will record the results by seeing whether it was achieved or not. The results will be used by reviewing the user meeting notes.</w:t>
            </w:r>
          </w:p>
        </w:tc>
        <w:tc>
          <w:tcPr>
            <w:tcW w:w="2128" w:type="dxa"/>
            <w:tcBorders>
              <w:top w:val="single" w:sz="6" w:space="0" w:color="auto"/>
              <w:left w:val="single" w:sz="6" w:space="0" w:color="auto"/>
              <w:bottom w:val="single" w:sz="6" w:space="0" w:color="auto"/>
              <w:right w:val="single" w:sz="6" w:space="0" w:color="auto"/>
            </w:tcBorders>
            <w:shd w:val="clear" w:color="auto" w:fill="auto"/>
            <w:hideMark/>
          </w:tcPr>
          <w:p w14:paraId="19B20F92" w14:textId="55F0F92B"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The test will span over both prototypes. This will grant us the opportunity to make sure that we stay on the path and follow the client's needs.</w:t>
            </w:r>
          </w:p>
        </w:tc>
        <w:tc>
          <w:tcPr>
            <w:tcW w:w="1674" w:type="dxa"/>
            <w:tcBorders>
              <w:top w:val="single" w:sz="6" w:space="0" w:color="auto"/>
              <w:left w:val="single" w:sz="6" w:space="0" w:color="auto"/>
              <w:bottom w:val="single" w:sz="6" w:space="0" w:color="auto"/>
              <w:right w:val="single" w:sz="6" w:space="0" w:color="auto"/>
            </w:tcBorders>
          </w:tcPr>
          <w:p w14:paraId="0647630F" w14:textId="455CF18B" w:rsidR="00B01996" w:rsidRPr="00493B7A" w:rsidRDefault="00D52FDB" w:rsidP="00D52FDB">
            <w:pPr>
              <w:spacing w:before="100" w:beforeAutospacing="1" w:after="100" w:afterAutospacing="1" w:line="240" w:lineRule="auto"/>
              <w:jc w:val="center"/>
              <w:textAlignment w:val="baseline"/>
              <w:rPr>
                <w:rFonts w:ascii="Garamond" w:eastAsia="Times New Roman" w:hAnsi="Garamond" w:cs="Times New Roman"/>
                <w:b/>
                <w:bCs/>
                <w:lang w:eastAsia="en-CA"/>
              </w:rPr>
            </w:pPr>
            <w:r w:rsidRPr="00493B7A">
              <w:rPr>
                <w:rFonts w:ascii="Garamond" w:eastAsia="Times New Roman" w:hAnsi="Garamond" w:cs="Times New Roman"/>
                <w:b/>
                <w:bCs/>
                <w:lang w:eastAsia="en-CA"/>
              </w:rPr>
              <w:t>Not yet verified / client meet 3 required</w:t>
            </w:r>
          </w:p>
        </w:tc>
      </w:tr>
      <w:tr w:rsidR="00B01996" w:rsidRPr="00F37F41" w14:paraId="7C1E4B11" w14:textId="5FE0CF5B" w:rsidTr="00B01996">
        <w:trPr>
          <w:trHeight w:val="300"/>
        </w:trPr>
        <w:tc>
          <w:tcPr>
            <w:tcW w:w="550" w:type="dxa"/>
            <w:tcBorders>
              <w:top w:val="single" w:sz="6" w:space="0" w:color="auto"/>
              <w:left w:val="single" w:sz="6" w:space="0" w:color="auto"/>
              <w:bottom w:val="single" w:sz="6" w:space="0" w:color="auto"/>
              <w:right w:val="single" w:sz="6" w:space="0" w:color="auto"/>
            </w:tcBorders>
            <w:shd w:val="clear" w:color="auto" w:fill="auto"/>
            <w:hideMark/>
          </w:tcPr>
          <w:p w14:paraId="6ADCAC62" w14:textId="77777777" w:rsidR="00B01996" w:rsidRPr="00B01996" w:rsidRDefault="00B01996" w:rsidP="00B01996">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2</w:t>
            </w:r>
            <w:r w:rsidRPr="00B01996">
              <w:rPr>
                <w:rFonts w:ascii="Garamond" w:eastAsia="Times New Roman" w:hAnsi="Garamond" w:cs="Times New Roman"/>
                <w:lang w:val="en-CA" w:eastAsia="en-CA"/>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ECE1613" w14:textId="79116C1A"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To allow the users the chance to experience this environment</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331B517" w14:textId="2C6D2240"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The second prototype will be used. The test will be that the user is able to see everything in the environment clearly.</w:t>
            </w:r>
          </w:p>
        </w:tc>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14FCF333" w14:textId="71C7AE04"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We will record the results by seeing if this was achieved or not. The results will be used to see if any changes must be made to the coding.</w:t>
            </w:r>
          </w:p>
        </w:tc>
        <w:tc>
          <w:tcPr>
            <w:tcW w:w="2128" w:type="dxa"/>
            <w:tcBorders>
              <w:top w:val="single" w:sz="6" w:space="0" w:color="auto"/>
              <w:left w:val="single" w:sz="6" w:space="0" w:color="auto"/>
              <w:bottom w:val="single" w:sz="6" w:space="0" w:color="auto"/>
              <w:right w:val="single" w:sz="6" w:space="0" w:color="auto"/>
            </w:tcBorders>
            <w:shd w:val="clear" w:color="auto" w:fill="auto"/>
            <w:hideMark/>
          </w:tcPr>
          <w:p w14:paraId="470A95B6" w14:textId="146BB535"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This will be done during the second prototype because prototype one will allow us to work on specific details. So that in prototype two we can make sure everything is working smoothly.</w:t>
            </w:r>
          </w:p>
        </w:tc>
        <w:tc>
          <w:tcPr>
            <w:tcW w:w="1674" w:type="dxa"/>
            <w:tcBorders>
              <w:top w:val="single" w:sz="6" w:space="0" w:color="auto"/>
              <w:left w:val="single" w:sz="6" w:space="0" w:color="auto"/>
              <w:bottom w:val="single" w:sz="6" w:space="0" w:color="auto"/>
              <w:right w:val="single" w:sz="6" w:space="0" w:color="auto"/>
            </w:tcBorders>
          </w:tcPr>
          <w:p w14:paraId="4E7FB837" w14:textId="0299C798" w:rsidR="00B01996" w:rsidRPr="00493B7A" w:rsidRDefault="00324040" w:rsidP="00D52FDB">
            <w:pPr>
              <w:spacing w:before="100" w:beforeAutospacing="1" w:after="100" w:afterAutospacing="1" w:line="240" w:lineRule="auto"/>
              <w:jc w:val="center"/>
              <w:textAlignment w:val="baseline"/>
              <w:rPr>
                <w:rFonts w:ascii="Garamond" w:eastAsia="Times New Roman" w:hAnsi="Garamond" w:cs="Times New Roman"/>
                <w:b/>
                <w:bCs/>
                <w:lang w:eastAsia="en-CA"/>
              </w:rPr>
            </w:pPr>
            <w:r w:rsidRPr="00493B7A">
              <w:rPr>
                <w:rFonts w:ascii="Garamond" w:eastAsia="Times New Roman" w:hAnsi="Garamond" w:cs="Times New Roman"/>
                <w:b/>
                <w:bCs/>
                <w:lang w:eastAsia="en-CA"/>
              </w:rPr>
              <w:t>Not yet verified / prototype 2 required</w:t>
            </w:r>
          </w:p>
        </w:tc>
      </w:tr>
      <w:tr w:rsidR="00B01996" w:rsidRPr="00F37F41" w14:paraId="49699C64" w14:textId="50C02199" w:rsidTr="00B01996">
        <w:trPr>
          <w:trHeight w:val="300"/>
        </w:trPr>
        <w:tc>
          <w:tcPr>
            <w:tcW w:w="550" w:type="dxa"/>
            <w:tcBorders>
              <w:top w:val="single" w:sz="6" w:space="0" w:color="auto"/>
              <w:left w:val="single" w:sz="6" w:space="0" w:color="auto"/>
              <w:bottom w:val="single" w:sz="6" w:space="0" w:color="auto"/>
              <w:right w:val="single" w:sz="6" w:space="0" w:color="auto"/>
            </w:tcBorders>
            <w:shd w:val="clear" w:color="auto" w:fill="auto"/>
            <w:hideMark/>
          </w:tcPr>
          <w:p w14:paraId="3132D738" w14:textId="77777777" w:rsidR="00B01996" w:rsidRPr="00B01996" w:rsidRDefault="00B01996" w:rsidP="00B01996">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3</w:t>
            </w:r>
            <w:r w:rsidRPr="00B01996">
              <w:rPr>
                <w:rFonts w:ascii="Garamond" w:eastAsia="Times New Roman" w:hAnsi="Garamond" w:cs="Times New Roman"/>
                <w:lang w:val="en-CA" w:eastAsia="en-CA"/>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677458E" w14:textId="03137F82"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To demonstrate the clarity of ID pins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8B413A2" w14:textId="1E0F5C1F"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The first prototype will be used and will feature the landscape with at least 2 NPC characters implemented with ID pins on. The test will be that the ID pins are clearly visible and distinct on the character as the user walks around</w:t>
            </w:r>
          </w:p>
        </w:tc>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1F61E66D" w14:textId="4E4DC617"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We will record the results by noting if this was achieved or not. We will also join a snapshot of the ID pins along with the results, as it is a visual test.</w:t>
            </w:r>
          </w:p>
        </w:tc>
        <w:tc>
          <w:tcPr>
            <w:tcW w:w="2128" w:type="dxa"/>
            <w:tcBorders>
              <w:top w:val="single" w:sz="6" w:space="0" w:color="auto"/>
              <w:left w:val="single" w:sz="6" w:space="0" w:color="auto"/>
              <w:bottom w:val="single" w:sz="6" w:space="0" w:color="auto"/>
              <w:right w:val="single" w:sz="6" w:space="0" w:color="auto"/>
            </w:tcBorders>
            <w:shd w:val="clear" w:color="auto" w:fill="auto"/>
            <w:hideMark/>
          </w:tcPr>
          <w:p w14:paraId="09D19C66" w14:textId="18B52D03"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We will start this in the first phase of our prototype, as it is the main element used to demonstrate our message. It will be done repeatedly throughout the development of the first and second prototype and should last 15 seconds because it would simulate the duration our user would spend looking at the ID pin.</w:t>
            </w:r>
          </w:p>
        </w:tc>
        <w:tc>
          <w:tcPr>
            <w:tcW w:w="1674" w:type="dxa"/>
            <w:tcBorders>
              <w:top w:val="single" w:sz="6" w:space="0" w:color="auto"/>
              <w:left w:val="single" w:sz="6" w:space="0" w:color="auto"/>
              <w:bottom w:val="single" w:sz="6" w:space="0" w:color="auto"/>
              <w:right w:val="single" w:sz="6" w:space="0" w:color="auto"/>
            </w:tcBorders>
          </w:tcPr>
          <w:p w14:paraId="75D5D56D" w14:textId="27FA97B9" w:rsidR="00B01996" w:rsidRPr="00493B7A" w:rsidRDefault="008E0BD0" w:rsidP="00D52FDB">
            <w:pPr>
              <w:spacing w:before="100" w:beforeAutospacing="1" w:after="100" w:afterAutospacing="1" w:line="240" w:lineRule="auto"/>
              <w:jc w:val="center"/>
              <w:textAlignment w:val="baseline"/>
              <w:rPr>
                <w:rFonts w:ascii="Garamond" w:eastAsia="Times New Roman" w:hAnsi="Garamond" w:cs="Times New Roman"/>
                <w:b/>
                <w:bCs/>
                <w:lang w:eastAsia="en-CA"/>
              </w:rPr>
            </w:pPr>
            <w:r w:rsidRPr="00493B7A">
              <w:rPr>
                <w:rFonts w:ascii="Garamond" w:eastAsia="Times New Roman" w:hAnsi="Garamond" w:cs="Times New Roman"/>
                <w:b/>
                <w:bCs/>
                <w:lang w:eastAsia="en-CA"/>
              </w:rPr>
              <w:t>Verified / Completed in prototype 1</w:t>
            </w:r>
          </w:p>
        </w:tc>
      </w:tr>
      <w:tr w:rsidR="00B01996" w:rsidRPr="00F37F41" w14:paraId="3EE5CBB6" w14:textId="06806F9D" w:rsidTr="00B01996">
        <w:trPr>
          <w:trHeight w:val="300"/>
        </w:trPr>
        <w:tc>
          <w:tcPr>
            <w:tcW w:w="550" w:type="dxa"/>
            <w:tcBorders>
              <w:top w:val="single" w:sz="6" w:space="0" w:color="auto"/>
              <w:left w:val="single" w:sz="6" w:space="0" w:color="auto"/>
              <w:bottom w:val="single" w:sz="6" w:space="0" w:color="auto"/>
              <w:right w:val="single" w:sz="6" w:space="0" w:color="auto"/>
            </w:tcBorders>
            <w:shd w:val="clear" w:color="auto" w:fill="auto"/>
            <w:hideMark/>
          </w:tcPr>
          <w:p w14:paraId="73A19007" w14:textId="77777777" w:rsidR="00B01996" w:rsidRPr="00B01996" w:rsidRDefault="00B01996" w:rsidP="00B01996">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4</w:t>
            </w:r>
            <w:r w:rsidRPr="00B01996">
              <w:rPr>
                <w:rFonts w:ascii="Garamond" w:eastAsia="Times New Roman" w:hAnsi="Garamond" w:cs="Times New Roman"/>
                <w:lang w:val="en-CA" w:eastAsia="en-CA"/>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81F455F" w14:textId="798C7898"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To verify that the NPC characters move accordingly</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2B5057D" w14:textId="1CFB5B61"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The second prototype will be used and will feature the landscape and all NPC characters. The test that we run will highlight any troubleshooting issues or bugs in the code.</w:t>
            </w:r>
          </w:p>
        </w:tc>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75A033D2" w14:textId="71ED4AF6"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The results will be flagged in the Visual Studio code and will be copy pasted in a separate document. These results will be used to understand where our issues are so that they can be fixed.</w:t>
            </w:r>
          </w:p>
        </w:tc>
        <w:tc>
          <w:tcPr>
            <w:tcW w:w="2128" w:type="dxa"/>
            <w:tcBorders>
              <w:top w:val="single" w:sz="6" w:space="0" w:color="auto"/>
              <w:left w:val="single" w:sz="6" w:space="0" w:color="auto"/>
              <w:bottom w:val="single" w:sz="6" w:space="0" w:color="auto"/>
              <w:right w:val="single" w:sz="6" w:space="0" w:color="auto"/>
            </w:tcBorders>
            <w:shd w:val="clear" w:color="auto" w:fill="auto"/>
            <w:hideMark/>
          </w:tcPr>
          <w:p w14:paraId="1DF0EDF7" w14:textId="3761BE72" w:rsidR="00B01996" w:rsidRPr="00B01996" w:rsidRDefault="00B01996" w:rsidP="00452F72">
            <w:pPr>
              <w:spacing w:before="100" w:beforeAutospacing="1" w:after="100" w:afterAutospacing="1" w:line="240" w:lineRule="auto"/>
              <w:jc w:val="center"/>
              <w:textAlignment w:val="baseline"/>
              <w:rPr>
                <w:rFonts w:ascii="Garamond" w:eastAsia="Times New Roman" w:hAnsi="Garamond" w:cs="Times New Roman"/>
                <w:sz w:val="24"/>
                <w:szCs w:val="24"/>
                <w:lang w:val="en-CA" w:eastAsia="en-CA"/>
              </w:rPr>
            </w:pPr>
            <w:r w:rsidRPr="00B01996">
              <w:rPr>
                <w:rFonts w:ascii="Garamond" w:eastAsia="Times New Roman" w:hAnsi="Garamond" w:cs="Times New Roman"/>
                <w:lang w:eastAsia="en-CA"/>
              </w:rPr>
              <w:t>This will be done during the second phase of our prototype to make sure all additional characters run smoothly in the simulation. We will run this test for the duration of our simulation, which is 1min and we will perform it multiple times during the development period of the second prototype.</w:t>
            </w:r>
          </w:p>
        </w:tc>
        <w:tc>
          <w:tcPr>
            <w:tcW w:w="1674" w:type="dxa"/>
            <w:tcBorders>
              <w:top w:val="single" w:sz="6" w:space="0" w:color="auto"/>
              <w:left w:val="single" w:sz="6" w:space="0" w:color="auto"/>
              <w:bottom w:val="single" w:sz="6" w:space="0" w:color="auto"/>
              <w:right w:val="single" w:sz="6" w:space="0" w:color="auto"/>
            </w:tcBorders>
          </w:tcPr>
          <w:p w14:paraId="08468187" w14:textId="39856805" w:rsidR="00B01996" w:rsidRPr="00493B7A" w:rsidRDefault="00493B7A" w:rsidP="00D52FDB">
            <w:pPr>
              <w:spacing w:before="100" w:beforeAutospacing="1" w:after="100" w:afterAutospacing="1" w:line="240" w:lineRule="auto"/>
              <w:jc w:val="center"/>
              <w:textAlignment w:val="baseline"/>
              <w:rPr>
                <w:rFonts w:ascii="Garamond" w:eastAsia="Times New Roman" w:hAnsi="Garamond" w:cs="Times New Roman"/>
                <w:b/>
                <w:bCs/>
                <w:lang w:eastAsia="en-CA"/>
              </w:rPr>
            </w:pPr>
            <w:r w:rsidRPr="00493B7A">
              <w:rPr>
                <w:rFonts w:ascii="Garamond" w:eastAsia="Times New Roman" w:hAnsi="Garamond" w:cs="Times New Roman"/>
                <w:b/>
                <w:bCs/>
                <w:lang w:eastAsia="en-CA"/>
              </w:rPr>
              <w:t>Not yet verified / prototype 2 required</w:t>
            </w:r>
          </w:p>
        </w:tc>
      </w:tr>
    </w:tbl>
    <w:p w14:paraId="74C587C4" w14:textId="77777777" w:rsidR="00B01996" w:rsidRPr="00B95FFB" w:rsidRDefault="00B01996" w:rsidP="28CB1084">
      <w:pPr>
        <w:rPr>
          <w:rFonts w:ascii="Garamond" w:eastAsia="Garamond" w:hAnsi="Garamond" w:cs="Garamond"/>
          <w:lang w:val="en-CA"/>
        </w:rPr>
      </w:pPr>
    </w:p>
    <w:p w14:paraId="1E10411A" w14:textId="20E71985" w:rsidR="00387506" w:rsidRDefault="00446D40" w:rsidP="00F60CC1">
      <w:pPr>
        <w:jc w:val="both"/>
        <w:rPr>
          <w:rFonts w:ascii="Garamond" w:hAnsi="Garamond"/>
          <w:lang w:val="en-CA"/>
        </w:rPr>
      </w:pPr>
      <w:bookmarkStart w:id="14" w:name="_Toc150107252"/>
      <w:r>
        <w:rPr>
          <w:rFonts w:ascii="Garamond" w:hAnsi="Garamond"/>
          <w:lang w:val="en-CA"/>
        </w:rPr>
        <w:t xml:space="preserve">During the first prototyping phase, we’ve encountered some issues while creating our landscape. Multiple methods were used to gather data directly from google maps, such as Google Tiles 3D and using a RenderDoc software to capture the images, which all failed. We decided to go with the GIS blender add-on, which scanned the google maps area to generate the buildings and roads, without any </w:t>
      </w:r>
      <w:r w:rsidR="00CF3F01">
        <w:rPr>
          <w:rFonts w:ascii="Garamond" w:hAnsi="Garamond"/>
          <w:lang w:val="en-CA"/>
        </w:rPr>
        <w:t xml:space="preserve">texturing or materials. For the next prototype, it will be crucial to finalize the </w:t>
      </w:r>
      <w:r w:rsidR="00F60CC1">
        <w:rPr>
          <w:rFonts w:ascii="Garamond" w:hAnsi="Garamond"/>
          <w:lang w:val="en-CA"/>
        </w:rPr>
        <w:t>detailing</w:t>
      </w:r>
      <w:r w:rsidR="00CF3F01">
        <w:rPr>
          <w:rFonts w:ascii="Garamond" w:hAnsi="Garamond"/>
          <w:lang w:val="en-CA"/>
        </w:rPr>
        <w:t xml:space="preserve"> of the landscape to maintain a realistic effect through the simulation.</w:t>
      </w:r>
      <w:r w:rsidR="00F60CC1">
        <w:rPr>
          <w:rFonts w:ascii="Garamond" w:hAnsi="Garamond"/>
          <w:lang w:val="en-CA"/>
        </w:rPr>
        <w:t xml:space="preserve"> We also were able to </w:t>
      </w:r>
      <w:r w:rsidR="00005277">
        <w:rPr>
          <w:rFonts w:ascii="Garamond" w:hAnsi="Garamond"/>
          <w:lang w:val="en-CA"/>
        </w:rPr>
        <w:t xml:space="preserve">insert our first NPC character in the Unity landscape. We were able to test for the duration of the animation by changing the restrictions of the movement </w:t>
      </w:r>
      <w:r w:rsidR="00A435FC">
        <w:rPr>
          <w:rFonts w:ascii="Garamond" w:hAnsi="Garamond"/>
          <w:lang w:val="en-CA"/>
        </w:rPr>
        <w:t xml:space="preserve">of our character to never exit the state. That way, throughout the simulation, each character will perform their task until the simulation is over. In the next prototyping phase, it will be important to set a specific distance for certain NPCs to move and to ensure that distance doesn’t loop until the simulation is over, which will be </w:t>
      </w:r>
      <w:r w:rsidR="004A6948">
        <w:rPr>
          <w:rFonts w:ascii="Garamond" w:hAnsi="Garamond"/>
          <w:lang w:val="en-CA"/>
        </w:rPr>
        <w:t>tested.</w:t>
      </w:r>
    </w:p>
    <w:p w14:paraId="6B1D9586" w14:textId="70F4793A" w:rsidR="004A6948" w:rsidRPr="00446D40" w:rsidRDefault="004A6948" w:rsidP="00F60CC1">
      <w:pPr>
        <w:jc w:val="both"/>
        <w:rPr>
          <w:rFonts w:ascii="Garamond" w:hAnsi="Garamond"/>
          <w:lang w:val="en-CA"/>
        </w:rPr>
      </w:pPr>
      <w:r>
        <w:rPr>
          <w:rFonts w:ascii="Garamond" w:hAnsi="Garamond"/>
          <w:lang w:val="en-CA"/>
        </w:rPr>
        <w:t xml:space="preserve">We were also able to test the visibility of our ID pins by placing them on the character form an approximate user view distance. By collecting those </w:t>
      </w:r>
      <w:r w:rsidR="005422E8">
        <w:rPr>
          <w:rFonts w:ascii="Garamond" w:hAnsi="Garamond"/>
          <w:lang w:val="en-CA"/>
        </w:rPr>
        <w:t>results,</w:t>
      </w:r>
      <w:r>
        <w:rPr>
          <w:rFonts w:ascii="Garamond" w:hAnsi="Garamond"/>
          <w:lang w:val="en-CA"/>
        </w:rPr>
        <w:t xml:space="preserve"> we concluded that </w:t>
      </w:r>
      <w:r w:rsidR="00497A3B">
        <w:rPr>
          <w:rFonts w:ascii="Garamond" w:hAnsi="Garamond"/>
          <w:lang w:val="en-CA"/>
        </w:rPr>
        <w:t xml:space="preserve">the ID pins are immediately visible. In the next prototyping phase, we will test out the maximum distance that the user can be to still </w:t>
      </w:r>
      <w:r w:rsidR="005B3FEA">
        <w:rPr>
          <w:rFonts w:ascii="Garamond" w:hAnsi="Garamond"/>
          <w:lang w:val="en-CA"/>
        </w:rPr>
        <w:t xml:space="preserve">notice the </w:t>
      </w:r>
      <w:r w:rsidR="003B0916">
        <w:rPr>
          <w:rFonts w:ascii="Garamond" w:hAnsi="Garamond"/>
          <w:lang w:val="en-CA"/>
        </w:rPr>
        <w:t>ID pins. This will ensure the placement of our scene is accurate</w:t>
      </w:r>
      <w:r w:rsidR="009A7CD0">
        <w:rPr>
          <w:rFonts w:ascii="Garamond" w:hAnsi="Garamond"/>
          <w:lang w:val="en-CA"/>
        </w:rPr>
        <w:t>.</w:t>
      </w:r>
    </w:p>
    <w:p w14:paraId="58637BB6" w14:textId="211F66BC" w:rsidR="00AF2A31" w:rsidRPr="00E36B5F" w:rsidRDefault="00AF2A31" w:rsidP="00AF2A31">
      <w:pPr>
        <w:pStyle w:val="Heading1"/>
        <w:rPr>
          <w:rFonts w:eastAsia="Garamond" w:cs="Garamond"/>
          <w:lang w:val="en-CA"/>
        </w:rPr>
      </w:pPr>
      <w:r w:rsidRPr="28CB1084">
        <w:rPr>
          <w:rFonts w:eastAsia="Garamond" w:cs="Garamond"/>
          <w:lang w:val="en-CA"/>
        </w:rPr>
        <w:t>Preparation for Prototype II</w:t>
      </w:r>
      <w:bookmarkEnd w:id="14"/>
    </w:p>
    <w:p w14:paraId="552AF592" w14:textId="6A038E95" w:rsidR="00F37F41" w:rsidRPr="00F37F41" w:rsidRDefault="00F37F41" w:rsidP="00F37F41">
      <w:pPr>
        <w:rPr>
          <w:rFonts w:ascii="Garamond" w:hAnsi="Garamond"/>
          <w:lang w:val="en-CA"/>
        </w:rPr>
      </w:pPr>
      <w:r>
        <w:rPr>
          <w:rFonts w:ascii="Garamond" w:hAnsi="Garamond"/>
          <w:lang w:val="en-CA"/>
        </w:rPr>
        <w:t xml:space="preserve">Going into the second prototype phase, we wish to verify a few </w:t>
      </w:r>
      <w:r w:rsidR="00AA0281">
        <w:rPr>
          <w:rFonts w:ascii="Garamond" w:hAnsi="Garamond"/>
          <w:lang w:val="en-CA"/>
        </w:rPr>
        <w:t xml:space="preserve">salient </w:t>
      </w:r>
      <w:r w:rsidR="007270F6">
        <w:rPr>
          <w:rFonts w:ascii="Garamond" w:hAnsi="Garamond"/>
          <w:lang w:val="en-CA"/>
        </w:rPr>
        <w:t>hypotheses. Namely, we wish to verify:</w:t>
      </w:r>
    </w:p>
    <w:p w14:paraId="01D9E9A5" w14:textId="6ED4F895" w:rsidR="007270F6" w:rsidRPr="007270F6" w:rsidRDefault="001230E1" w:rsidP="001230E1">
      <w:pPr>
        <w:rPr>
          <w:rFonts w:ascii="Garamond" w:hAnsi="Garamond"/>
          <w:lang w:val="en-CA"/>
        </w:rPr>
      </w:pPr>
      <w:r w:rsidRPr="009F1DDB">
        <w:rPr>
          <w:rFonts w:ascii="Garamond" w:hAnsi="Garamond"/>
          <w:b/>
          <w:u w:val="single"/>
          <w:lang w:val="en-CA"/>
        </w:rPr>
        <w:t>Hypothesis One</w:t>
      </w:r>
      <w:r>
        <w:rPr>
          <w:rFonts w:ascii="Garamond" w:hAnsi="Garamond"/>
          <w:lang w:val="en-CA"/>
        </w:rPr>
        <w:t xml:space="preserve"> – We wish to have </w:t>
      </w:r>
      <w:r w:rsidR="007C00E6">
        <w:rPr>
          <w:rFonts w:ascii="Garamond" w:hAnsi="Garamond"/>
          <w:lang w:val="en-CA"/>
        </w:rPr>
        <w:t>the NPCs loop around the environment on a one</w:t>
      </w:r>
      <w:r w:rsidR="000F6B24">
        <w:rPr>
          <w:rFonts w:ascii="Garamond" w:hAnsi="Garamond"/>
          <w:lang w:val="en-CA"/>
        </w:rPr>
        <w:t>-</w:t>
      </w:r>
      <w:r w:rsidR="007C00E6">
        <w:rPr>
          <w:rFonts w:ascii="Garamond" w:hAnsi="Garamond"/>
          <w:lang w:val="en-CA"/>
        </w:rPr>
        <w:t xml:space="preserve">minute basis. </w:t>
      </w:r>
    </w:p>
    <w:p w14:paraId="7D5A28AC" w14:textId="3961E981" w:rsidR="00CA473B" w:rsidRDefault="00CA473B" w:rsidP="001230E1">
      <w:pPr>
        <w:rPr>
          <w:rFonts w:ascii="Garamond" w:hAnsi="Garamond"/>
          <w:lang w:val="en-CA"/>
        </w:rPr>
      </w:pPr>
      <w:r>
        <w:rPr>
          <w:rFonts w:ascii="Garamond" w:hAnsi="Garamond"/>
          <w:lang w:val="en-CA"/>
        </w:rPr>
        <w:tab/>
      </w:r>
      <w:r w:rsidRPr="009F1DDB">
        <w:rPr>
          <w:rFonts w:ascii="Garamond" w:hAnsi="Garamond"/>
          <w:b/>
          <w:lang w:val="en-CA"/>
        </w:rPr>
        <w:t>What</w:t>
      </w:r>
      <w:r>
        <w:rPr>
          <w:rFonts w:ascii="Garamond" w:hAnsi="Garamond"/>
          <w:lang w:val="en-CA"/>
        </w:rPr>
        <w:t xml:space="preserve"> – Verify if we can make NPCs loop on a deterministic schedule</w:t>
      </w:r>
    </w:p>
    <w:p w14:paraId="6BB6A4DE" w14:textId="416A32D2" w:rsidR="00CA473B" w:rsidRPr="001230E1" w:rsidRDefault="00CA473B" w:rsidP="001230E1">
      <w:pPr>
        <w:rPr>
          <w:rFonts w:ascii="Garamond" w:hAnsi="Garamond"/>
          <w:lang w:val="en-CA"/>
        </w:rPr>
      </w:pPr>
      <w:r>
        <w:rPr>
          <w:rFonts w:ascii="Garamond" w:hAnsi="Garamond"/>
          <w:lang w:val="en-CA"/>
        </w:rPr>
        <w:tab/>
      </w:r>
      <w:r w:rsidRPr="009F1DDB">
        <w:rPr>
          <w:rFonts w:ascii="Garamond" w:hAnsi="Garamond"/>
          <w:b/>
          <w:lang w:val="en-CA"/>
        </w:rPr>
        <w:t>How</w:t>
      </w:r>
      <w:r>
        <w:rPr>
          <w:rFonts w:ascii="Garamond" w:hAnsi="Garamond"/>
          <w:lang w:val="en-CA"/>
        </w:rPr>
        <w:t xml:space="preserve"> – We will make a proof of demonstration </w:t>
      </w:r>
      <w:r w:rsidR="00794CD3">
        <w:rPr>
          <w:rFonts w:ascii="Garamond" w:hAnsi="Garamond"/>
          <w:lang w:val="en-CA"/>
        </w:rPr>
        <w:t>on a smaller time scale.</w:t>
      </w:r>
    </w:p>
    <w:p w14:paraId="75D79009" w14:textId="2D910C94" w:rsidR="00794CD3" w:rsidRPr="001230E1" w:rsidRDefault="00020353" w:rsidP="008E5366">
      <w:pPr>
        <w:ind w:left="720"/>
        <w:rPr>
          <w:rFonts w:ascii="Garamond" w:hAnsi="Garamond"/>
          <w:lang w:val="en-CA"/>
        </w:rPr>
      </w:pPr>
      <w:r w:rsidRPr="009F1DDB">
        <w:rPr>
          <w:rFonts w:ascii="Garamond" w:hAnsi="Garamond"/>
          <w:b/>
          <w:lang w:val="en-CA"/>
        </w:rPr>
        <w:t>How Long</w:t>
      </w:r>
      <w:r>
        <w:rPr>
          <w:rFonts w:ascii="Garamond" w:hAnsi="Garamond"/>
          <w:lang w:val="en-CA"/>
        </w:rPr>
        <w:t xml:space="preserve"> – We </w:t>
      </w:r>
      <w:r w:rsidR="008E5366">
        <w:rPr>
          <w:rFonts w:ascii="Garamond" w:hAnsi="Garamond"/>
          <w:lang w:val="en-CA"/>
        </w:rPr>
        <w:t xml:space="preserve">give a maximum of two hours to try this. If it takes longer will remove the looping and instead have the </w:t>
      </w:r>
      <w:r w:rsidR="00EC5E5A">
        <w:rPr>
          <w:rFonts w:ascii="Garamond" w:hAnsi="Garamond"/>
          <w:lang w:val="en-CA"/>
        </w:rPr>
        <w:t>NPCs vanish/appear.</w:t>
      </w:r>
    </w:p>
    <w:p w14:paraId="4B50AEB2" w14:textId="0E509623" w:rsidR="009F1DDB" w:rsidRPr="009F1DDB" w:rsidRDefault="009F1DDB" w:rsidP="009F1DDB">
      <w:pPr>
        <w:rPr>
          <w:rFonts w:ascii="Garamond" w:hAnsi="Garamond"/>
          <w:lang w:val="en-CA"/>
        </w:rPr>
      </w:pPr>
      <w:r w:rsidRPr="009F1DDB">
        <w:rPr>
          <w:rFonts w:ascii="Garamond" w:hAnsi="Garamond"/>
          <w:b/>
          <w:bCs/>
          <w:u w:val="single"/>
          <w:lang w:val="en-CA"/>
        </w:rPr>
        <w:t xml:space="preserve">Hypothesis </w:t>
      </w:r>
      <w:r>
        <w:rPr>
          <w:rFonts w:ascii="Garamond" w:hAnsi="Garamond"/>
          <w:b/>
          <w:bCs/>
          <w:u w:val="single"/>
          <w:lang w:val="en-CA"/>
        </w:rPr>
        <w:t>Two</w:t>
      </w:r>
      <w:r>
        <w:rPr>
          <w:rFonts w:ascii="Garamond" w:hAnsi="Garamond"/>
          <w:lang w:val="en-CA"/>
        </w:rPr>
        <w:t xml:space="preserve"> </w:t>
      </w:r>
      <w:r w:rsidR="00F41FE6">
        <w:rPr>
          <w:rFonts w:ascii="Garamond" w:hAnsi="Garamond"/>
          <w:lang w:val="en-CA"/>
        </w:rPr>
        <w:t>–</w:t>
      </w:r>
      <w:r>
        <w:rPr>
          <w:rFonts w:ascii="Garamond" w:hAnsi="Garamond"/>
          <w:lang w:val="en-CA"/>
        </w:rPr>
        <w:t xml:space="preserve"> </w:t>
      </w:r>
      <w:r w:rsidR="002D63E1">
        <w:rPr>
          <w:rFonts w:ascii="Garamond" w:hAnsi="Garamond"/>
          <w:lang w:val="en-CA"/>
        </w:rPr>
        <w:t>We require a physically realistic audio recording to play during the simulation</w:t>
      </w:r>
      <w:r w:rsidR="00B87ADF">
        <w:rPr>
          <w:rFonts w:ascii="Garamond" w:hAnsi="Garamond"/>
          <w:lang w:val="en-CA"/>
        </w:rPr>
        <w:t>.</w:t>
      </w:r>
    </w:p>
    <w:p w14:paraId="3DF5C0A0" w14:textId="1320500B" w:rsidR="005D3E8E" w:rsidRDefault="005D3E8E" w:rsidP="009F1DDB">
      <w:pPr>
        <w:rPr>
          <w:rFonts w:ascii="Garamond" w:hAnsi="Garamond"/>
          <w:lang w:val="en-CA"/>
        </w:rPr>
      </w:pPr>
      <w:r>
        <w:rPr>
          <w:rFonts w:ascii="Garamond" w:hAnsi="Garamond"/>
          <w:b/>
          <w:bCs/>
          <w:lang w:val="en-CA"/>
        </w:rPr>
        <w:tab/>
        <w:t>What</w:t>
      </w:r>
      <w:r>
        <w:rPr>
          <w:rFonts w:ascii="Garamond" w:hAnsi="Garamond"/>
          <w:lang w:val="en-CA"/>
        </w:rPr>
        <w:t xml:space="preserve"> – Can we create a realistic echo effect on a</w:t>
      </w:r>
      <w:r w:rsidR="002D63E1">
        <w:rPr>
          <w:rFonts w:ascii="Garamond" w:hAnsi="Garamond"/>
          <w:lang w:val="en-CA"/>
        </w:rPr>
        <w:t>n</w:t>
      </w:r>
      <w:r>
        <w:rPr>
          <w:rFonts w:ascii="Garamond" w:hAnsi="Garamond"/>
          <w:lang w:val="en-CA"/>
        </w:rPr>
        <w:t xml:space="preserve"> audio recording</w:t>
      </w:r>
    </w:p>
    <w:p w14:paraId="24D9CF1E" w14:textId="24BE0FA9" w:rsidR="005D3E8E" w:rsidRDefault="005D3E8E" w:rsidP="009F1DDB">
      <w:pPr>
        <w:rPr>
          <w:rFonts w:ascii="Garamond" w:hAnsi="Garamond"/>
          <w:lang w:val="en-CA"/>
        </w:rPr>
      </w:pPr>
      <w:r>
        <w:rPr>
          <w:rFonts w:ascii="Garamond" w:hAnsi="Garamond"/>
          <w:lang w:val="en-CA"/>
        </w:rPr>
        <w:tab/>
      </w:r>
      <w:r>
        <w:rPr>
          <w:rFonts w:ascii="Garamond" w:hAnsi="Garamond"/>
          <w:b/>
          <w:bCs/>
          <w:lang w:val="en-CA"/>
        </w:rPr>
        <w:t xml:space="preserve">How – </w:t>
      </w:r>
      <w:r w:rsidR="007429C4">
        <w:rPr>
          <w:rFonts w:ascii="Garamond" w:hAnsi="Garamond"/>
          <w:lang w:val="en-CA"/>
        </w:rPr>
        <w:t xml:space="preserve">We will use audio </w:t>
      </w:r>
      <w:r w:rsidR="002D63E1">
        <w:rPr>
          <w:rFonts w:ascii="Garamond" w:hAnsi="Garamond"/>
          <w:lang w:val="en-CA"/>
        </w:rPr>
        <w:t>mixing software such as Audacity</w:t>
      </w:r>
      <w:r>
        <w:rPr>
          <w:rFonts w:ascii="Garamond" w:hAnsi="Garamond"/>
          <w:b/>
          <w:bCs/>
          <w:lang w:val="en-CA"/>
        </w:rPr>
        <w:t xml:space="preserve"> </w:t>
      </w:r>
    </w:p>
    <w:p w14:paraId="5EA2795C" w14:textId="386779B3" w:rsidR="005D3E8E" w:rsidRPr="005D3E8E" w:rsidRDefault="005D3E8E" w:rsidP="009F1DDB">
      <w:pPr>
        <w:rPr>
          <w:rFonts w:ascii="Garamond" w:hAnsi="Garamond"/>
          <w:lang w:val="en-CA"/>
        </w:rPr>
      </w:pPr>
      <w:r>
        <w:rPr>
          <w:rFonts w:ascii="Garamond" w:hAnsi="Garamond"/>
          <w:lang w:val="en-CA"/>
        </w:rPr>
        <w:tab/>
      </w:r>
      <w:r>
        <w:rPr>
          <w:rFonts w:ascii="Garamond" w:hAnsi="Garamond"/>
          <w:b/>
          <w:bCs/>
          <w:lang w:val="en-CA"/>
        </w:rPr>
        <w:t>How Long</w:t>
      </w:r>
      <w:r>
        <w:rPr>
          <w:rFonts w:ascii="Garamond" w:hAnsi="Garamond"/>
          <w:lang w:val="en-CA"/>
        </w:rPr>
        <w:t xml:space="preserve"> – We give a maximum of three hours to try this, as it is important for the immersivity.</w:t>
      </w:r>
    </w:p>
    <w:p w14:paraId="117A6AA5" w14:textId="096CDB48" w:rsidR="00AF2A31" w:rsidRPr="000F39EB" w:rsidRDefault="002D63E1" w:rsidP="00AF2A31">
      <w:pPr>
        <w:rPr>
          <w:rFonts w:ascii="Garamond" w:eastAsia="Garamond" w:hAnsi="Garamond" w:cs="Garamond"/>
          <w:lang w:val="en-CA"/>
        </w:rPr>
      </w:pPr>
      <w:r w:rsidRPr="009F1DDB">
        <w:rPr>
          <w:rFonts w:ascii="Garamond" w:hAnsi="Garamond"/>
          <w:b/>
          <w:bCs/>
          <w:u w:val="single"/>
          <w:lang w:val="en-CA"/>
        </w:rPr>
        <w:t xml:space="preserve">Hypothesis </w:t>
      </w:r>
      <w:r>
        <w:rPr>
          <w:rFonts w:ascii="Garamond" w:hAnsi="Garamond"/>
          <w:b/>
          <w:bCs/>
          <w:u w:val="single"/>
          <w:lang w:val="en-CA"/>
        </w:rPr>
        <w:t>Three</w:t>
      </w:r>
      <w:r>
        <w:rPr>
          <w:rFonts w:ascii="Garamond" w:hAnsi="Garamond"/>
          <w:lang w:val="en-CA"/>
        </w:rPr>
        <w:t xml:space="preserve"> – The posters are </w:t>
      </w:r>
      <w:r w:rsidR="00A62892">
        <w:rPr>
          <w:rFonts w:ascii="Garamond" w:hAnsi="Garamond"/>
          <w:lang w:val="en-CA"/>
        </w:rPr>
        <w:t>appropriate for the message we are trying to send.</w:t>
      </w:r>
    </w:p>
    <w:p w14:paraId="5847C5B0" w14:textId="473F9001" w:rsidR="00A62892" w:rsidRDefault="00A62892" w:rsidP="00A62892">
      <w:pPr>
        <w:ind w:firstLine="720"/>
        <w:rPr>
          <w:rFonts w:ascii="Garamond" w:hAnsi="Garamond"/>
          <w:lang w:val="en-CA"/>
        </w:rPr>
      </w:pPr>
      <w:r w:rsidRPr="009F1DDB">
        <w:rPr>
          <w:rFonts w:ascii="Garamond" w:hAnsi="Garamond"/>
          <w:b/>
          <w:bCs/>
          <w:lang w:val="en-CA"/>
        </w:rPr>
        <w:t>What</w:t>
      </w:r>
      <w:r>
        <w:rPr>
          <w:rFonts w:ascii="Garamond" w:hAnsi="Garamond"/>
          <w:lang w:val="en-CA"/>
        </w:rPr>
        <w:t xml:space="preserve"> – </w:t>
      </w:r>
      <w:r w:rsidR="000541BE">
        <w:rPr>
          <w:rFonts w:ascii="Garamond" w:hAnsi="Garamond"/>
          <w:lang w:val="en-CA"/>
        </w:rPr>
        <w:t xml:space="preserve">Verify the </w:t>
      </w:r>
      <w:r w:rsidR="00C5230D">
        <w:rPr>
          <w:rFonts w:ascii="Garamond" w:hAnsi="Garamond"/>
          <w:lang w:val="en-CA"/>
        </w:rPr>
        <w:t xml:space="preserve">posters are not </w:t>
      </w:r>
      <w:r w:rsidR="00EF4FA1">
        <w:rPr>
          <w:rFonts w:ascii="Garamond" w:hAnsi="Garamond"/>
          <w:lang w:val="en-CA"/>
        </w:rPr>
        <w:t>inappropriate for the target audience</w:t>
      </w:r>
    </w:p>
    <w:p w14:paraId="5477C455" w14:textId="5876807E" w:rsidR="00A62892" w:rsidRDefault="00A62892" w:rsidP="00A62892">
      <w:pPr>
        <w:rPr>
          <w:rFonts w:ascii="Garamond" w:hAnsi="Garamond"/>
          <w:lang w:val="en-CA"/>
        </w:rPr>
      </w:pPr>
      <w:r>
        <w:rPr>
          <w:rFonts w:ascii="Garamond" w:hAnsi="Garamond"/>
          <w:lang w:val="en-CA"/>
        </w:rPr>
        <w:tab/>
      </w:r>
      <w:r w:rsidRPr="009F1DDB">
        <w:rPr>
          <w:rFonts w:ascii="Garamond" w:hAnsi="Garamond"/>
          <w:b/>
          <w:bCs/>
          <w:lang w:val="en-CA"/>
        </w:rPr>
        <w:t>How</w:t>
      </w:r>
      <w:r>
        <w:rPr>
          <w:rFonts w:ascii="Garamond" w:hAnsi="Garamond"/>
          <w:lang w:val="en-CA"/>
        </w:rPr>
        <w:t xml:space="preserve"> – </w:t>
      </w:r>
      <w:r w:rsidR="00EF4FA1">
        <w:rPr>
          <w:rFonts w:ascii="Garamond" w:hAnsi="Garamond"/>
          <w:lang w:val="en-CA"/>
        </w:rPr>
        <w:t>The client meeting three will give us valuable feedback</w:t>
      </w:r>
    </w:p>
    <w:p w14:paraId="6A8FDE92" w14:textId="2CCC76A0" w:rsidR="00A62892" w:rsidRPr="002D63E1" w:rsidRDefault="00E42A23" w:rsidP="00AF2A31">
      <w:pPr>
        <w:rPr>
          <w:rFonts w:ascii="Garamond" w:eastAsia="Garamond" w:hAnsi="Garamond" w:cs="Garamond"/>
          <w:lang w:val="en-CA"/>
        </w:rPr>
      </w:pPr>
      <w:r>
        <w:rPr>
          <w:rFonts w:ascii="Garamond" w:eastAsia="Garamond" w:hAnsi="Garamond" w:cs="Garamond"/>
          <w:lang w:val="en-CA"/>
        </w:rPr>
        <w:tab/>
      </w:r>
      <w:r>
        <w:rPr>
          <w:rFonts w:ascii="Garamond" w:hAnsi="Garamond"/>
          <w:b/>
          <w:bCs/>
          <w:lang w:val="en-CA"/>
        </w:rPr>
        <w:t xml:space="preserve">How Long </w:t>
      </w:r>
      <w:r w:rsidR="00E25D5F">
        <w:rPr>
          <w:rFonts w:ascii="Garamond" w:hAnsi="Garamond"/>
          <w:b/>
          <w:bCs/>
          <w:lang w:val="en-CA"/>
        </w:rPr>
        <w:t>–</w:t>
      </w:r>
      <w:r>
        <w:rPr>
          <w:rFonts w:ascii="Garamond" w:hAnsi="Garamond"/>
          <w:b/>
          <w:bCs/>
          <w:lang w:val="en-CA"/>
        </w:rPr>
        <w:t xml:space="preserve"> </w:t>
      </w:r>
      <w:r w:rsidR="00E25D5F">
        <w:rPr>
          <w:rFonts w:ascii="Garamond" w:hAnsi="Garamond"/>
          <w:lang w:val="en-CA"/>
        </w:rPr>
        <w:t>This should take less than one minute of the presentation time</w:t>
      </w:r>
      <w:r w:rsidR="00C63032">
        <w:rPr>
          <w:rFonts w:ascii="Garamond" w:hAnsi="Garamond"/>
          <w:lang w:val="en-CA"/>
        </w:rPr>
        <w:t>.</w:t>
      </w:r>
    </w:p>
    <w:p w14:paraId="35AA28E3" w14:textId="404D121D" w:rsidR="00AF2A31" w:rsidRDefault="00AF2A31" w:rsidP="00AF2A31">
      <w:pPr>
        <w:pStyle w:val="Heading1"/>
        <w:rPr>
          <w:rFonts w:eastAsia="Garamond" w:cs="Garamond"/>
          <w:lang w:val="en-CA"/>
        </w:rPr>
      </w:pPr>
      <w:bookmarkStart w:id="15" w:name="_Toc1613949125"/>
      <w:r w:rsidRPr="00B95FFB">
        <w:rPr>
          <w:rFonts w:eastAsia="Garamond" w:cs="Garamond"/>
          <w:lang w:val="en-CA"/>
        </w:rPr>
        <w:t>Conclusion</w:t>
      </w:r>
      <w:bookmarkEnd w:id="15"/>
    </w:p>
    <w:p w14:paraId="02302799" w14:textId="1097D733" w:rsidR="002F1B3A" w:rsidRDefault="00366895" w:rsidP="00A347D6">
      <w:pPr>
        <w:ind w:firstLine="720"/>
        <w:jc w:val="both"/>
        <w:rPr>
          <w:rFonts w:ascii="Garamond" w:hAnsi="Garamond"/>
          <w:lang w:val="en-CA"/>
        </w:rPr>
      </w:pPr>
      <w:r>
        <w:rPr>
          <w:rFonts w:ascii="Garamond" w:hAnsi="Garamond"/>
          <w:lang w:val="en-CA"/>
        </w:rPr>
        <w:t xml:space="preserve">The prototype one gave us valuable insight </w:t>
      </w:r>
      <w:r w:rsidR="00AC4F1B">
        <w:rPr>
          <w:rFonts w:ascii="Garamond" w:hAnsi="Garamond"/>
          <w:lang w:val="en-CA"/>
        </w:rPr>
        <w:t xml:space="preserve">into the main challenges and limitations of VR </w:t>
      </w:r>
      <w:r w:rsidR="003F3B71">
        <w:rPr>
          <w:rFonts w:ascii="Garamond" w:hAnsi="Garamond"/>
          <w:lang w:val="en-CA"/>
        </w:rPr>
        <w:t xml:space="preserve">work to achieve our chosen concept. </w:t>
      </w:r>
      <w:r w:rsidR="003F0697">
        <w:rPr>
          <w:rFonts w:ascii="Garamond" w:hAnsi="Garamond"/>
          <w:lang w:val="en-CA"/>
        </w:rPr>
        <w:t xml:space="preserve">We now have a </w:t>
      </w:r>
      <w:r w:rsidR="000C79FE">
        <w:rPr>
          <w:rFonts w:ascii="Garamond" w:hAnsi="Garamond"/>
          <w:lang w:val="en-CA"/>
        </w:rPr>
        <w:t xml:space="preserve">proof of concept of a city landscape with looping character actions. We also have designed a few posters </w:t>
      </w:r>
      <w:r w:rsidR="005654D2">
        <w:rPr>
          <w:rFonts w:ascii="Garamond" w:hAnsi="Garamond"/>
          <w:lang w:val="en-CA"/>
        </w:rPr>
        <w:t xml:space="preserve">that will later be incorporated into the </w:t>
      </w:r>
      <w:r w:rsidR="00674F88">
        <w:rPr>
          <w:rFonts w:ascii="Garamond" w:hAnsi="Garamond"/>
          <w:lang w:val="en-CA"/>
        </w:rPr>
        <w:t xml:space="preserve">modelling. </w:t>
      </w:r>
    </w:p>
    <w:p w14:paraId="6B9D0816" w14:textId="7C420C6F" w:rsidR="00EC56BA" w:rsidRPr="002F1B3A" w:rsidRDefault="00EC56BA" w:rsidP="00A347D6">
      <w:pPr>
        <w:ind w:firstLine="720"/>
        <w:jc w:val="both"/>
        <w:rPr>
          <w:rFonts w:ascii="Garamond" w:hAnsi="Garamond"/>
          <w:lang w:val="en-CA"/>
        </w:rPr>
      </w:pPr>
      <w:r>
        <w:rPr>
          <w:rFonts w:ascii="Garamond" w:hAnsi="Garamond"/>
          <w:lang w:val="en-CA"/>
        </w:rPr>
        <w:t xml:space="preserve">Going forward, we are preparing for the third client meeting. We will be looking </w:t>
      </w:r>
      <w:r w:rsidR="004C6B46">
        <w:rPr>
          <w:rFonts w:ascii="Garamond" w:hAnsi="Garamond"/>
          <w:lang w:val="en-CA"/>
        </w:rPr>
        <w:t xml:space="preserve">for </w:t>
      </w:r>
      <w:r>
        <w:rPr>
          <w:rFonts w:ascii="Garamond" w:hAnsi="Garamond"/>
          <w:lang w:val="en-CA"/>
        </w:rPr>
        <w:t xml:space="preserve">additional feedback now that we have had the time to </w:t>
      </w:r>
      <w:r w:rsidR="00781F27">
        <w:rPr>
          <w:rFonts w:ascii="Garamond" w:hAnsi="Garamond"/>
          <w:lang w:val="en-CA"/>
        </w:rPr>
        <w:t xml:space="preserve">create a </w:t>
      </w:r>
      <w:r w:rsidR="00AF0D68" w:rsidRPr="34BD31C2">
        <w:rPr>
          <w:rFonts w:ascii="Garamond" w:hAnsi="Garamond"/>
          <w:lang w:val="en-CA"/>
        </w:rPr>
        <w:t xml:space="preserve">prototype of what we wish to deliver by the end of the semester. We are hoping that we will be able to better convey our idea to the clients and clarify any misconceptions. </w:t>
      </w:r>
      <w:r w:rsidR="00855BA6">
        <w:rPr>
          <w:rFonts w:ascii="Garamond" w:hAnsi="Garamond"/>
          <w:lang w:val="en-CA"/>
        </w:rPr>
        <w:t>From there we will be able to calibrate.</w:t>
      </w:r>
      <w:r w:rsidR="00781F27">
        <w:rPr>
          <w:rFonts w:ascii="Garamond" w:hAnsi="Garamond"/>
          <w:lang w:val="en-CA"/>
        </w:rPr>
        <w:t xml:space="preserve"> </w:t>
      </w:r>
    </w:p>
    <w:p w14:paraId="6C4885C6" w14:textId="75A9CD89" w:rsidR="00A347D6" w:rsidRPr="002F1B3A" w:rsidRDefault="00A347D6" w:rsidP="003F3B71">
      <w:pPr>
        <w:jc w:val="both"/>
        <w:rPr>
          <w:rFonts w:ascii="Garamond" w:hAnsi="Garamond"/>
          <w:lang w:val="en-CA"/>
        </w:rPr>
      </w:pPr>
      <w:r>
        <w:rPr>
          <w:rFonts w:ascii="Garamond" w:hAnsi="Garamond"/>
          <w:lang w:val="en-CA"/>
        </w:rPr>
        <w:tab/>
        <w:t xml:space="preserve">We have a clear plan for prototype two and </w:t>
      </w:r>
      <w:r w:rsidR="00B10EE9" w:rsidRPr="00AA0966">
        <w:rPr>
          <w:rFonts w:ascii="Garamond" w:hAnsi="Garamond"/>
          <w:lang w:val="en-CA"/>
        </w:rPr>
        <w:t>we are on track as of the delivery of this report.</w:t>
      </w:r>
    </w:p>
    <w:p w14:paraId="265AB392" w14:textId="1097D733" w:rsidR="0D330E38" w:rsidRDefault="0D330E38" w:rsidP="597E7D7D">
      <w:pPr>
        <w:pStyle w:val="Heading1"/>
        <w:rPr>
          <w:lang w:val="en-CA"/>
        </w:rPr>
      </w:pPr>
      <w:bookmarkStart w:id="16" w:name="_Toc1644055162"/>
      <w:r w:rsidRPr="00AA0966">
        <w:rPr>
          <w:lang w:val="en-CA"/>
        </w:rPr>
        <w:t>Wrike Snapshot</w:t>
      </w:r>
      <w:bookmarkEnd w:id="16"/>
    </w:p>
    <w:p w14:paraId="4612393D" w14:textId="7C6CDE37" w:rsidR="00AF2A31" w:rsidRPr="00AF2A31" w:rsidRDefault="0D330E38" w:rsidP="34BD31C2">
      <w:pPr>
        <w:jc w:val="both"/>
        <w:rPr>
          <w:rFonts w:ascii="Garamond" w:hAnsi="Garamond"/>
          <w:lang w:val="en-CA"/>
        </w:rPr>
      </w:pPr>
      <w:r w:rsidRPr="2A12862A">
        <w:rPr>
          <w:rStyle w:val="Hyperlink"/>
          <w:rFonts w:ascii="Garamond" w:hAnsi="Garamond"/>
          <w:lang w:val="en-CA"/>
        </w:rPr>
        <w:t>https://www.wrike.com/frontend/ganttchart/index.html?snapshotId=xSooYH1RH2wENSOGPjHlwhGoNa3J9GP7%7CIE2DSNZVHA2DELSTGIYA</w:t>
      </w:r>
      <w:r w:rsidR="61E06A92" w:rsidRPr="2A12862A">
        <w:rPr>
          <w:rFonts w:ascii="Garamond" w:hAnsi="Garamond"/>
          <w:lang w:val="en-CA"/>
        </w:rPr>
        <w:t xml:space="preserve"> </w:t>
      </w:r>
    </w:p>
    <w:sectPr w:rsidR="00AF2A31" w:rsidRPr="00AF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35699"/>
    <w:multiLevelType w:val="hybridMultilevel"/>
    <w:tmpl w:val="BA44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400E12"/>
    <w:multiLevelType w:val="hybridMultilevel"/>
    <w:tmpl w:val="0DD02EDE"/>
    <w:lvl w:ilvl="0" w:tplc="77824B2A">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F37B69"/>
    <w:multiLevelType w:val="hybridMultilevel"/>
    <w:tmpl w:val="AE6CE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FF5592"/>
    <w:multiLevelType w:val="hybridMultilevel"/>
    <w:tmpl w:val="5C0A50F2"/>
    <w:lvl w:ilvl="0" w:tplc="150AA9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467660"/>
    <w:multiLevelType w:val="multilevel"/>
    <w:tmpl w:val="434AC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41CDC"/>
    <w:multiLevelType w:val="hybridMultilevel"/>
    <w:tmpl w:val="926A8F5C"/>
    <w:lvl w:ilvl="0" w:tplc="FAB6AA52">
      <w:start w:val="3"/>
      <w:numFmt w:val="bullet"/>
      <w:lvlText w:val="-"/>
      <w:lvlJc w:val="left"/>
      <w:pPr>
        <w:ind w:left="720" w:hanging="360"/>
      </w:pPr>
      <w:rPr>
        <w:rFonts w:ascii="Garamond" w:eastAsia="Garamond" w:hAnsi="Garamond"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7808673">
    <w:abstractNumId w:val="4"/>
  </w:num>
  <w:num w:numId="2" w16cid:durableId="1071931228">
    <w:abstractNumId w:val="3"/>
  </w:num>
  <w:num w:numId="3" w16cid:durableId="60254663">
    <w:abstractNumId w:val="2"/>
  </w:num>
  <w:num w:numId="4" w16cid:durableId="1673217393">
    <w:abstractNumId w:val="1"/>
  </w:num>
  <w:num w:numId="5" w16cid:durableId="1599295198">
    <w:abstractNumId w:val="0"/>
  </w:num>
  <w:num w:numId="6" w16cid:durableId="997417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32F211"/>
    <w:rsid w:val="00005277"/>
    <w:rsid w:val="0001149F"/>
    <w:rsid w:val="000146FC"/>
    <w:rsid w:val="00017E31"/>
    <w:rsid w:val="00020353"/>
    <w:rsid w:val="00035315"/>
    <w:rsid w:val="00036600"/>
    <w:rsid w:val="00042FD0"/>
    <w:rsid w:val="000541BE"/>
    <w:rsid w:val="00092706"/>
    <w:rsid w:val="000C79FE"/>
    <w:rsid w:val="000E16D8"/>
    <w:rsid w:val="000E2737"/>
    <w:rsid w:val="000E6716"/>
    <w:rsid w:val="000F39EB"/>
    <w:rsid w:val="000F6B24"/>
    <w:rsid w:val="001172B7"/>
    <w:rsid w:val="001230E1"/>
    <w:rsid w:val="0012354F"/>
    <w:rsid w:val="00142626"/>
    <w:rsid w:val="00143D1E"/>
    <w:rsid w:val="00151046"/>
    <w:rsid w:val="00156F65"/>
    <w:rsid w:val="00157712"/>
    <w:rsid w:val="00171E9C"/>
    <w:rsid w:val="00176DE7"/>
    <w:rsid w:val="00182F1A"/>
    <w:rsid w:val="001926A6"/>
    <w:rsid w:val="001A678E"/>
    <w:rsid w:val="001A7C76"/>
    <w:rsid w:val="001C18D2"/>
    <w:rsid w:val="001C29DB"/>
    <w:rsid w:val="001E4EA7"/>
    <w:rsid w:val="00226A95"/>
    <w:rsid w:val="002306BB"/>
    <w:rsid w:val="00237506"/>
    <w:rsid w:val="00240963"/>
    <w:rsid w:val="00273091"/>
    <w:rsid w:val="002A4BF7"/>
    <w:rsid w:val="002A712F"/>
    <w:rsid w:val="002C2733"/>
    <w:rsid w:val="002C71F9"/>
    <w:rsid w:val="002D4CF3"/>
    <w:rsid w:val="002D63E1"/>
    <w:rsid w:val="002E67D6"/>
    <w:rsid w:val="002F1B3A"/>
    <w:rsid w:val="00307789"/>
    <w:rsid w:val="00312F6E"/>
    <w:rsid w:val="00316A9D"/>
    <w:rsid w:val="00322535"/>
    <w:rsid w:val="00324040"/>
    <w:rsid w:val="00324AC6"/>
    <w:rsid w:val="00351D31"/>
    <w:rsid w:val="00363CE4"/>
    <w:rsid w:val="00366895"/>
    <w:rsid w:val="003669AC"/>
    <w:rsid w:val="003743EA"/>
    <w:rsid w:val="003776A6"/>
    <w:rsid w:val="00387506"/>
    <w:rsid w:val="00391908"/>
    <w:rsid w:val="003B0916"/>
    <w:rsid w:val="003B5F5B"/>
    <w:rsid w:val="003D1CF7"/>
    <w:rsid w:val="003F0697"/>
    <w:rsid w:val="003F3B71"/>
    <w:rsid w:val="00402A8C"/>
    <w:rsid w:val="0042519D"/>
    <w:rsid w:val="004410BE"/>
    <w:rsid w:val="00446D40"/>
    <w:rsid w:val="004475E9"/>
    <w:rsid w:val="00452F72"/>
    <w:rsid w:val="00457B8F"/>
    <w:rsid w:val="0047520E"/>
    <w:rsid w:val="00493B7A"/>
    <w:rsid w:val="004961A4"/>
    <w:rsid w:val="00497A3B"/>
    <w:rsid w:val="004A460B"/>
    <w:rsid w:val="004A6948"/>
    <w:rsid w:val="004C13F9"/>
    <w:rsid w:val="004C6B46"/>
    <w:rsid w:val="004D2D18"/>
    <w:rsid w:val="004D2E40"/>
    <w:rsid w:val="004D5751"/>
    <w:rsid w:val="004D77CB"/>
    <w:rsid w:val="004E12A0"/>
    <w:rsid w:val="004E313A"/>
    <w:rsid w:val="004F628E"/>
    <w:rsid w:val="00506748"/>
    <w:rsid w:val="005151EB"/>
    <w:rsid w:val="00516837"/>
    <w:rsid w:val="005422E8"/>
    <w:rsid w:val="00553855"/>
    <w:rsid w:val="00554842"/>
    <w:rsid w:val="00560B98"/>
    <w:rsid w:val="00564C3D"/>
    <w:rsid w:val="005654D2"/>
    <w:rsid w:val="0058149C"/>
    <w:rsid w:val="00581DA0"/>
    <w:rsid w:val="0058255D"/>
    <w:rsid w:val="005A7B38"/>
    <w:rsid w:val="005B3FEA"/>
    <w:rsid w:val="005C4DD1"/>
    <w:rsid w:val="005D3E8E"/>
    <w:rsid w:val="005E093A"/>
    <w:rsid w:val="005E0944"/>
    <w:rsid w:val="005E228E"/>
    <w:rsid w:val="005E2EA1"/>
    <w:rsid w:val="005F1208"/>
    <w:rsid w:val="00633958"/>
    <w:rsid w:val="00646127"/>
    <w:rsid w:val="00662876"/>
    <w:rsid w:val="0066710C"/>
    <w:rsid w:val="00674F88"/>
    <w:rsid w:val="00694911"/>
    <w:rsid w:val="006B0045"/>
    <w:rsid w:val="006D05F4"/>
    <w:rsid w:val="006E2B09"/>
    <w:rsid w:val="006E74D2"/>
    <w:rsid w:val="006F0E88"/>
    <w:rsid w:val="006F41AC"/>
    <w:rsid w:val="00701277"/>
    <w:rsid w:val="007270F6"/>
    <w:rsid w:val="00733130"/>
    <w:rsid w:val="007429C4"/>
    <w:rsid w:val="00742F08"/>
    <w:rsid w:val="0074669C"/>
    <w:rsid w:val="00754140"/>
    <w:rsid w:val="007656E2"/>
    <w:rsid w:val="007712BD"/>
    <w:rsid w:val="00781F27"/>
    <w:rsid w:val="007932DB"/>
    <w:rsid w:val="00794B50"/>
    <w:rsid w:val="00794CD3"/>
    <w:rsid w:val="007C00E6"/>
    <w:rsid w:val="007C2E37"/>
    <w:rsid w:val="007D10D3"/>
    <w:rsid w:val="007D6FDA"/>
    <w:rsid w:val="007E1DF3"/>
    <w:rsid w:val="007F0678"/>
    <w:rsid w:val="007F2B35"/>
    <w:rsid w:val="00806B24"/>
    <w:rsid w:val="00807D85"/>
    <w:rsid w:val="0081119F"/>
    <w:rsid w:val="00833C5E"/>
    <w:rsid w:val="0084013E"/>
    <w:rsid w:val="008465A3"/>
    <w:rsid w:val="00850835"/>
    <w:rsid w:val="008529C2"/>
    <w:rsid w:val="008551D1"/>
    <w:rsid w:val="00855BA6"/>
    <w:rsid w:val="00856882"/>
    <w:rsid w:val="00857E21"/>
    <w:rsid w:val="0088389C"/>
    <w:rsid w:val="008A12D1"/>
    <w:rsid w:val="008A7EA8"/>
    <w:rsid w:val="008B1E8C"/>
    <w:rsid w:val="008B4369"/>
    <w:rsid w:val="008B691A"/>
    <w:rsid w:val="008E0BD0"/>
    <w:rsid w:val="008E5366"/>
    <w:rsid w:val="008F1FD2"/>
    <w:rsid w:val="00900031"/>
    <w:rsid w:val="00900C59"/>
    <w:rsid w:val="00915A18"/>
    <w:rsid w:val="00921DE5"/>
    <w:rsid w:val="00927419"/>
    <w:rsid w:val="00961B24"/>
    <w:rsid w:val="009738B1"/>
    <w:rsid w:val="009857BB"/>
    <w:rsid w:val="009A7CD0"/>
    <w:rsid w:val="009B2F52"/>
    <w:rsid w:val="009D5F9A"/>
    <w:rsid w:val="009F1DDB"/>
    <w:rsid w:val="009F660D"/>
    <w:rsid w:val="00A347D6"/>
    <w:rsid w:val="00A435FC"/>
    <w:rsid w:val="00A552AE"/>
    <w:rsid w:val="00A62892"/>
    <w:rsid w:val="00A630F8"/>
    <w:rsid w:val="00A67A98"/>
    <w:rsid w:val="00A80565"/>
    <w:rsid w:val="00A936A6"/>
    <w:rsid w:val="00AA0281"/>
    <w:rsid w:val="00AA0966"/>
    <w:rsid w:val="00AA7CC8"/>
    <w:rsid w:val="00AB2C0C"/>
    <w:rsid w:val="00AB7345"/>
    <w:rsid w:val="00AC07C4"/>
    <w:rsid w:val="00AC4F1B"/>
    <w:rsid w:val="00AC5FDB"/>
    <w:rsid w:val="00AC60C1"/>
    <w:rsid w:val="00AC683F"/>
    <w:rsid w:val="00AF0D68"/>
    <w:rsid w:val="00AF2A31"/>
    <w:rsid w:val="00B01996"/>
    <w:rsid w:val="00B04334"/>
    <w:rsid w:val="00B10EE9"/>
    <w:rsid w:val="00B30946"/>
    <w:rsid w:val="00B448D1"/>
    <w:rsid w:val="00B466E0"/>
    <w:rsid w:val="00B5319A"/>
    <w:rsid w:val="00B53689"/>
    <w:rsid w:val="00B87ADF"/>
    <w:rsid w:val="00B92CF9"/>
    <w:rsid w:val="00B95FFB"/>
    <w:rsid w:val="00BA4CAA"/>
    <w:rsid w:val="00BB48D6"/>
    <w:rsid w:val="00BC1BF1"/>
    <w:rsid w:val="00BD27AE"/>
    <w:rsid w:val="00BE50DB"/>
    <w:rsid w:val="00BF2F00"/>
    <w:rsid w:val="00C16E78"/>
    <w:rsid w:val="00C241B6"/>
    <w:rsid w:val="00C2783E"/>
    <w:rsid w:val="00C50503"/>
    <w:rsid w:val="00C519C1"/>
    <w:rsid w:val="00C5230D"/>
    <w:rsid w:val="00C63032"/>
    <w:rsid w:val="00C6780D"/>
    <w:rsid w:val="00C73104"/>
    <w:rsid w:val="00C81E80"/>
    <w:rsid w:val="00C87A43"/>
    <w:rsid w:val="00C93C46"/>
    <w:rsid w:val="00CA3E1F"/>
    <w:rsid w:val="00CA473B"/>
    <w:rsid w:val="00CA4897"/>
    <w:rsid w:val="00CB00F9"/>
    <w:rsid w:val="00CF3F01"/>
    <w:rsid w:val="00CF4ADC"/>
    <w:rsid w:val="00D11B33"/>
    <w:rsid w:val="00D33A3F"/>
    <w:rsid w:val="00D441BD"/>
    <w:rsid w:val="00D52FDB"/>
    <w:rsid w:val="00D5668C"/>
    <w:rsid w:val="00D577A0"/>
    <w:rsid w:val="00D778DA"/>
    <w:rsid w:val="00D8276F"/>
    <w:rsid w:val="00D935A0"/>
    <w:rsid w:val="00DA0C92"/>
    <w:rsid w:val="00DA2819"/>
    <w:rsid w:val="00DD1398"/>
    <w:rsid w:val="00DE4EFF"/>
    <w:rsid w:val="00DF6426"/>
    <w:rsid w:val="00DF7056"/>
    <w:rsid w:val="00DF77B5"/>
    <w:rsid w:val="00E2312A"/>
    <w:rsid w:val="00E25D5F"/>
    <w:rsid w:val="00E35532"/>
    <w:rsid w:val="00E36B5F"/>
    <w:rsid w:val="00E411DF"/>
    <w:rsid w:val="00E42A23"/>
    <w:rsid w:val="00E44EA1"/>
    <w:rsid w:val="00E47E03"/>
    <w:rsid w:val="00E55633"/>
    <w:rsid w:val="00E616EA"/>
    <w:rsid w:val="00E9294E"/>
    <w:rsid w:val="00EB570E"/>
    <w:rsid w:val="00EC56BA"/>
    <w:rsid w:val="00EC5E5A"/>
    <w:rsid w:val="00ED2252"/>
    <w:rsid w:val="00EE2109"/>
    <w:rsid w:val="00EF4FA1"/>
    <w:rsid w:val="00F01920"/>
    <w:rsid w:val="00F37F41"/>
    <w:rsid w:val="00F41FE6"/>
    <w:rsid w:val="00F45EC5"/>
    <w:rsid w:val="00F53252"/>
    <w:rsid w:val="00F57F38"/>
    <w:rsid w:val="00F60CC1"/>
    <w:rsid w:val="00F73D75"/>
    <w:rsid w:val="00F835BC"/>
    <w:rsid w:val="00F94C6C"/>
    <w:rsid w:val="00FF6D07"/>
    <w:rsid w:val="0AF3E94C"/>
    <w:rsid w:val="0AFCCD7F"/>
    <w:rsid w:val="0D330E38"/>
    <w:rsid w:val="0F668D33"/>
    <w:rsid w:val="12414A80"/>
    <w:rsid w:val="13122E46"/>
    <w:rsid w:val="15DE8D35"/>
    <w:rsid w:val="20C323B6"/>
    <w:rsid w:val="2332F211"/>
    <w:rsid w:val="25F03AF1"/>
    <w:rsid w:val="273A8D68"/>
    <w:rsid w:val="28CB1084"/>
    <w:rsid w:val="2A12862A"/>
    <w:rsid w:val="2C2E8D08"/>
    <w:rsid w:val="2CC69202"/>
    <w:rsid w:val="34BD31C2"/>
    <w:rsid w:val="37059420"/>
    <w:rsid w:val="401DD223"/>
    <w:rsid w:val="49634560"/>
    <w:rsid w:val="530F6ED8"/>
    <w:rsid w:val="56C3B081"/>
    <w:rsid w:val="597E7D7D"/>
    <w:rsid w:val="5EB755D9"/>
    <w:rsid w:val="61E06A92"/>
    <w:rsid w:val="63890B2C"/>
    <w:rsid w:val="646CDBD5"/>
    <w:rsid w:val="670B413A"/>
    <w:rsid w:val="670BDA4E"/>
    <w:rsid w:val="6B7CB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F211"/>
  <w15:chartTrackingRefBased/>
  <w15:docId w15:val="{2E76A5A2-88BD-4AF6-9C30-A5134D0F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0DB"/>
    <w:pPr>
      <w:keepNext/>
      <w:keepLines/>
      <w:spacing w:before="240" w:after="0"/>
      <w:outlineLvl w:val="0"/>
    </w:pPr>
    <w:rPr>
      <w:rFonts w:ascii="Garamond" w:eastAsiaTheme="majorEastAsia" w:hAnsi="Garamond" w:cstheme="majorBidi"/>
      <w:b/>
      <w:sz w:val="28"/>
      <w:szCs w:val="32"/>
      <w:u w:val="single"/>
    </w:rPr>
  </w:style>
  <w:style w:type="paragraph" w:styleId="Heading2">
    <w:name w:val="heading 2"/>
    <w:basedOn w:val="Normal"/>
    <w:next w:val="Normal"/>
    <w:link w:val="Heading2Char"/>
    <w:uiPriority w:val="9"/>
    <w:unhideWhenUsed/>
    <w:qFormat/>
    <w:rsid w:val="00BE50DB"/>
    <w:pPr>
      <w:keepNext/>
      <w:keepLines/>
      <w:spacing w:before="40" w:after="0"/>
      <w:outlineLvl w:val="1"/>
    </w:pPr>
    <w:rPr>
      <w:rFonts w:ascii="Garamond" w:eastAsiaTheme="majorEastAsia" w:hAnsi="Garamond"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20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F1208"/>
    <w:rPr>
      <w:color w:val="0000FF"/>
      <w:u w:val="single"/>
    </w:rPr>
  </w:style>
  <w:style w:type="character" w:customStyle="1" w:styleId="Heading1Char">
    <w:name w:val="Heading 1 Char"/>
    <w:basedOn w:val="DefaultParagraphFont"/>
    <w:link w:val="Heading1"/>
    <w:uiPriority w:val="9"/>
    <w:rsid w:val="00BE50DB"/>
    <w:rPr>
      <w:rFonts w:ascii="Garamond" w:eastAsiaTheme="majorEastAsia" w:hAnsi="Garamond" w:cstheme="majorBidi"/>
      <w:b/>
      <w:sz w:val="28"/>
      <w:szCs w:val="32"/>
      <w:u w:val="single"/>
    </w:rPr>
  </w:style>
  <w:style w:type="character" w:customStyle="1" w:styleId="Heading2Char">
    <w:name w:val="Heading 2 Char"/>
    <w:basedOn w:val="DefaultParagraphFont"/>
    <w:link w:val="Heading2"/>
    <w:uiPriority w:val="9"/>
    <w:rsid w:val="00BE50DB"/>
    <w:rPr>
      <w:rFonts w:ascii="Garamond" w:eastAsiaTheme="majorEastAsia" w:hAnsi="Garamond" w:cstheme="majorBidi"/>
      <w:b/>
      <w:sz w:val="26"/>
      <w:szCs w:val="26"/>
    </w:rPr>
  </w:style>
  <w:style w:type="paragraph" w:styleId="TOCHeading">
    <w:name w:val="TOC Heading"/>
    <w:basedOn w:val="Heading1"/>
    <w:next w:val="Normal"/>
    <w:uiPriority w:val="39"/>
    <w:unhideWhenUsed/>
    <w:qFormat/>
    <w:rsid w:val="00AF2A31"/>
    <w:pPr>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AF2A31"/>
    <w:pPr>
      <w:spacing w:after="100"/>
    </w:pPr>
  </w:style>
  <w:style w:type="paragraph" w:styleId="TOC2">
    <w:name w:val="toc 2"/>
    <w:basedOn w:val="Normal"/>
    <w:next w:val="Normal"/>
    <w:autoRedefine/>
    <w:uiPriority w:val="39"/>
    <w:unhideWhenUsed/>
    <w:rsid w:val="00AF2A31"/>
    <w:pPr>
      <w:spacing w:after="100"/>
      <w:ind w:left="220"/>
    </w:pPr>
  </w:style>
  <w:style w:type="table" w:styleId="TableGrid">
    <w:name w:val="Table Grid"/>
    <w:basedOn w:val="TableNormal"/>
    <w:uiPriority w:val="39"/>
    <w:rsid w:val="00F5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733"/>
    <w:rPr>
      <w:sz w:val="16"/>
      <w:szCs w:val="16"/>
    </w:rPr>
  </w:style>
  <w:style w:type="paragraph" w:styleId="CommentText">
    <w:name w:val="annotation text"/>
    <w:basedOn w:val="Normal"/>
    <w:link w:val="CommentTextChar"/>
    <w:uiPriority w:val="99"/>
    <w:unhideWhenUsed/>
    <w:rsid w:val="002C2733"/>
    <w:pPr>
      <w:spacing w:line="240" w:lineRule="auto"/>
    </w:pPr>
    <w:rPr>
      <w:sz w:val="20"/>
      <w:szCs w:val="20"/>
    </w:rPr>
  </w:style>
  <w:style w:type="character" w:customStyle="1" w:styleId="CommentTextChar">
    <w:name w:val="Comment Text Char"/>
    <w:basedOn w:val="DefaultParagraphFont"/>
    <w:link w:val="CommentText"/>
    <w:uiPriority w:val="99"/>
    <w:rsid w:val="002C2733"/>
    <w:rPr>
      <w:sz w:val="20"/>
      <w:szCs w:val="20"/>
    </w:rPr>
  </w:style>
  <w:style w:type="paragraph" w:styleId="CommentSubject">
    <w:name w:val="annotation subject"/>
    <w:basedOn w:val="CommentText"/>
    <w:next w:val="CommentText"/>
    <w:link w:val="CommentSubjectChar"/>
    <w:uiPriority w:val="99"/>
    <w:semiHidden/>
    <w:unhideWhenUsed/>
    <w:rsid w:val="002C2733"/>
    <w:rPr>
      <w:b/>
      <w:bCs/>
    </w:rPr>
  </w:style>
  <w:style w:type="character" w:customStyle="1" w:styleId="CommentSubjectChar">
    <w:name w:val="Comment Subject Char"/>
    <w:basedOn w:val="CommentTextChar"/>
    <w:link w:val="CommentSubject"/>
    <w:uiPriority w:val="99"/>
    <w:semiHidden/>
    <w:rsid w:val="002C2733"/>
    <w:rPr>
      <w:b/>
      <w:bCs/>
      <w:sz w:val="20"/>
      <w:szCs w:val="20"/>
    </w:rPr>
  </w:style>
  <w:style w:type="paragraph" w:styleId="ListParagraph">
    <w:name w:val="List Paragraph"/>
    <w:basedOn w:val="Normal"/>
    <w:uiPriority w:val="34"/>
    <w:qFormat/>
    <w:rsid w:val="000F39EB"/>
    <w:pPr>
      <w:ind w:left="720"/>
      <w:contextualSpacing/>
    </w:pPr>
  </w:style>
  <w:style w:type="paragraph" w:styleId="Caption">
    <w:name w:val="caption"/>
    <w:basedOn w:val="Normal"/>
    <w:next w:val="Normal"/>
    <w:uiPriority w:val="35"/>
    <w:unhideWhenUsed/>
    <w:qFormat/>
    <w:rsid w:val="00A67A9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67A98"/>
    <w:pPr>
      <w:spacing w:after="0"/>
    </w:pPr>
  </w:style>
  <w:style w:type="paragraph" w:customStyle="1" w:styleId="paragraph">
    <w:name w:val="paragraph"/>
    <w:basedOn w:val="Normal"/>
    <w:rsid w:val="00C87A4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87A43"/>
  </w:style>
  <w:style w:type="character" w:customStyle="1" w:styleId="eop">
    <w:name w:val="eop"/>
    <w:basedOn w:val="DefaultParagraphFont"/>
    <w:rsid w:val="00C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050411">
      <w:bodyDiv w:val="1"/>
      <w:marLeft w:val="0"/>
      <w:marRight w:val="0"/>
      <w:marTop w:val="0"/>
      <w:marBottom w:val="0"/>
      <w:divBdr>
        <w:top w:val="none" w:sz="0" w:space="0" w:color="auto"/>
        <w:left w:val="none" w:sz="0" w:space="0" w:color="auto"/>
        <w:bottom w:val="none" w:sz="0" w:space="0" w:color="auto"/>
        <w:right w:val="none" w:sz="0" w:space="0" w:color="auto"/>
      </w:divBdr>
    </w:div>
    <w:div w:id="438379012">
      <w:bodyDiv w:val="1"/>
      <w:marLeft w:val="0"/>
      <w:marRight w:val="0"/>
      <w:marTop w:val="0"/>
      <w:marBottom w:val="0"/>
      <w:divBdr>
        <w:top w:val="none" w:sz="0" w:space="0" w:color="auto"/>
        <w:left w:val="none" w:sz="0" w:space="0" w:color="auto"/>
        <w:bottom w:val="none" w:sz="0" w:space="0" w:color="auto"/>
        <w:right w:val="none" w:sz="0" w:space="0" w:color="auto"/>
      </w:divBdr>
      <w:divsChild>
        <w:div w:id="273246249">
          <w:marLeft w:val="0"/>
          <w:marRight w:val="0"/>
          <w:marTop w:val="0"/>
          <w:marBottom w:val="0"/>
          <w:divBdr>
            <w:top w:val="none" w:sz="0" w:space="0" w:color="auto"/>
            <w:left w:val="none" w:sz="0" w:space="0" w:color="auto"/>
            <w:bottom w:val="none" w:sz="0" w:space="0" w:color="auto"/>
            <w:right w:val="none" w:sz="0" w:space="0" w:color="auto"/>
          </w:divBdr>
          <w:divsChild>
            <w:div w:id="634146348">
              <w:marLeft w:val="0"/>
              <w:marRight w:val="0"/>
              <w:marTop w:val="0"/>
              <w:marBottom w:val="0"/>
              <w:divBdr>
                <w:top w:val="none" w:sz="0" w:space="0" w:color="auto"/>
                <w:left w:val="none" w:sz="0" w:space="0" w:color="auto"/>
                <w:bottom w:val="none" w:sz="0" w:space="0" w:color="auto"/>
                <w:right w:val="none" w:sz="0" w:space="0" w:color="auto"/>
              </w:divBdr>
              <w:divsChild>
                <w:div w:id="97798090">
                  <w:marLeft w:val="0"/>
                  <w:marRight w:val="0"/>
                  <w:marTop w:val="0"/>
                  <w:marBottom w:val="0"/>
                  <w:divBdr>
                    <w:top w:val="none" w:sz="0" w:space="0" w:color="auto"/>
                    <w:left w:val="none" w:sz="0" w:space="0" w:color="auto"/>
                    <w:bottom w:val="none" w:sz="0" w:space="0" w:color="auto"/>
                    <w:right w:val="none" w:sz="0" w:space="0" w:color="auto"/>
                  </w:divBdr>
                  <w:divsChild>
                    <w:div w:id="197352188">
                      <w:marLeft w:val="0"/>
                      <w:marRight w:val="0"/>
                      <w:marTop w:val="0"/>
                      <w:marBottom w:val="0"/>
                      <w:divBdr>
                        <w:top w:val="none" w:sz="0" w:space="0" w:color="auto"/>
                        <w:left w:val="none" w:sz="0" w:space="0" w:color="auto"/>
                        <w:bottom w:val="none" w:sz="0" w:space="0" w:color="auto"/>
                        <w:right w:val="none" w:sz="0" w:space="0" w:color="auto"/>
                      </w:divBdr>
                      <w:divsChild>
                        <w:div w:id="372388381">
                          <w:marLeft w:val="0"/>
                          <w:marRight w:val="0"/>
                          <w:marTop w:val="0"/>
                          <w:marBottom w:val="0"/>
                          <w:divBdr>
                            <w:top w:val="none" w:sz="0" w:space="0" w:color="auto"/>
                            <w:left w:val="none" w:sz="0" w:space="0" w:color="auto"/>
                            <w:bottom w:val="none" w:sz="0" w:space="0" w:color="auto"/>
                            <w:right w:val="none" w:sz="0" w:space="0" w:color="auto"/>
                          </w:divBdr>
                        </w:div>
                      </w:divsChild>
                    </w:div>
                    <w:div w:id="242496834">
                      <w:marLeft w:val="0"/>
                      <w:marRight w:val="0"/>
                      <w:marTop w:val="0"/>
                      <w:marBottom w:val="0"/>
                      <w:divBdr>
                        <w:top w:val="none" w:sz="0" w:space="0" w:color="auto"/>
                        <w:left w:val="none" w:sz="0" w:space="0" w:color="auto"/>
                        <w:bottom w:val="none" w:sz="0" w:space="0" w:color="auto"/>
                        <w:right w:val="none" w:sz="0" w:space="0" w:color="auto"/>
                      </w:divBdr>
                      <w:divsChild>
                        <w:div w:id="811754790">
                          <w:marLeft w:val="0"/>
                          <w:marRight w:val="0"/>
                          <w:marTop w:val="0"/>
                          <w:marBottom w:val="0"/>
                          <w:divBdr>
                            <w:top w:val="none" w:sz="0" w:space="0" w:color="auto"/>
                            <w:left w:val="none" w:sz="0" w:space="0" w:color="auto"/>
                            <w:bottom w:val="none" w:sz="0" w:space="0" w:color="auto"/>
                            <w:right w:val="none" w:sz="0" w:space="0" w:color="auto"/>
                          </w:divBdr>
                        </w:div>
                      </w:divsChild>
                    </w:div>
                    <w:div w:id="264532974">
                      <w:marLeft w:val="0"/>
                      <w:marRight w:val="0"/>
                      <w:marTop w:val="0"/>
                      <w:marBottom w:val="0"/>
                      <w:divBdr>
                        <w:top w:val="none" w:sz="0" w:space="0" w:color="auto"/>
                        <w:left w:val="none" w:sz="0" w:space="0" w:color="auto"/>
                        <w:bottom w:val="none" w:sz="0" w:space="0" w:color="auto"/>
                        <w:right w:val="none" w:sz="0" w:space="0" w:color="auto"/>
                      </w:divBdr>
                      <w:divsChild>
                        <w:div w:id="1311638926">
                          <w:marLeft w:val="0"/>
                          <w:marRight w:val="0"/>
                          <w:marTop w:val="0"/>
                          <w:marBottom w:val="0"/>
                          <w:divBdr>
                            <w:top w:val="none" w:sz="0" w:space="0" w:color="auto"/>
                            <w:left w:val="none" w:sz="0" w:space="0" w:color="auto"/>
                            <w:bottom w:val="none" w:sz="0" w:space="0" w:color="auto"/>
                            <w:right w:val="none" w:sz="0" w:space="0" w:color="auto"/>
                          </w:divBdr>
                        </w:div>
                      </w:divsChild>
                    </w:div>
                    <w:div w:id="561135603">
                      <w:marLeft w:val="0"/>
                      <w:marRight w:val="0"/>
                      <w:marTop w:val="0"/>
                      <w:marBottom w:val="0"/>
                      <w:divBdr>
                        <w:top w:val="none" w:sz="0" w:space="0" w:color="auto"/>
                        <w:left w:val="none" w:sz="0" w:space="0" w:color="auto"/>
                        <w:bottom w:val="none" w:sz="0" w:space="0" w:color="auto"/>
                        <w:right w:val="none" w:sz="0" w:space="0" w:color="auto"/>
                      </w:divBdr>
                      <w:divsChild>
                        <w:div w:id="2040275818">
                          <w:marLeft w:val="0"/>
                          <w:marRight w:val="0"/>
                          <w:marTop w:val="0"/>
                          <w:marBottom w:val="0"/>
                          <w:divBdr>
                            <w:top w:val="none" w:sz="0" w:space="0" w:color="auto"/>
                            <w:left w:val="none" w:sz="0" w:space="0" w:color="auto"/>
                            <w:bottom w:val="none" w:sz="0" w:space="0" w:color="auto"/>
                            <w:right w:val="none" w:sz="0" w:space="0" w:color="auto"/>
                          </w:divBdr>
                        </w:div>
                      </w:divsChild>
                    </w:div>
                    <w:div w:id="670646800">
                      <w:marLeft w:val="0"/>
                      <w:marRight w:val="0"/>
                      <w:marTop w:val="0"/>
                      <w:marBottom w:val="0"/>
                      <w:divBdr>
                        <w:top w:val="none" w:sz="0" w:space="0" w:color="auto"/>
                        <w:left w:val="none" w:sz="0" w:space="0" w:color="auto"/>
                        <w:bottom w:val="none" w:sz="0" w:space="0" w:color="auto"/>
                        <w:right w:val="none" w:sz="0" w:space="0" w:color="auto"/>
                      </w:divBdr>
                      <w:divsChild>
                        <w:div w:id="712120443">
                          <w:marLeft w:val="0"/>
                          <w:marRight w:val="0"/>
                          <w:marTop w:val="0"/>
                          <w:marBottom w:val="0"/>
                          <w:divBdr>
                            <w:top w:val="none" w:sz="0" w:space="0" w:color="auto"/>
                            <w:left w:val="none" w:sz="0" w:space="0" w:color="auto"/>
                            <w:bottom w:val="none" w:sz="0" w:space="0" w:color="auto"/>
                            <w:right w:val="none" w:sz="0" w:space="0" w:color="auto"/>
                          </w:divBdr>
                        </w:div>
                      </w:divsChild>
                    </w:div>
                    <w:div w:id="693268603">
                      <w:marLeft w:val="0"/>
                      <w:marRight w:val="0"/>
                      <w:marTop w:val="0"/>
                      <w:marBottom w:val="0"/>
                      <w:divBdr>
                        <w:top w:val="none" w:sz="0" w:space="0" w:color="auto"/>
                        <w:left w:val="none" w:sz="0" w:space="0" w:color="auto"/>
                        <w:bottom w:val="none" w:sz="0" w:space="0" w:color="auto"/>
                        <w:right w:val="none" w:sz="0" w:space="0" w:color="auto"/>
                      </w:divBdr>
                      <w:divsChild>
                        <w:div w:id="644551609">
                          <w:marLeft w:val="0"/>
                          <w:marRight w:val="0"/>
                          <w:marTop w:val="0"/>
                          <w:marBottom w:val="0"/>
                          <w:divBdr>
                            <w:top w:val="none" w:sz="0" w:space="0" w:color="auto"/>
                            <w:left w:val="none" w:sz="0" w:space="0" w:color="auto"/>
                            <w:bottom w:val="none" w:sz="0" w:space="0" w:color="auto"/>
                            <w:right w:val="none" w:sz="0" w:space="0" w:color="auto"/>
                          </w:divBdr>
                        </w:div>
                      </w:divsChild>
                    </w:div>
                    <w:div w:id="885025330">
                      <w:marLeft w:val="0"/>
                      <w:marRight w:val="0"/>
                      <w:marTop w:val="0"/>
                      <w:marBottom w:val="0"/>
                      <w:divBdr>
                        <w:top w:val="none" w:sz="0" w:space="0" w:color="auto"/>
                        <w:left w:val="none" w:sz="0" w:space="0" w:color="auto"/>
                        <w:bottom w:val="none" w:sz="0" w:space="0" w:color="auto"/>
                        <w:right w:val="none" w:sz="0" w:space="0" w:color="auto"/>
                      </w:divBdr>
                      <w:divsChild>
                        <w:div w:id="1169834877">
                          <w:marLeft w:val="0"/>
                          <w:marRight w:val="0"/>
                          <w:marTop w:val="0"/>
                          <w:marBottom w:val="0"/>
                          <w:divBdr>
                            <w:top w:val="none" w:sz="0" w:space="0" w:color="auto"/>
                            <w:left w:val="none" w:sz="0" w:space="0" w:color="auto"/>
                            <w:bottom w:val="none" w:sz="0" w:space="0" w:color="auto"/>
                            <w:right w:val="none" w:sz="0" w:space="0" w:color="auto"/>
                          </w:divBdr>
                        </w:div>
                      </w:divsChild>
                    </w:div>
                    <w:div w:id="901217610">
                      <w:marLeft w:val="0"/>
                      <w:marRight w:val="0"/>
                      <w:marTop w:val="0"/>
                      <w:marBottom w:val="0"/>
                      <w:divBdr>
                        <w:top w:val="none" w:sz="0" w:space="0" w:color="auto"/>
                        <w:left w:val="none" w:sz="0" w:space="0" w:color="auto"/>
                        <w:bottom w:val="none" w:sz="0" w:space="0" w:color="auto"/>
                        <w:right w:val="none" w:sz="0" w:space="0" w:color="auto"/>
                      </w:divBdr>
                      <w:divsChild>
                        <w:div w:id="1965040080">
                          <w:marLeft w:val="0"/>
                          <w:marRight w:val="0"/>
                          <w:marTop w:val="0"/>
                          <w:marBottom w:val="0"/>
                          <w:divBdr>
                            <w:top w:val="none" w:sz="0" w:space="0" w:color="auto"/>
                            <w:left w:val="none" w:sz="0" w:space="0" w:color="auto"/>
                            <w:bottom w:val="none" w:sz="0" w:space="0" w:color="auto"/>
                            <w:right w:val="none" w:sz="0" w:space="0" w:color="auto"/>
                          </w:divBdr>
                        </w:div>
                      </w:divsChild>
                    </w:div>
                    <w:div w:id="935553389">
                      <w:marLeft w:val="0"/>
                      <w:marRight w:val="0"/>
                      <w:marTop w:val="0"/>
                      <w:marBottom w:val="0"/>
                      <w:divBdr>
                        <w:top w:val="none" w:sz="0" w:space="0" w:color="auto"/>
                        <w:left w:val="none" w:sz="0" w:space="0" w:color="auto"/>
                        <w:bottom w:val="none" w:sz="0" w:space="0" w:color="auto"/>
                        <w:right w:val="none" w:sz="0" w:space="0" w:color="auto"/>
                      </w:divBdr>
                      <w:divsChild>
                        <w:div w:id="664623989">
                          <w:marLeft w:val="0"/>
                          <w:marRight w:val="0"/>
                          <w:marTop w:val="0"/>
                          <w:marBottom w:val="0"/>
                          <w:divBdr>
                            <w:top w:val="none" w:sz="0" w:space="0" w:color="auto"/>
                            <w:left w:val="none" w:sz="0" w:space="0" w:color="auto"/>
                            <w:bottom w:val="none" w:sz="0" w:space="0" w:color="auto"/>
                            <w:right w:val="none" w:sz="0" w:space="0" w:color="auto"/>
                          </w:divBdr>
                        </w:div>
                      </w:divsChild>
                    </w:div>
                    <w:div w:id="1049182919">
                      <w:marLeft w:val="0"/>
                      <w:marRight w:val="0"/>
                      <w:marTop w:val="0"/>
                      <w:marBottom w:val="0"/>
                      <w:divBdr>
                        <w:top w:val="none" w:sz="0" w:space="0" w:color="auto"/>
                        <w:left w:val="none" w:sz="0" w:space="0" w:color="auto"/>
                        <w:bottom w:val="none" w:sz="0" w:space="0" w:color="auto"/>
                        <w:right w:val="none" w:sz="0" w:space="0" w:color="auto"/>
                      </w:divBdr>
                      <w:divsChild>
                        <w:div w:id="1930963569">
                          <w:marLeft w:val="0"/>
                          <w:marRight w:val="0"/>
                          <w:marTop w:val="0"/>
                          <w:marBottom w:val="0"/>
                          <w:divBdr>
                            <w:top w:val="none" w:sz="0" w:space="0" w:color="auto"/>
                            <w:left w:val="none" w:sz="0" w:space="0" w:color="auto"/>
                            <w:bottom w:val="none" w:sz="0" w:space="0" w:color="auto"/>
                            <w:right w:val="none" w:sz="0" w:space="0" w:color="auto"/>
                          </w:divBdr>
                        </w:div>
                      </w:divsChild>
                    </w:div>
                    <w:div w:id="1178034711">
                      <w:marLeft w:val="0"/>
                      <w:marRight w:val="0"/>
                      <w:marTop w:val="0"/>
                      <w:marBottom w:val="0"/>
                      <w:divBdr>
                        <w:top w:val="none" w:sz="0" w:space="0" w:color="auto"/>
                        <w:left w:val="none" w:sz="0" w:space="0" w:color="auto"/>
                        <w:bottom w:val="none" w:sz="0" w:space="0" w:color="auto"/>
                        <w:right w:val="none" w:sz="0" w:space="0" w:color="auto"/>
                      </w:divBdr>
                      <w:divsChild>
                        <w:div w:id="1350985460">
                          <w:marLeft w:val="0"/>
                          <w:marRight w:val="0"/>
                          <w:marTop w:val="0"/>
                          <w:marBottom w:val="0"/>
                          <w:divBdr>
                            <w:top w:val="none" w:sz="0" w:space="0" w:color="auto"/>
                            <w:left w:val="none" w:sz="0" w:space="0" w:color="auto"/>
                            <w:bottom w:val="none" w:sz="0" w:space="0" w:color="auto"/>
                            <w:right w:val="none" w:sz="0" w:space="0" w:color="auto"/>
                          </w:divBdr>
                        </w:div>
                      </w:divsChild>
                    </w:div>
                    <w:div w:id="1257716318">
                      <w:marLeft w:val="0"/>
                      <w:marRight w:val="0"/>
                      <w:marTop w:val="0"/>
                      <w:marBottom w:val="0"/>
                      <w:divBdr>
                        <w:top w:val="none" w:sz="0" w:space="0" w:color="auto"/>
                        <w:left w:val="none" w:sz="0" w:space="0" w:color="auto"/>
                        <w:bottom w:val="none" w:sz="0" w:space="0" w:color="auto"/>
                        <w:right w:val="none" w:sz="0" w:space="0" w:color="auto"/>
                      </w:divBdr>
                      <w:divsChild>
                        <w:div w:id="1222711289">
                          <w:marLeft w:val="0"/>
                          <w:marRight w:val="0"/>
                          <w:marTop w:val="0"/>
                          <w:marBottom w:val="0"/>
                          <w:divBdr>
                            <w:top w:val="none" w:sz="0" w:space="0" w:color="auto"/>
                            <w:left w:val="none" w:sz="0" w:space="0" w:color="auto"/>
                            <w:bottom w:val="none" w:sz="0" w:space="0" w:color="auto"/>
                            <w:right w:val="none" w:sz="0" w:space="0" w:color="auto"/>
                          </w:divBdr>
                        </w:div>
                      </w:divsChild>
                    </w:div>
                    <w:div w:id="1301963613">
                      <w:marLeft w:val="0"/>
                      <w:marRight w:val="0"/>
                      <w:marTop w:val="0"/>
                      <w:marBottom w:val="0"/>
                      <w:divBdr>
                        <w:top w:val="none" w:sz="0" w:space="0" w:color="auto"/>
                        <w:left w:val="none" w:sz="0" w:space="0" w:color="auto"/>
                        <w:bottom w:val="none" w:sz="0" w:space="0" w:color="auto"/>
                        <w:right w:val="none" w:sz="0" w:space="0" w:color="auto"/>
                      </w:divBdr>
                      <w:divsChild>
                        <w:div w:id="760302072">
                          <w:marLeft w:val="0"/>
                          <w:marRight w:val="0"/>
                          <w:marTop w:val="0"/>
                          <w:marBottom w:val="0"/>
                          <w:divBdr>
                            <w:top w:val="none" w:sz="0" w:space="0" w:color="auto"/>
                            <w:left w:val="none" w:sz="0" w:space="0" w:color="auto"/>
                            <w:bottom w:val="none" w:sz="0" w:space="0" w:color="auto"/>
                            <w:right w:val="none" w:sz="0" w:space="0" w:color="auto"/>
                          </w:divBdr>
                        </w:div>
                        <w:div w:id="1481312832">
                          <w:marLeft w:val="0"/>
                          <w:marRight w:val="0"/>
                          <w:marTop w:val="0"/>
                          <w:marBottom w:val="0"/>
                          <w:divBdr>
                            <w:top w:val="none" w:sz="0" w:space="0" w:color="auto"/>
                            <w:left w:val="none" w:sz="0" w:space="0" w:color="auto"/>
                            <w:bottom w:val="none" w:sz="0" w:space="0" w:color="auto"/>
                            <w:right w:val="none" w:sz="0" w:space="0" w:color="auto"/>
                          </w:divBdr>
                        </w:div>
                      </w:divsChild>
                    </w:div>
                    <w:div w:id="1372874770">
                      <w:marLeft w:val="0"/>
                      <w:marRight w:val="0"/>
                      <w:marTop w:val="0"/>
                      <w:marBottom w:val="0"/>
                      <w:divBdr>
                        <w:top w:val="none" w:sz="0" w:space="0" w:color="auto"/>
                        <w:left w:val="none" w:sz="0" w:space="0" w:color="auto"/>
                        <w:bottom w:val="none" w:sz="0" w:space="0" w:color="auto"/>
                        <w:right w:val="none" w:sz="0" w:space="0" w:color="auto"/>
                      </w:divBdr>
                      <w:divsChild>
                        <w:div w:id="658314167">
                          <w:marLeft w:val="0"/>
                          <w:marRight w:val="0"/>
                          <w:marTop w:val="0"/>
                          <w:marBottom w:val="0"/>
                          <w:divBdr>
                            <w:top w:val="none" w:sz="0" w:space="0" w:color="auto"/>
                            <w:left w:val="none" w:sz="0" w:space="0" w:color="auto"/>
                            <w:bottom w:val="none" w:sz="0" w:space="0" w:color="auto"/>
                            <w:right w:val="none" w:sz="0" w:space="0" w:color="auto"/>
                          </w:divBdr>
                        </w:div>
                      </w:divsChild>
                    </w:div>
                    <w:div w:id="1380981010">
                      <w:marLeft w:val="0"/>
                      <w:marRight w:val="0"/>
                      <w:marTop w:val="0"/>
                      <w:marBottom w:val="0"/>
                      <w:divBdr>
                        <w:top w:val="none" w:sz="0" w:space="0" w:color="auto"/>
                        <w:left w:val="none" w:sz="0" w:space="0" w:color="auto"/>
                        <w:bottom w:val="none" w:sz="0" w:space="0" w:color="auto"/>
                        <w:right w:val="none" w:sz="0" w:space="0" w:color="auto"/>
                      </w:divBdr>
                      <w:divsChild>
                        <w:div w:id="1516261430">
                          <w:marLeft w:val="0"/>
                          <w:marRight w:val="0"/>
                          <w:marTop w:val="0"/>
                          <w:marBottom w:val="0"/>
                          <w:divBdr>
                            <w:top w:val="none" w:sz="0" w:space="0" w:color="auto"/>
                            <w:left w:val="none" w:sz="0" w:space="0" w:color="auto"/>
                            <w:bottom w:val="none" w:sz="0" w:space="0" w:color="auto"/>
                            <w:right w:val="none" w:sz="0" w:space="0" w:color="auto"/>
                          </w:divBdr>
                        </w:div>
                      </w:divsChild>
                    </w:div>
                    <w:div w:id="1388189799">
                      <w:marLeft w:val="0"/>
                      <w:marRight w:val="0"/>
                      <w:marTop w:val="0"/>
                      <w:marBottom w:val="0"/>
                      <w:divBdr>
                        <w:top w:val="none" w:sz="0" w:space="0" w:color="auto"/>
                        <w:left w:val="none" w:sz="0" w:space="0" w:color="auto"/>
                        <w:bottom w:val="none" w:sz="0" w:space="0" w:color="auto"/>
                        <w:right w:val="none" w:sz="0" w:space="0" w:color="auto"/>
                      </w:divBdr>
                      <w:divsChild>
                        <w:div w:id="204949865">
                          <w:marLeft w:val="0"/>
                          <w:marRight w:val="0"/>
                          <w:marTop w:val="0"/>
                          <w:marBottom w:val="0"/>
                          <w:divBdr>
                            <w:top w:val="none" w:sz="0" w:space="0" w:color="auto"/>
                            <w:left w:val="none" w:sz="0" w:space="0" w:color="auto"/>
                            <w:bottom w:val="none" w:sz="0" w:space="0" w:color="auto"/>
                            <w:right w:val="none" w:sz="0" w:space="0" w:color="auto"/>
                          </w:divBdr>
                        </w:div>
                      </w:divsChild>
                    </w:div>
                    <w:div w:id="1448355205">
                      <w:marLeft w:val="0"/>
                      <w:marRight w:val="0"/>
                      <w:marTop w:val="0"/>
                      <w:marBottom w:val="0"/>
                      <w:divBdr>
                        <w:top w:val="none" w:sz="0" w:space="0" w:color="auto"/>
                        <w:left w:val="none" w:sz="0" w:space="0" w:color="auto"/>
                        <w:bottom w:val="none" w:sz="0" w:space="0" w:color="auto"/>
                        <w:right w:val="none" w:sz="0" w:space="0" w:color="auto"/>
                      </w:divBdr>
                      <w:divsChild>
                        <w:div w:id="1638560635">
                          <w:marLeft w:val="0"/>
                          <w:marRight w:val="0"/>
                          <w:marTop w:val="0"/>
                          <w:marBottom w:val="0"/>
                          <w:divBdr>
                            <w:top w:val="none" w:sz="0" w:space="0" w:color="auto"/>
                            <w:left w:val="none" w:sz="0" w:space="0" w:color="auto"/>
                            <w:bottom w:val="none" w:sz="0" w:space="0" w:color="auto"/>
                            <w:right w:val="none" w:sz="0" w:space="0" w:color="auto"/>
                          </w:divBdr>
                        </w:div>
                      </w:divsChild>
                    </w:div>
                    <w:div w:id="1649627260">
                      <w:marLeft w:val="0"/>
                      <w:marRight w:val="0"/>
                      <w:marTop w:val="0"/>
                      <w:marBottom w:val="0"/>
                      <w:divBdr>
                        <w:top w:val="none" w:sz="0" w:space="0" w:color="auto"/>
                        <w:left w:val="none" w:sz="0" w:space="0" w:color="auto"/>
                        <w:bottom w:val="none" w:sz="0" w:space="0" w:color="auto"/>
                        <w:right w:val="none" w:sz="0" w:space="0" w:color="auto"/>
                      </w:divBdr>
                      <w:divsChild>
                        <w:div w:id="1622301058">
                          <w:marLeft w:val="0"/>
                          <w:marRight w:val="0"/>
                          <w:marTop w:val="0"/>
                          <w:marBottom w:val="0"/>
                          <w:divBdr>
                            <w:top w:val="none" w:sz="0" w:space="0" w:color="auto"/>
                            <w:left w:val="none" w:sz="0" w:space="0" w:color="auto"/>
                            <w:bottom w:val="none" w:sz="0" w:space="0" w:color="auto"/>
                            <w:right w:val="none" w:sz="0" w:space="0" w:color="auto"/>
                          </w:divBdr>
                        </w:div>
                      </w:divsChild>
                    </w:div>
                    <w:div w:id="1678845282">
                      <w:marLeft w:val="0"/>
                      <w:marRight w:val="0"/>
                      <w:marTop w:val="0"/>
                      <w:marBottom w:val="0"/>
                      <w:divBdr>
                        <w:top w:val="none" w:sz="0" w:space="0" w:color="auto"/>
                        <w:left w:val="none" w:sz="0" w:space="0" w:color="auto"/>
                        <w:bottom w:val="none" w:sz="0" w:space="0" w:color="auto"/>
                        <w:right w:val="none" w:sz="0" w:space="0" w:color="auto"/>
                      </w:divBdr>
                      <w:divsChild>
                        <w:div w:id="137916897">
                          <w:marLeft w:val="0"/>
                          <w:marRight w:val="0"/>
                          <w:marTop w:val="0"/>
                          <w:marBottom w:val="0"/>
                          <w:divBdr>
                            <w:top w:val="none" w:sz="0" w:space="0" w:color="auto"/>
                            <w:left w:val="none" w:sz="0" w:space="0" w:color="auto"/>
                            <w:bottom w:val="none" w:sz="0" w:space="0" w:color="auto"/>
                            <w:right w:val="none" w:sz="0" w:space="0" w:color="auto"/>
                          </w:divBdr>
                        </w:div>
                        <w:div w:id="807743098">
                          <w:marLeft w:val="0"/>
                          <w:marRight w:val="0"/>
                          <w:marTop w:val="0"/>
                          <w:marBottom w:val="0"/>
                          <w:divBdr>
                            <w:top w:val="none" w:sz="0" w:space="0" w:color="auto"/>
                            <w:left w:val="none" w:sz="0" w:space="0" w:color="auto"/>
                            <w:bottom w:val="none" w:sz="0" w:space="0" w:color="auto"/>
                            <w:right w:val="none" w:sz="0" w:space="0" w:color="auto"/>
                          </w:divBdr>
                        </w:div>
                      </w:divsChild>
                    </w:div>
                    <w:div w:id="1699504900">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 w:id="1721976586">
                      <w:marLeft w:val="0"/>
                      <w:marRight w:val="0"/>
                      <w:marTop w:val="0"/>
                      <w:marBottom w:val="0"/>
                      <w:divBdr>
                        <w:top w:val="none" w:sz="0" w:space="0" w:color="auto"/>
                        <w:left w:val="none" w:sz="0" w:space="0" w:color="auto"/>
                        <w:bottom w:val="none" w:sz="0" w:space="0" w:color="auto"/>
                        <w:right w:val="none" w:sz="0" w:space="0" w:color="auto"/>
                      </w:divBdr>
                      <w:divsChild>
                        <w:div w:id="801385598">
                          <w:marLeft w:val="0"/>
                          <w:marRight w:val="0"/>
                          <w:marTop w:val="0"/>
                          <w:marBottom w:val="0"/>
                          <w:divBdr>
                            <w:top w:val="none" w:sz="0" w:space="0" w:color="auto"/>
                            <w:left w:val="none" w:sz="0" w:space="0" w:color="auto"/>
                            <w:bottom w:val="none" w:sz="0" w:space="0" w:color="auto"/>
                            <w:right w:val="none" w:sz="0" w:space="0" w:color="auto"/>
                          </w:divBdr>
                        </w:div>
                      </w:divsChild>
                    </w:div>
                    <w:div w:id="1775006394">
                      <w:marLeft w:val="0"/>
                      <w:marRight w:val="0"/>
                      <w:marTop w:val="0"/>
                      <w:marBottom w:val="0"/>
                      <w:divBdr>
                        <w:top w:val="none" w:sz="0" w:space="0" w:color="auto"/>
                        <w:left w:val="none" w:sz="0" w:space="0" w:color="auto"/>
                        <w:bottom w:val="none" w:sz="0" w:space="0" w:color="auto"/>
                        <w:right w:val="none" w:sz="0" w:space="0" w:color="auto"/>
                      </w:divBdr>
                      <w:divsChild>
                        <w:div w:id="430395501">
                          <w:marLeft w:val="0"/>
                          <w:marRight w:val="0"/>
                          <w:marTop w:val="0"/>
                          <w:marBottom w:val="0"/>
                          <w:divBdr>
                            <w:top w:val="none" w:sz="0" w:space="0" w:color="auto"/>
                            <w:left w:val="none" w:sz="0" w:space="0" w:color="auto"/>
                            <w:bottom w:val="none" w:sz="0" w:space="0" w:color="auto"/>
                            <w:right w:val="none" w:sz="0" w:space="0" w:color="auto"/>
                          </w:divBdr>
                        </w:div>
                        <w:div w:id="2070807124">
                          <w:marLeft w:val="0"/>
                          <w:marRight w:val="0"/>
                          <w:marTop w:val="0"/>
                          <w:marBottom w:val="0"/>
                          <w:divBdr>
                            <w:top w:val="none" w:sz="0" w:space="0" w:color="auto"/>
                            <w:left w:val="none" w:sz="0" w:space="0" w:color="auto"/>
                            <w:bottom w:val="none" w:sz="0" w:space="0" w:color="auto"/>
                            <w:right w:val="none" w:sz="0" w:space="0" w:color="auto"/>
                          </w:divBdr>
                        </w:div>
                      </w:divsChild>
                    </w:div>
                    <w:div w:id="1842308439">
                      <w:marLeft w:val="0"/>
                      <w:marRight w:val="0"/>
                      <w:marTop w:val="0"/>
                      <w:marBottom w:val="0"/>
                      <w:divBdr>
                        <w:top w:val="none" w:sz="0" w:space="0" w:color="auto"/>
                        <w:left w:val="none" w:sz="0" w:space="0" w:color="auto"/>
                        <w:bottom w:val="none" w:sz="0" w:space="0" w:color="auto"/>
                        <w:right w:val="none" w:sz="0" w:space="0" w:color="auto"/>
                      </w:divBdr>
                      <w:divsChild>
                        <w:div w:id="450054969">
                          <w:marLeft w:val="0"/>
                          <w:marRight w:val="0"/>
                          <w:marTop w:val="0"/>
                          <w:marBottom w:val="0"/>
                          <w:divBdr>
                            <w:top w:val="none" w:sz="0" w:space="0" w:color="auto"/>
                            <w:left w:val="none" w:sz="0" w:space="0" w:color="auto"/>
                            <w:bottom w:val="none" w:sz="0" w:space="0" w:color="auto"/>
                            <w:right w:val="none" w:sz="0" w:space="0" w:color="auto"/>
                          </w:divBdr>
                        </w:div>
                      </w:divsChild>
                    </w:div>
                    <w:div w:id="1956016340">
                      <w:marLeft w:val="0"/>
                      <w:marRight w:val="0"/>
                      <w:marTop w:val="0"/>
                      <w:marBottom w:val="0"/>
                      <w:divBdr>
                        <w:top w:val="none" w:sz="0" w:space="0" w:color="auto"/>
                        <w:left w:val="none" w:sz="0" w:space="0" w:color="auto"/>
                        <w:bottom w:val="none" w:sz="0" w:space="0" w:color="auto"/>
                        <w:right w:val="none" w:sz="0" w:space="0" w:color="auto"/>
                      </w:divBdr>
                      <w:divsChild>
                        <w:div w:id="126557745">
                          <w:marLeft w:val="0"/>
                          <w:marRight w:val="0"/>
                          <w:marTop w:val="0"/>
                          <w:marBottom w:val="0"/>
                          <w:divBdr>
                            <w:top w:val="none" w:sz="0" w:space="0" w:color="auto"/>
                            <w:left w:val="none" w:sz="0" w:space="0" w:color="auto"/>
                            <w:bottom w:val="none" w:sz="0" w:space="0" w:color="auto"/>
                            <w:right w:val="none" w:sz="0" w:space="0" w:color="auto"/>
                          </w:divBdr>
                        </w:div>
                        <w:div w:id="1622572210">
                          <w:marLeft w:val="0"/>
                          <w:marRight w:val="0"/>
                          <w:marTop w:val="0"/>
                          <w:marBottom w:val="0"/>
                          <w:divBdr>
                            <w:top w:val="none" w:sz="0" w:space="0" w:color="auto"/>
                            <w:left w:val="none" w:sz="0" w:space="0" w:color="auto"/>
                            <w:bottom w:val="none" w:sz="0" w:space="0" w:color="auto"/>
                            <w:right w:val="none" w:sz="0" w:space="0" w:color="auto"/>
                          </w:divBdr>
                        </w:div>
                      </w:divsChild>
                    </w:div>
                    <w:div w:id="2086874640">
                      <w:marLeft w:val="0"/>
                      <w:marRight w:val="0"/>
                      <w:marTop w:val="0"/>
                      <w:marBottom w:val="0"/>
                      <w:divBdr>
                        <w:top w:val="none" w:sz="0" w:space="0" w:color="auto"/>
                        <w:left w:val="none" w:sz="0" w:space="0" w:color="auto"/>
                        <w:bottom w:val="none" w:sz="0" w:space="0" w:color="auto"/>
                        <w:right w:val="none" w:sz="0" w:space="0" w:color="auto"/>
                      </w:divBdr>
                      <w:divsChild>
                        <w:div w:id="600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46913">
      <w:bodyDiv w:val="1"/>
      <w:marLeft w:val="0"/>
      <w:marRight w:val="0"/>
      <w:marTop w:val="0"/>
      <w:marBottom w:val="0"/>
      <w:divBdr>
        <w:top w:val="none" w:sz="0" w:space="0" w:color="auto"/>
        <w:left w:val="none" w:sz="0" w:space="0" w:color="auto"/>
        <w:bottom w:val="none" w:sz="0" w:space="0" w:color="auto"/>
        <w:right w:val="none" w:sz="0" w:space="0" w:color="auto"/>
      </w:divBdr>
      <w:divsChild>
        <w:div w:id="1390573699">
          <w:marLeft w:val="0"/>
          <w:marRight w:val="0"/>
          <w:marTop w:val="0"/>
          <w:marBottom w:val="0"/>
          <w:divBdr>
            <w:top w:val="none" w:sz="0" w:space="0" w:color="auto"/>
            <w:left w:val="none" w:sz="0" w:space="0" w:color="auto"/>
            <w:bottom w:val="none" w:sz="0" w:space="0" w:color="auto"/>
            <w:right w:val="none" w:sz="0" w:space="0" w:color="auto"/>
          </w:divBdr>
          <w:divsChild>
            <w:div w:id="301229899">
              <w:marLeft w:val="0"/>
              <w:marRight w:val="0"/>
              <w:marTop w:val="0"/>
              <w:marBottom w:val="0"/>
              <w:divBdr>
                <w:top w:val="none" w:sz="0" w:space="0" w:color="auto"/>
                <w:left w:val="none" w:sz="0" w:space="0" w:color="auto"/>
                <w:bottom w:val="none" w:sz="0" w:space="0" w:color="auto"/>
                <w:right w:val="none" w:sz="0" w:space="0" w:color="auto"/>
              </w:divBdr>
            </w:div>
            <w:div w:id="577712505">
              <w:marLeft w:val="0"/>
              <w:marRight w:val="0"/>
              <w:marTop w:val="0"/>
              <w:marBottom w:val="0"/>
              <w:divBdr>
                <w:top w:val="none" w:sz="0" w:space="0" w:color="auto"/>
                <w:left w:val="none" w:sz="0" w:space="0" w:color="auto"/>
                <w:bottom w:val="none" w:sz="0" w:space="0" w:color="auto"/>
                <w:right w:val="none" w:sz="0" w:space="0" w:color="auto"/>
              </w:divBdr>
            </w:div>
            <w:div w:id="17089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0169">
      <w:bodyDiv w:val="1"/>
      <w:marLeft w:val="0"/>
      <w:marRight w:val="0"/>
      <w:marTop w:val="0"/>
      <w:marBottom w:val="0"/>
      <w:divBdr>
        <w:top w:val="none" w:sz="0" w:space="0" w:color="auto"/>
        <w:left w:val="none" w:sz="0" w:space="0" w:color="auto"/>
        <w:bottom w:val="none" w:sz="0" w:space="0" w:color="auto"/>
        <w:right w:val="none" w:sz="0" w:space="0" w:color="auto"/>
      </w:divBdr>
      <w:divsChild>
        <w:div w:id="1239099511">
          <w:marLeft w:val="0"/>
          <w:marRight w:val="0"/>
          <w:marTop w:val="0"/>
          <w:marBottom w:val="0"/>
          <w:divBdr>
            <w:top w:val="none" w:sz="0" w:space="0" w:color="auto"/>
            <w:left w:val="none" w:sz="0" w:space="0" w:color="auto"/>
            <w:bottom w:val="none" w:sz="0" w:space="0" w:color="auto"/>
            <w:right w:val="none" w:sz="0" w:space="0" w:color="auto"/>
          </w:divBdr>
          <w:divsChild>
            <w:div w:id="2037271999">
              <w:marLeft w:val="0"/>
              <w:marRight w:val="0"/>
              <w:marTop w:val="0"/>
              <w:marBottom w:val="0"/>
              <w:divBdr>
                <w:top w:val="none" w:sz="0" w:space="0" w:color="auto"/>
                <w:left w:val="none" w:sz="0" w:space="0" w:color="auto"/>
                <w:bottom w:val="none" w:sz="0" w:space="0" w:color="auto"/>
                <w:right w:val="none" w:sz="0" w:space="0" w:color="auto"/>
              </w:divBdr>
              <w:divsChild>
                <w:div w:id="1742943836">
                  <w:marLeft w:val="0"/>
                  <w:marRight w:val="0"/>
                  <w:marTop w:val="0"/>
                  <w:marBottom w:val="0"/>
                  <w:divBdr>
                    <w:top w:val="none" w:sz="0" w:space="0" w:color="auto"/>
                    <w:left w:val="none" w:sz="0" w:space="0" w:color="auto"/>
                    <w:bottom w:val="none" w:sz="0" w:space="0" w:color="auto"/>
                    <w:right w:val="none" w:sz="0" w:space="0" w:color="auto"/>
                  </w:divBdr>
                  <w:divsChild>
                    <w:div w:id="52167583">
                      <w:marLeft w:val="0"/>
                      <w:marRight w:val="0"/>
                      <w:marTop w:val="0"/>
                      <w:marBottom w:val="0"/>
                      <w:divBdr>
                        <w:top w:val="none" w:sz="0" w:space="0" w:color="auto"/>
                        <w:left w:val="none" w:sz="0" w:space="0" w:color="auto"/>
                        <w:bottom w:val="none" w:sz="0" w:space="0" w:color="auto"/>
                        <w:right w:val="none" w:sz="0" w:space="0" w:color="auto"/>
                      </w:divBdr>
                      <w:divsChild>
                        <w:div w:id="1173686349">
                          <w:marLeft w:val="0"/>
                          <w:marRight w:val="0"/>
                          <w:marTop w:val="0"/>
                          <w:marBottom w:val="0"/>
                          <w:divBdr>
                            <w:top w:val="none" w:sz="0" w:space="0" w:color="auto"/>
                            <w:left w:val="none" w:sz="0" w:space="0" w:color="auto"/>
                            <w:bottom w:val="none" w:sz="0" w:space="0" w:color="auto"/>
                            <w:right w:val="none" w:sz="0" w:space="0" w:color="auto"/>
                          </w:divBdr>
                        </w:div>
                      </w:divsChild>
                    </w:div>
                    <w:div w:id="56710197">
                      <w:marLeft w:val="0"/>
                      <w:marRight w:val="0"/>
                      <w:marTop w:val="0"/>
                      <w:marBottom w:val="0"/>
                      <w:divBdr>
                        <w:top w:val="none" w:sz="0" w:space="0" w:color="auto"/>
                        <w:left w:val="none" w:sz="0" w:space="0" w:color="auto"/>
                        <w:bottom w:val="none" w:sz="0" w:space="0" w:color="auto"/>
                        <w:right w:val="none" w:sz="0" w:space="0" w:color="auto"/>
                      </w:divBdr>
                      <w:divsChild>
                        <w:div w:id="1495680956">
                          <w:marLeft w:val="0"/>
                          <w:marRight w:val="0"/>
                          <w:marTop w:val="0"/>
                          <w:marBottom w:val="0"/>
                          <w:divBdr>
                            <w:top w:val="none" w:sz="0" w:space="0" w:color="auto"/>
                            <w:left w:val="none" w:sz="0" w:space="0" w:color="auto"/>
                            <w:bottom w:val="none" w:sz="0" w:space="0" w:color="auto"/>
                            <w:right w:val="none" w:sz="0" w:space="0" w:color="auto"/>
                          </w:divBdr>
                        </w:div>
                      </w:divsChild>
                    </w:div>
                    <w:div w:id="94788267">
                      <w:marLeft w:val="0"/>
                      <w:marRight w:val="0"/>
                      <w:marTop w:val="0"/>
                      <w:marBottom w:val="0"/>
                      <w:divBdr>
                        <w:top w:val="none" w:sz="0" w:space="0" w:color="auto"/>
                        <w:left w:val="none" w:sz="0" w:space="0" w:color="auto"/>
                        <w:bottom w:val="none" w:sz="0" w:space="0" w:color="auto"/>
                        <w:right w:val="none" w:sz="0" w:space="0" w:color="auto"/>
                      </w:divBdr>
                      <w:divsChild>
                        <w:div w:id="875847220">
                          <w:marLeft w:val="0"/>
                          <w:marRight w:val="0"/>
                          <w:marTop w:val="0"/>
                          <w:marBottom w:val="0"/>
                          <w:divBdr>
                            <w:top w:val="none" w:sz="0" w:space="0" w:color="auto"/>
                            <w:left w:val="none" w:sz="0" w:space="0" w:color="auto"/>
                            <w:bottom w:val="none" w:sz="0" w:space="0" w:color="auto"/>
                            <w:right w:val="none" w:sz="0" w:space="0" w:color="auto"/>
                          </w:divBdr>
                        </w:div>
                      </w:divsChild>
                    </w:div>
                    <w:div w:id="510023104">
                      <w:marLeft w:val="0"/>
                      <w:marRight w:val="0"/>
                      <w:marTop w:val="0"/>
                      <w:marBottom w:val="0"/>
                      <w:divBdr>
                        <w:top w:val="none" w:sz="0" w:space="0" w:color="auto"/>
                        <w:left w:val="none" w:sz="0" w:space="0" w:color="auto"/>
                        <w:bottom w:val="none" w:sz="0" w:space="0" w:color="auto"/>
                        <w:right w:val="none" w:sz="0" w:space="0" w:color="auto"/>
                      </w:divBdr>
                      <w:divsChild>
                        <w:div w:id="1348823655">
                          <w:marLeft w:val="0"/>
                          <w:marRight w:val="0"/>
                          <w:marTop w:val="0"/>
                          <w:marBottom w:val="0"/>
                          <w:divBdr>
                            <w:top w:val="none" w:sz="0" w:space="0" w:color="auto"/>
                            <w:left w:val="none" w:sz="0" w:space="0" w:color="auto"/>
                            <w:bottom w:val="none" w:sz="0" w:space="0" w:color="auto"/>
                            <w:right w:val="none" w:sz="0" w:space="0" w:color="auto"/>
                          </w:divBdr>
                        </w:div>
                      </w:divsChild>
                    </w:div>
                    <w:div w:id="551111590">
                      <w:marLeft w:val="0"/>
                      <w:marRight w:val="0"/>
                      <w:marTop w:val="0"/>
                      <w:marBottom w:val="0"/>
                      <w:divBdr>
                        <w:top w:val="none" w:sz="0" w:space="0" w:color="auto"/>
                        <w:left w:val="none" w:sz="0" w:space="0" w:color="auto"/>
                        <w:bottom w:val="none" w:sz="0" w:space="0" w:color="auto"/>
                        <w:right w:val="none" w:sz="0" w:space="0" w:color="auto"/>
                      </w:divBdr>
                      <w:divsChild>
                        <w:div w:id="114451344">
                          <w:marLeft w:val="0"/>
                          <w:marRight w:val="0"/>
                          <w:marTop w:val="0"/>
                          <w:marBottom w:val="0"/>
                          <w:divBdr>
                            <w:top w:val="none" w:sz="0" w:space="0" w:color="auto"/>
                            <w:left w:val="none" w:sz="0" w:space="0" w:color="auto"/>
                            <w:bottom w:val="none" w:sz="0" w:space="0" w:color="auto"/>
                            <w:right w:val="none" w:sz="0" w:space="0" w:color="auto"/>
                          </w:divBdr>
                        </w:div>
                      </w:divsChild>
                    </w:div>
                    <w:div w:id="734010408">
                      <w:marLeft w:val="0"/>
                      <w:marRight w:val="0"/>
                      <w:marTop w:val="0"/>
                      <w:marBottom w:val="0"/>
                      <w:divBdr>
                        <w:top w:val="none" w:sz="0" w:space="0" w:color="auto"/>
                        <w:left w:val="none" w:sz="0" w:space="0" w:color="auto"/>
                        <w:bottom w:val="none" w:sz="0" w:space="0" w:color="auto"/>
                        <w:right w:val="none" w:sz="0" w:space="0" w:color="auto"/>
                      </w:divBdr>
                      <w:divsChild>
                        <w:div w:id="878325341">
                          <w:marLeft w:val="0"/>
                          <w:marRight w:val="0"/>
                          <w:marTop w:val="0"/>
                          <w:marBottom w:val="0"/>
                          <w:divBdr>
                            <w:top w:val="none" w:sz="0" w:space="0" w:color="auto"/>
                            <w:left w:val="none" w:sz="0" w:space="0" w:color="auto"/>
                            <w:bottom w:val="none" w:sz="0" w:space="0" w:color="auto"/>
                            <w:right w:val="none" w:sz="0" w:space="0" w:color="auto"/>
                          </w:divBdr>
                        </w:div>
                      </w:divsChild>
                    </w:div>
                    <w:div w:id="893544163">
                      <w:marLeft w:val="0"/>
                      <w:marRight w:val="0"/>
                      <w:marTop w:val="0"/>
                      <w:marBottom w:val="0"/>
                      <w:divBdr>
                        <w:top w:val="none" w:sz="0" w:space="0" w:color="auto"/>
                        <w:left w:val="none" w:sz="0" w:space="0" w:color="auto"/>
                        <w:bottom w:val="none" w:sz="0" w:space="0" w:color="auto"/>
                        <w:right w:val="none" w:sz="0" w:space="0" w:color="auto"/>
                      </w:divBdr>
                      <w:divsChild>
                        <w:div w:id="473108182">
                          <w:marLeft w:val="0"/>
                          <w:marRight w:val="0"/>
                          <w:marTop w:val="0"/>
                          <w:marBottom w:val="0"/>
                          <w:divBdr>
                            <w:top w:val="none" w:sz="0" w:space="0" w:color="auto"/>
                            <w:left w:val="none" w:sz="0" w:space="0" w:color="auto"/>
                            <w:bottom w:val="none" w:sz="0" w:space="0" w:color="auto"/>
                            <w:right w:val="none" w:sz="0" w:space="0" w:color="auto"/>
                          </w:divBdr>
                        </w:div>
                      </w:divsChild>
                    </w:div>
                    <w:div w:id="1053775201">
                      <w:marLeft w:val="0"/>
                      <w:marRight w:val="0"/>
                      <w:marTop w:val="0"/>
                      <w:marBottom w:val="0"/>
                      <w:divBdr>
                        <w:top w:val="none" w:sz="0" w:space="0" w:color="auto"/>
                        <w:left w:val="none" w:sz="0" w:space="0" w:color="auto"/>
                        <w:bottom w:val="none" w:sz="0" w:space="0" w:color="auto"/>
                        <w:right w:val="none" w:sz="0" w:space="0" w:color="auto"/>
                      </w:divBdr>
                      <w:divsChild>
                        <w:div w:id="1075200480">
                          <w:marLeft w:val="0"/>
                          <w:marRight w:val="0"/>
                          <w:marTop w:val="0"/>
                          <w:marBottom w:val="0"/>
                          <w:divBdr>
                            <w:top w:val="none" w:sz="0" w:space="0" w:color="auto"/>
                            <w:left w:val="none" w:sz="0" w:space="0" w:color="auto"/>
                            <w:bottom w:val="none" w:sz="0" w:space="0" w:color="auto"/>
                            <w:right w:val="none" w:sz="0" w:space="0" w:color="auto"/>
                          </w:divBdr>
                        </w:div>
                        <w:div w:id="1265335446">
                          <w:marLeft w:val="0"/>
                          <w:marRight w:val="0"/>
                          <w:marTop w:val="0"/>
                          <w:marBottom w:val="0"/>
                          <w:divBdr>
                            <w:top w:val="none" w:sz="0" w:space="0" w:color="auto"/>
                            <w:left w:val="none" w:sz="0" w:space="0" w:color="auto"/>
                            <w:bottom w:val="none" w:sz="0" w:space="0" w:color="auto"/>
                            <w:right w:val="none" w:sz="0" w:space="0" w:color="auto"/>
                          </w:divBdr>
                        </w:div>
                      </w:divsChild>
                    </w:div>
                    <w:div w:id="1089809942">
                      <w:marLeft w:val="0"/>
                      <w:marRight w:val="0"/>
                      <w:marTop w:val="0"/>
                      <w:marBottom w:val="0"/>
                      <w:divBdr>
                        <w:top w:val="none" w:sz="0" w:space="0" w:color="auto"/>
                        <w:left w:val="none" w:sz="0" w:space="0" w:color="auto"/>
                        <w:bottom w:val="none" w:sz="0" w:space="0" w:color="auto"/>
                        <w:right w:val="none" w:sz="0" w:space="0" w:color="auto"/>
                      </w:divBdr>
                      <w:divsChild>
                        <w:div w:id="1117067658">
                          <w:marLeft w:val="0"/>
                          <w:marRight w:val="0"/>
                          <w:marTop w:val="0"/>
                          <w:marBottom w:val="0"/>
                          <w:divBdr>
                            <w:top w:val="none" w:sz="0" w:space="0" w:color="auto"/>
                            <w:left w:val="none" w:sz="0" w:space="0" w:color="auto"/>
                            <w:bottom w:val="none" w:sz="0" w:space="0" w:color="auto"/>
                            <w:right w:val="none" w:sz="0" w:space="0" w:color="auto"/>
                          </w:divBdr>
                        </w:div>
                      </w:divsChild>
                    </w:div>
                    <w:div w:id="1101529843">
                      <w:marLeft w:val="0"/>
                      <w:marRight w:val="0"/>
                      <w:marTop w:val="0"/>
                      <w:marBottom w:val="0"/>
                      <w:divBdr>
                        <w:top w:val="none" w:sz="0" w:space="0" w:color="auto"/>
                        <w:left w:val="none" w:sz="0" w:space="0" w:color="auto"/>
                        <w:bottom w:val="none" w:sz="0" w:space="0" w:color="auto"/>
                        <w:right w:val="none" w:sz="0" w:space="0" w:color="auto"/>
                      </w:divBdr>
                      <w:divsChild>
                        <w:div w:id="1739474183">
                          <w:marLeft w:val="0"/>
                          <w:marRight w:val="0"/>
                          <w:marTop w:val="0"/>
                          <w:marBottom w:val="0"/>
                          <w:divBdr>
                            <w:top w:val="none" w:sz="0" w:space="0" w:color="auto"/>
                            <w:left w:val="none" w:sz="0" w:space="0" w:color="auto"/>
                            <w:bottom w:val="none" w:sz="0" w:space="0" w:color="auto"/>
                            <w:right w:val="none" w:sz="0" w:space="0" w:color="auto"/>
                          </w:divBdr>
                        </w:div>
                      </w:divsChild>
                    </w:div>
                    <w:div w:id="1154105766">
                      <w:marLeft w:val="0"/>
                      <w:marRight w:val="0"/>
                      <w:marTop w:val="0"/>
                      <w:marBottom w:val="0"/>
                      <w:divBdr>
                        <w:top w:val="none" w:sz="0" w:space="0" w:color="auto"/>
                        <w:left w:val="none" w:sz="0" w:space="0" w:color="auto"/>
                        <w:bottom w:val="none" w:sz="0" w:space="0" w:color="auto"/>
                        <w:right w:val="none" w:sz="0" w:space="0" w:color="auto"/>
                      </w:divBdr>
                      <w:divsChild>
                        <w:div w:id="486432980">
                          <w:marLeft w:val="0"/>
                          <w:marRight w:val="0"/>
                          <w:marTop w:val="0"/>
                          <w:marBottom w:val="0"/>
                          <w:divBdr>
                            <w:top w:val="none" w:sz="0" w:space="0" w:color="auto"/>
                            <w:left w:val="none" w:sz="0" w:space="0" w:color="auto"/>
                            <w:bottom w:val="none" w:sz="0" w:space="0" w:color="auto"/>
                            <w:right w:val="none" w:sz="0" w:space="0" w:color="auto"/>
                          </w:divBdr>
                        </w:div>
                      </w:divsChild>
                    </w:div>
                    <w:div w:id="1312251436">
                      <w:marLeft w:val="0"/>
                      <w:marRight w:val="0"/>
                      <w:marTop w:val="0"/>
                      <w:marBottom w:val="0"/>
                      <w:divBdr>
                        <w:top w:val="none" w:sz="0" w:space="0" w:color="auto"/>
                        <w:left w:val="none" w:sz="0" w:space="0" w:color="auto"/>
                        <w:bottom w:val="none" w:sz="0" w:space="0" w:color="auto"/>
                        <w:right w:val="none" w:sz="0" w:space="0" w:color="auto"/>
                      </w:divBdr>
                      <w:divsChild>
                        <w:div w:id="1940143414">
                          <w:marLeft w:val="0"/>
                          <w:marRight w:val="0"/>
                          <w:marTop w:val="0"/>
                          <w:marBottom w:val="0"/>
                          <w:divBdr>
                            <w:top w:val="none" w:sz="0" w:space="0" w:color="auto"/>
                            <w:left w:val="none" w:sz="0" w:space="0" w:color="auto"/>
                            <w:bottom w:val="none" w:sz="0" w:space="0" w:color="auto"/>
                            <w:right w:val="none" w:sz="0" w:space="0" w:color="auto"/>
                          </w:divBdr>
                        </w:div>
                      </w:divsChild>
                    </w:div>
                    <w:div w:id="1342976856">
                      <w:marLeft w:val="0"/>
                      <w:marRight w:val="0"/>
                      <w:marTop w:val="0"/>
                      <w:marBottom w:val="0"/>
                      <w:divBdr>
                        <w:top w:val="none" w:sz="0" w:space="0" w:color="auto"/>
                        <w:left w:val="none" w:sz="0" w:space="0" w:color="auto"/>
                        <w:bottom w:val="none" w:sz="0" w:space="0" w:color="auto"/>
                        <w:right w:val="none" w:sz="0" w:space="0" w:color="auto"/>
                      </w:divBdr>
                      <w:divsChild>
                        <w:div w:id="843395444">
                          <w:marLeft w:val="0"/>
                          <w:marRight w:val="0"/>
                          <w:marTop w:val="0"/>
                          <w:marBottom w:val="0"/>
                          <w:divBdr>
                            <w:top w:val="none" w:sz="0" w:space="0" w:color="auto"/>
                            <w:left w:val="none" w:sz="0" w:space="0" w:color="auto"/>
                            <w:bottom w:val="none" w:sz="0" w:space="0" w:color="auto"/>
                            <w:right w:val="none" w:sz="0" w:space="0" w:color="auto"/>
                          </w:divBdr>
                        </w:div>
                        <w:div w:id="1441801724">
                          <w:marLeft w:val="0"/>
                          <w:marRight w:val="0"/>
                          <w:marTop w:val="0"/>
                          <w:marBottom w:val="0"/>
                          <w:divBdr>
                            <w:top w:val="none" w:sz="0" w:space="0" w:color="auto"/>
                            <w:left w:val="none" w:sz="0" w:space="0" w:color="auto"/>
                            <w:bottom w:val="none" w:sz="0" w:space="0" w:color="auto"/>
                            <w:right w:val="none" w:sz="0" w:space="0" w:color="auto"/>
                          </w:divBdr>
                        </w:div>
                      </w:divsChild>
                    </w:div>
                    <w:div w:id="1429080847">
                      <w:marLeft w:val="0"/>
                      <w:marRight w:val="0"/>
                      <w:marTop w:val="0"/>
                      <w:marBottom w:val="0"/>
                      <w:divBdr>
                        <w:top w:val="none" w:sz="0" w:space="0" w:color="auto"/>
                        <w:left w:val="none" w:sz="0" w:space="0" w:color="auto"/>
                        <w:bottom w:val="none" w:sz="0" w:space="0" w:color="auto"/>
                        <w:right w:val="none" w:sz="0" w:space="0" w:color="auto"/>
                      </w:divBdr>
                      <w:divsChild>
                        <w:div w:id="983243346">
                          <w:marLeft w:val="0"/>
                          <w:marRight w:val="0"/>
                          <w:marTop w:val="0"/>
                          <w:marBottom w:val="0"/>
                          <w:divBdr>
                            <w:top w:val="none" w:sz="0" w:space="0" w:color="auto"/>
                            <w:left w:val="none" w:sz="0" w:space="0" w:color="auto"/>
                            <w:bottom w:val="none" w:sz="0" w:space="0" w:color="auto"/>
                            <w:right w:val="none" w:sz="0" w:space="0" w:color="auto"/>
                          </w:divBdr>
                        </w:div>
                      </w:divsChild>
                    </w:div>
                    <w:div w:id="1457337605">
                      <w:marLeft w:val="0"/>
                      <w:marRight w:val="0"/>
                      <w:marTop w:val="0"/>
                      <w:marBottom w:val="0"/>
                      <w:divBdr>
                        <w:top w:val="none" w:sz="0" w:space="0" w:color="auto"/>
                        <w:left w:val="none" w:sz="0" w:space="0" w:color="auto"/>
                        <w:bottom w:val="none" w:sz="0" w:space="0" w:color="auto"/>
                        <w:right w:val="none" w:sz="0" w:space="0" w:color="auto"/>
                      </w:divBdr>
                      <w:divsChild>
                        <w:div w:id="829248503">
                          <w:marLeft w:val="0"/>
                          <w:marRight w:val="0"/>
                          <w:marTop w:val="0"/>
                          <w:marBottom w:val="0"/>
                          <w:divBdr>
                            <w:top w:val="none" w:sz="0" w:space="0" w:color="auto"/>
                            <w:left w:val="none" w:sz="0" w:space="0" w:color="auto"/>
                            <w:bottom w:val="none" w:sz="0" w:space="0" w:color="auto"/>
                            <w:right w:val="none" w:sz="0" w:space="0" w:color="auto"/>
                          </w:divBdr>
                        </w:div>
                      </w:divsChild>
                    </w:div>
                    <w:div w:id="1465735471">
                      <w:marLeft w:val="0"/>
                      <w:marRight w:val="0"/>
                      <w:marTop w:val="0"/>
                      <w:marBottom w:val="0"/>
                      <w:divBdr>
                        <w:top w:val="none" w:sz="0" w:space="0" w:color="auto"/>
                        <w:left w:val="none" w:sz="0" w:space="0" w:color="auto"/>
                        <w:bottom w:val="none" w:sz="0" w:space="0" w:color="auto"/>
                        <w:right w:val="none" w:sz="0" w:space="0" w:color="auto"/>
                      </w:divBdr>
                      <w:divsChild>
                        <w:div w:id="2052803485">
                          <w:marLeft w:val="0"/>
                          <w:marRight w:val="0"/>
                          <w:marTop w:val="0"/>
                          <w:marBottom w:val="0"/>
                          <w:divBdr>
                            <w:top w:val="none" w:sz="0" w:space="0" w:color="auto"/>
                            <w:left w:val="none" w:sz="0" w:space="0" w:color="auto"/>
                            <w:bottom w:val="none" w:sz="0" w:space="0" w:color="auto"/>
                            <w:right w:val="none" w:sz="0" w:space="0" w:color="auto"/>
                          </w:divBdr>
                        </w:div>
                      </w:divsChild>
                    </w:div>
                    <w:div w:id="1669938974">
                      <w:marLeft w:val="0"/>
                      <w:marRight w:val="0"/>
                      <w:marTop w:val="0"/>
                      <w:marBottom w:val="0"/>
                      <w:divBdr>
                        <w:top w:val="none" w:sz="0" w:space="0" w:color="auto"/>
                        <w:left w:val="none" w:sz="0" w:space="0" w:color="auto"/>
                        <w:bottom w:val="none" w:sz="0" w:space="0" w:color="auto"/>
                        <w:right w:val="none" w:sz="0" w:space="0" w:color="auto"/>
                      </w:divBdr>
                      <w:divsChild>
                        <w:div w:id="748694120">
                          <w:marLeft w:val="0"/>
                          <w:marRight w:val="0"/>
                          <w:marTop w:val="0"/>
                          <w:marBottom w:val="0"/>
                          <w:divBdr>
                            <w:top w:val="none" w:sz="0" w:space="0" w:color="auto"/>
                            <w:left w:val="none" w:sz="0" w:space="0" w:color="auto"/>
                            <w:bottom w:val="none" w:sz="0" w:space="0" w:color="auto"/>
                            <w:right w:val="none" w:sz="0" w:space="0" w:color="auto"/>
                          </w:divBdr>
                        </w:div>
                      </w:divsChild>
                    </w:div>
                    <w:div w:id="1728990058">
                      <w:marLeft w:val="0"/>
                      <w:marRight w:val="0"/>
                      <w:marTop w:val="0"/>
                      <w:marBottom w:val="0"/>
                      <w:divBdr>
                        <w:top w:val="none" w:sz="0" w:space="0" w:color="auto"/>
                        <w:left w:val="none" w:sz="0" w:space="0" w:color="auto"/>
                        <w:bottom w:val="none" w:sz="0" w:space="0" w:color="auto"/>
                        <w:right w:val="none" w:sz="0" w:space="0" w:color="auto"/>
                      </w:divBdr>
                      <w:divsChild>
                        <w:div w:id="1329016638">
                          <w:marLeft w:val="0"/>
                          <w:marRight w:val="0"/>
                          <w:marTop w:val="0"/>
                          <w:marBottom w:val="0"/>
                          <w:divBdr>
                            <w:top w:val="none" w:sz="0" w:space="0" w:color="auto"/>
                            <w:left w:val="none" w:sz="0" w:space="0" w:color="auto"/>
                            <w:bottom w:val="none" w:sz="0" w:space="0" w:color="auto"/>
                            <w:right w:val="none" w:sz="0" w:space="0" w:color="auto"/>
                          </w:divBdr>
                        </w:div>
                      </w:divsChild>
                    </w:div>
                    <w:div w:id="1781989855">
                      <w:marLeft w:val="0"/>
                      <w:marRight w:val="0"/>
                      <w:marTop w:val="0"/>
                      <w:marBottom w:val="0"/>
                      <w:divBdr>
                        <w:top w:val="none" w:sz="0" w:space="0" w:color="auto"/>
                        <w:left w:val="none" w:sz="0" w:space="0" w:color="auto"/>
                        <w:bottom w:val="none" w:sz="0" w:space="0" w:color="auto"/>
                        <w:right w:val="none" w:sz="0" w:space="0" w:color="auto"/>
                      </w:divBdr>
                      <w:divsChild>
                        <w:div w:id="184516449">
                          <w:marLeft w:val="0"/>
                          <w:marRight w:val="0"/>
                          <w:marTop w:val="0"/>
                          <w:marBottom w:val="0"/>
                          <w:divBdr>
                            <w:top w:val="none" w:sz="0" w:space="0" w:color="auto"/>
                            <w:left w:val="none" w:sz="0" w:space="0" w:color="auto"/>
                            <w:bottom w:val="none" w:sz="0" w:space="0" w:color="auto"/>
                            <w:right w:val="none" w:sz="0" w:space="0" w:color="auto"/>
                          </w:divBdr>
                        </w:div>
                      </w:divsChild>
                    </w:div>
                    <w:div w:id="1801268959">
                      <w:marLeft w:val="0"/>
                      <w:marRight w:val="0"/>
                      <w:marTop w:val="0"/>
                      <w:marBottom w:val="0"/>
                      <w:divBdr>
                        <w:top w:val="none" w:sz="0" w:space="0" w:color="auto"/>
                        <w:left w:val="none" w:sz="0" w:space="0" w:color="auto"/>
                        <w:bottom w:val="none" w:sz="0" w:space="0" w:color="auto"/>
                        <w:right w:val="none" w:sz="0" w:space="0" w:color="auto"/>
                      </w:divBdr>
                      <w:divsChild>
                        <w:div w:id="2103337133">
                          <w:marLeft w:val="0"/>
                          <w:marRight w:val="0"/>
                          <w:marTop w:val="0"/>
                          <w:marBottom w:val="0"/>
                          <w:divBdr>
                            <w:top w:val="none" w:sz="0" w:space="0" w:color="auto"/>
                            <w:left w:val="none" w:sz="0" w:space="0" w:color="auto"/>
                            <w:bottom w:val="none" w:sz="0" w:space="0" w:color="auto"/>
                            <w:right w:val="none" w:sz="0" w:space="0" w:color="auto"/>
                          </w:divBdr>
                        </w:div>
                      </w:divsChild>
                    </w:div>
                    <w:div w:id="1814442074">
                      <w:marLeft w:val="0"/>
                      <w:marRight w:val="0"/>
                      <w:marTop w:val="0"/>
                      <w:marBottom w:val="0"/>
                      <w:divBdr>
                        <w:top w:val="none" w:sz="0" w:space="0" w:color="auto"/>
                        <w:left w:val="none" w:sz="0" w:space="0" w:color="auto"/>
                        <w:bottom w:val="none" w:sz="0" w:space="0" w:color="auto"/>
                        <w:right w:val="none" w:sz="0" w:space="0" w:color="auto"/>
                      </w:divBdr>
                      <w:divsChild>
                        <w:div w:id="277298496">
                          <w:marLeft w:val="0"/>
                          <w:marRight w:val="0"/>
                          <w:marTop w:val="0"/>
                          <w:marBottom w:val="0"/>
                          <w:divBdr>
                            <w:top w:val="none" w:sz="0" w:space="0" w:color="auto"/>
                            <w:left w:val="none" w:sz="0" w:space="0" w:color="auto"/>
                            <w:bottom w:val="none" w:sz="0" w:space="0" w:color="auto"/>
                            <w:right w:val="none" w:sz="0" w:space="0" w:color="auto"/>
                          </w:divBdr>
                        </w:div>
                      </w:divsChild>
                    </w:div>
                    <w:div w:id="1894778081">
                      <w:marLeft w:val="0"/>
                      <w:marRight w:val="0"/>
                      <w:marTop w:val="0"/>
                      <w:marBottom w:val="0"/>
                      <w:divBdr>
                        <w:top w:val="none" w:sz="0" w:space="0" w:color="auto"/>
                        <w:left w:val="none" w:sz="0" w:space="0" w:color="auto"/>
                        <w:bottom w:val="none" w:sz="0" w:space="0" w:color="auto"/>
                        <w:right w:val="none" w:sz="0" w:space="0" w:color="auto"/>
                      </w:divBdr>
                      <w:divsChild>
                        <w:div w:id="1123843627">
                          <w:marLeft w:val="0"/>
                          <w:marRight w:val="0"/>
                          <w:marTop w:val="0"/>
                          <w:marBottom w:val="0"/>
                          <w:divBdr>
                            <w:top w:val="none" w:sz="0" w:space="0" w:color="auto"/>
                            <w:left w:val="none" w:sz="0" w:space="0" w:color="auto"/>
                            <w:bottom w:val="none" w:sz="0" w:space="0" w:color="auto"/>
                            <w:right w:val="none" w:sz="0" w:space="0" w:color="auto"/>
                          </w:divBdr>
                        </w:div>
                        <w:div w:id="1544295515">
                          <w:marLeft w:val="0"/>
                          <w:marRight w:val="0"/>
                          <w:marTop w:val="0"/>
                          <w:marBottom w:val="0"/>
                          <w:divBdr>
                            <w:top w:val="none" w:sz="0" w:space="0" w:color="auto"/>
                            <w:left w:val="none" w:sz="0" w:space="0" w:color="auto"/>
                            <w:bottom w:val="none" w:sz="0" w:space="0" w:color="auto"/>
                            <w:right w:val="none" w:sz="0" w:space="0" w:color="auto"/>
                          </w:divBdr>
                        </w:div>
                      </w:divsChild>
                    </w:div>
                    <w:div w:id="1923952569">
                      <w:marLeft w:val="0"/>
                      <w:marRight w:val="0"/>
                      <w:marTop w:val="0"/>
                      <w:marBottom w:val="0"/>
                      <w:divBdr>
                        <w:top w:val="none" w:sz="0" w:space="0" w:color="auto"/>
                        <w:left w:val="none" w:sz="0" w:space="0" w:color="auto"/>
                        <w:bottom w:val="none" w:sz="0" w:space="0" w:color="auto"/>
                        <w:right w:val="none" w:sz="0" w:space="0" w:color="auto"/>
                      </w:divBdr>
                      <w:divsChild>
                        <w:div w:id="884826986">
                          <w:marLeft w:val="0"/>
                          <w:marRight w:val="0"/>
                          <w:marTop w:val="0"/>
                          <w:marBottom w:val="0"/>
                          <w:divBdr>
                            <w:top w:val="none" w:sz="0" w:space="0" w:color="auto"/>
                            <w:left w:val="none" w:sz="0" w:space="0" w:color="auto"/>
                            <w:bottom w:val="none" w:sz="0" w:space="0" w:color="auto"/>
                            <w:right w:val="none" w:sz="0" w:space="0" w:color="auto"/>
                          </w:divBdr>
                        </w:div>
                      </w:divsChild>
                    </w:div>
                    <w:div w:id="1980183460">
                      <w:marLeft w:val="0"/>
                      <w:marRight w:val="0"/>
                      <w:marTop w:val="0"/>
                      <w:marBottom w:val="0"/>
                      <w:divBdr>
                        <w:top w:val="none" w:sz="0" w:space="0" w:color="auto"/>
                        <w:left w:val="none" w:sz="0" w:space="0" w:color="auto"/>
                        <w:bottom w:val="none" w:sz="0" w:space="0" w:color="auto"/>
                        <w:right w:val="none" w:sz="0" w:space="0" w:color="auto"/>
                      </w:divBdr>
                      <w:divsChild>
                        <w:div w:id="137651163">
                          <w:marLeft w:val="0"/>
                          <w:marRight w:val="0"/>
                          <w:marTop w:val="0"/>
                          <w:marBottom w:val="0"/>
                          <w:divBdr>
                            <w:top w:val="none" w:sz="0" w:space="0" w:color="auto"/>
                            <w:left w:val="none" w:sz="0" w:space="0" w:color="auto"/>
                            <w:bottom w:val="none" w:sz="0" w:space="0" w:color="auto"/>
                            <w:right w:val="none" w:sz="0" w:space="0" w:color="auto"/>
                          </w:divBdr>
                        </w:div>
                        <w:div w:id="328602375">
                          <w:marLeft w:val="0"/>
                          <w:marRight w:val="0"/>
                          <w:marTop w:val="0"/>
                          <w:marBottom w:val="0"/>
                          <w:divBdr>
                            <w:top w:val="none" w:sz="0" w:space="0" w:color="auto"/>
                            <w:left w:val="none" w:sz="0" w:space="0" w:color="auto"/>
                            <w:bottom w:val="none" w:sz="0" w:space="0" w:color="auto"/>
                            <w:right w:val="none" w:sz="0" w:space="0" w:color="auto"/>
                          </w:divBdr>
                        </w:div>
                      </w:divsChild>
                    </w:div>
                    <w:div w:id="2108574697">
                      <w:marLeft w:val="0"/>
                      <w:marRight w:val="0"/>
                      <w:marTop w:val="0"/>
                      <w:marBottom w:val="0"/>
                      <w:divBdr>
                        <w:top w:val="none" w:sz="0" w:space="0" w:color="auto"/>
                        <w:left w:val="none" w:sz="0" w:space="0" w:color="auto"/>
                        <w:bottom w:val="none" w:sz="0" w:space="0" w:color="auto"/>
                        <w:right w:val="none" w:sz="0" w:space="0" w:color="auto"/>
                      </w:divBdr>
                      <w:divsChild>
                        <w:div w:id="20316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3T14:49:39.091"/>
    </inkml:context>
    <inkml:brush xml:id="br0">
      <inkml:brushProperty name="width" value="0.035" units="cm"/>
      <inkml:brushProperty name="height" value="0.035" units="cm"/>
    </inkml:brush>
  </inkml:definitions>
  <inkml:trace contextRef="#ctx0" brushRef="#br0">313 5345 26263 0 0,'-24'-34'497'0'0,"3"-2"-1"0"0,0 0 1 0 0,2-1-1 0 0,2 0 1 0 0,-22-72-1 0 0,-33-204-595 0 0,-6-378 99 0 0,57-526-85 0 0,159-715-1353 0 0,-79 1487-5265 0 0,11-12-2294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F06FE3-C979-4D4E-A645-687B1A24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1909</Words>
  <Characters>10886</Characters>
  <Application>Microsoft Office Word</Application>
  <DocSecurity>4</DocSecurity>
  <Lines>90</Lines>
  <Paragraphs>25</Paragraphs>
  <ScaleCrop>false</ScaleCrop>
  <Company/>
  <LinksUpToDate>false</LinksUpToDate>
  <CharactersWithSpaces>12770</CharactersWithSpaces>
  <SharedDoc>false</SharedDoc>
  <HLinks>
    <vt:vector size="102" baseType="variant">
      <vt:variant>
        <vt:i4>1114164</vt:i4>
      </vt:variant>
      <vt:variant>
        <vt:i4>101</vt:i4>
      </vt:variant>
      <vt:variant>
        <vt:i4>0</vt:i4>
      </vt:variant>
      <vt:variant>
        <vt:i4>5</vt:i4>
      </vt:variant>
      <vt:variant>
        <vt:lpwstr/>
      </vt:variant>
      <vt:variant>
        <vt:lpwstr>_Toc150110425</vt:lpwstr>
      </vt:variant>
      <vt:variant>
        <vt:i4>1114164</vt:i4>
      </vt:variant>
      <vt:variant>
        <vt:i4>95</vt:i4>
      </vt:variant>
      <vt:variant>
        <vt:i4>0</vt:i4>
      </vt:variant>
      <vt:variant>
        <vt:i4>5</vt:i4>
      </vt:variant>
      <vt:variant>
        <vt:lpwstr/>
      </vt:variant>
      <vt:variant>
        <vt:lpwstr>_Toc150110424</vt:lpwstr>
      </vt:variant>
      <vt:variant>
        <vt:i4>1114164</vt:i4>
      </vt:variant>
      <vt:variant>
        <vt:i4>89</vt:i4>
      </vt:variant>
      <vt:variant>
        <vt:i4>0</vt:i4>
      </vt:variant>
      <vt:variant>
        <vt:i4>5</vt:i4>
      </vt:variant>
      <vt:variant>
        <vt:lpwstr/>
      </vt:variant>
      <vt:variant>
        <vt:lpwstr>_Toc150110423</vt:lpwstr>
      </vt:variant>
      <vt:variant>
        <vt:i4>1114164</vt:i4>
      </vt:variant>
      <vt:variant>
        <vt:i4>83</vt:i4>
      </vt:variant>
      <vt:variant>
        <vt:i4>0</vt:i4>
      </vt:variant>
      <vt:variant>
        <vt:i4>5</vt:i4>
      </vt:variant>
      <vt:variant>
        <vt:lpwstr/>
      </vt:variant>
      <vt:variant>
        <vt:lpwstr>_Toc150110422</vt:lpwstr>
      </vt:variant>
      <vt:variant>
        <vt:i4>1114164</vt:i4>
      </vt:variant>
      <vt:variant>
        <vt:i4>77</vt:i4>
      </vt:variant>
      <vt:variant>
        <vt:i4>0</vt:i4>
      </vt:variant>
      <vt:variant>
        <vt:i4>5</vt:i4>
      </vt:variant>
      <vt:variant>
        <vt:lpwstr/>
      </vt:variant>
      <vt:variant>
        <vt:lpwstr>_Toc150110421</vt:lpwstr>
      </vt:variant>
      <vt:variant>
        <vt:i4>1114164</vt:i4>
      </vt:variant>
      <vt:variant>
        <vt:i4>71</vt:i4>
      </vt:variant>
      <vt:variant>
        <vt:i4>0</vt:i4>
      </vt:variant>
      <vt:variant>
        <vt:i4>5</vt:i4>
      </vt:variant>
      <vt:variant>
        <vt:lpwstr/>
      </vt:variant>
      <vt:variant>
        <vt:lpwstr>_Toc150110420</vt:lpwstr>
      </vt:variant>
      <vt:variant>
        <vt:i4>2293766</vt:i4>
      </vt:variant>
      <vt:variant>
        <vt:i4>62</vt:i4>
      </vt:variant>
      <vt:variant>
        <vt:i4>0</vt:i4>
      </vt:variant>
      <vt:variant>
        <vt:i4>5</vt:i4>
      </vt:variant>
      <vt:variant>
        <vt:lpwstr/>
      </vt:variant>
      <vt:variant>
        <vt:lpwstr>_Toc1644055162</vt:lpwstr>
      </vt:variant>
      <vt:variant>
        <vt:i4>2228226</vt:i4>
      </vt:variant>
      <vt:variant>
        <vt:i4>56</vt:i4>
      </vt:variant>
      <vt:variant>
        <vt:i4>0</vt:i4>
      </vt:variant>
      <vt:variant>
        <vt:i4>5</vt:i4>
      </vt:variant>
      <vt:variant>
        <vt:lpwstr/>
      </vt:variant>
      <vt:variant>
        <vt:lpwstr>_Toc1613949125</vt:lpwstr>
      </vt:variant>
      <vt:variant>
        <vt:i4>1769535</vt:i4>
      </vt:variant>
      <vt:variant>
        <vt:i4>50</vt:i4>
      </vt:variant>
      <vt:variant>
        <vt:i4>0</vt:i4>
      </vt:variant>
      <vt:variant>
        <vt:i4>5</vt:i4>
      </vt:variant>
      <vt:variant>
        <vt:lpwstr/>
      </vt:variant>
      <vt:variant>
        <vt:lpwstr>_Toc920972156</vt:lpwstr>
      </vt:variant>
      <vt:variant>
        <vt:i4>1769535</vt:i4>
      </vt:variant>
      <vt:variant>
        <vt:i4>44</vt:i4>
      </vt:variant>
      <vt:variant>
        <vt:i4>0</vt:i4>
      </vt:variant>
      <vt:variant>
        <vt:i4>5</vt:i4>
      </vt:variant>
      <vt:variant>
        <vt:lpwstr/>
      </vt:variant>
      <vt:variant>
        <vt:lpwstr>_Toc208902576</vt:lpwstr>
      </vt:variant>
      <vt:variant>
        <vt:i4>1376305</vt:i4>
      </vt:variant>
      <vt:variant>
        <vt:i4>38</vt:i4>
      </vt:variant>
      <vt:variant>
        <vt:i4>0</vt:i4>
      </vt:variant>
      <vt:variant>
        <vt:i4>5</vt:i4>
      </vt:variant>
      <vt:variant>
        <vt:lpwstr/>
      </vt:variant>
      <vt:variant>
        <vt:lpwstr>_Toc365520514</vt:lpwstr>
      </vt:variant>
      <vt:variant>
        <vt:i4>1048634</vt:i4>
      </vt:variant>
      <vt:variant>
        <vt:i4>32</vt:i4>
      </vt:variant>
      <vt:variant>
        <vt:i4>0</vt:i4>
      </vt:variant>
      <vt:variant>
        <vt:i4>5</vt:i4>
      </vt:variant>
      <vt:variant>
        <vt:lpwstr/>
      </vt:variant>
      <vt:variant>
        <vt:lpwstr>_Toc793589620</vt:lpwstr>
      </vt:variant>
      <vt:variant>
        <vt:i4>2424844</vt:i4>
      </vt:variant>
      <vt:variant>
        <vt:i4>26</vt:i4>
      </vt:variant>
      <vt:variant>
        <vt:i4>0</vt:i4>
      </vt:variant>
      <vt:variant>
        <vt:i4>5</vt:i4>
      </vt:variant>
      <vt:variant>
        <vt:lpwstr/>
      </vt:variant>
      <vt:variant>
        <vt:lpwstr>_Toc1696031051</vt:lpwstr>
      </vt:variant>
      <vt:variant>
        <vt:i4>2686977</vt:i4>
      </vt:variant>
      <vt:variant>
        <vt:i4>20</vt:i4>
      </vt:variant>
      <vt:variant>
        <vt:i4>0</vt:i4>
      </vt:variant>
      <vt:variant>
        <vt:i4>5</vt:i4>
      </vt:variant>
      <vt:variant>
        <vt:lpwstr/>
      </vt:variant>
      <vt:variant>
        <vt:lpwstr>_Toc1458263440</vt:lpwstr>
      </vt:variant>
      <vt:variant>
        <vt:i4>2752513</vt:i4>
      </vt:variant>
      <vt:variant>
        <vt:i4>14</vt:i4>
      </vt:variant>
      <vt:variant>
        <vt:i4>0</vt:i4>
      </vt:variant>
      <vt:variant>
        <vt:i4>5</vt:i4>
      </vt:variant>
      <vt:variant>
        <vt:lpwstr/>
      </vt:variant>
      <vt:variant>
        <vt:lpwstr>_Toc1851091449</vt:lpwstr>
      </vt:variant>
      <vt:variant>
        <vt:i4>1835061</vt:i4>
      </vt:variant>
      <vt:variant>
        <vt:i4>8</vt:i4>
      </vt:variant>
      <vt:variant>
        <vt:i4>0</vt:i4>
      </vt:variant>
      <vt:variant>
        <vt:i4>5</vt:i4>
      </vt:variant>
      <vt:variant>
        <vt:lpwstr/>
      </vt:variant>
      <vt:variant>
        <vt:lpwstr>_Toc361508707</vt:lpwstr>
      </vt:variant>
      <vt:variant>
        <vt:i4>1966141</vt:i4>
      </vt:variant>
      <vt:variant>
        <vt:i4>2</vt:i4>
      </vt:variant>
      <vt:variant>
        <vt:i4>0</vt:i4>
      </vt:variant>
      <vt:variant>
        <vt:i4>5</vt:i4>
      </vt:variant>
      <vt:variant>
        <vt:lpwstr/>
      </vt:variant>
      <vt:variant>
        <vt:lpwstr>_Toc187684333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Lahssaini Benhima</dc:creator>
  <cp:keywords/>
  <dc:description/>
  <cp:lastModifiedBy>Lilia Lahssaini Benhima</cp:lastModifiedBy>
  <cp:revision>118</cp:revision>
  <dcterms:created xsi:type="dcterms:W3CDTF">2023-11-05T18:49:00Z</dcterms:created>
  <dcterms:modified xsi:type="dcterms:W3CDTF">2023-11-06T05:27:00Z</dcterms:modified>
</cp:coreProperties>
</file>