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40" w:lineRule="auto"/>
        <w:jc w:val="center"/>
        <w:rPr>
          <w:sz w:val="32"/>
          <w:szCs w:val="32"/>
        </w:rPr>
      </w:pPr>
      <w:r w:rsidDel="00000000" w:rsidR="00000000" w:rsidRPr="00000000">
        <w:rPr>
          <w:sz w:val="32"/>
          <w:szCs w:val="32"/>
          <w:rtl w:val="0"/>
        </w:rPr>
        <w:t xml:space="preserve">GNG2101</w:t>
      </w:r>
    </w:p>
    <w:p w:rsidR="00000000" w:rsidDel="00000000" w:rsidP="00000000" w:rsidRDefault="00000000" w:rsidRPr="00000000" w14:paraId="00000002">
      <w:pPr>
        <w:spacing w:line="240" w:lineRule="auto"/>
        <w:jc w:val="center"/>
        <w:rPr>
          <w:b w:val="1"/>
          <w:sz w:val="32"/>
          <w:szCs w:val="32"/>
        </w:rPr>
      </w:pPr>
      <w:r w:rsidDel="00000000" w:rsidR="00000000" w:rsidRPr="00000000">
        <w:rPr>
          <w:b w:val="1"/>
          <w:sz w:val="32"/>
          <w:szCs w:val="32"/>
          <w:rtl w:val="0"/>
        </w:rPr>
        <w:t xml:space="preserve">Design Project Progress Update</w:t>
      </w:r>
    </w:p>
    <w:p w:rsidR="00000000" w:rsidDel="00000000" w:rsidP="00000000" w:rsidRDefault="00000000" w:rsidRPr="00000000" w14:paraId="00000003">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4">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5">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6">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7">
      <w:pPr>
        <w:spacing w:line="240" w:lineRule="auto"/>
        <w:jc w:val="center"/>
        <w:rPr>
          <w:b w:val="1"/>
          <w:sz w:val="32"/>
          <w:szCs w:val="32"/>
        </w:rPr>
      </w:pPr>
      <w:r w:rsidDel="00000000" w:rsidR="00000000" w:rsidRPr="00000000">
        <w:rPr>
          <w:b w:val="1"/>
          <w:sz w:val="32"/>
          <w:szCs w:val="32"/>
          <w:rtl w:val="0"/>
        </w:rPr>
        <w:t xml:space="preserve">&lt;GROUP NAME AND GROUP NUMBER&gt;</w:t>
      </w:r>
    </w:p>
    <w:p w:rsidR="00000000" w:rsidDel="00000000" w:rsidP="00000000" w:rsidRDefault="00000000" w:rsidRPr="00000000" w14:paraId="00000008">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Submitted by:</w:t>
      </w:r>
    </w:p>
    <w:p w:rsidR="00000000" w:rsidDel="00000000" w:rsidP="00000000" w:rsidRDefault="00000000" w:rsidRPr="00000000" w14:paraId="0000000E">
      <w:pPr>
        <w:jc w:val="center"/>
        <w:rPr/>
      </w:pPr>
      <w:r w:rsidDel="00000000" w:rsidR="00000000" w:rsidRPr="00000000">
        <w:rPr>
          <w:rtl w:val="0"/>
        </w:rPr>
        <w:t xml:space="preserve">Noor Al-lafta 300301892</w:t>
      </w:r>
    </w:p>
    <w:p w:rsidR="00000000" w:rsidDel="00000000" w:rsidP="00000000" w:rsidRDefault="00000000" w:rsidRPr="00000000" w14:paraId="0000000F">
      <w:pPr>
        <w:jc w:val="center"/>
        <w:rPr/>
      </w:pPr>
      <w:r w:rsidDel="00000000" w:rsidR="00000000" w:rsidRPr="00000000">
        <w:rPr>
          <w:rtl w:val="0"/>
        </w:rPr>
        <w:t xml:space="preserve">Sara Elmalky, 300333601</w:t>
      </w:r>
    </w:p>
    <w:p w:rsidR="00000000" w:rsidDel="00000000" w:rsidP="00000000" w:rsidRDefault="00000000" w:rsidRPr="00000000" w14:paraId="00000010">
      <w:pPr>
        <w:jc w:val="center"/>
        <w:rPr/>
      </w:pPr>
      <w:r w:rsidDel="00000000" w:rsidR="00000000" w:rsidRPr="00000000">
        <w:rPr>
          <w:rtl w:val="0"/>
        </w:rPr>
        <w:t xml:space="preserve"> Fatma Abdo, 300278634</w:t>
      </w:r>
    </w:p>
    <w:p w:rsidR="00000000" w:rsidDel="00000000" w:rsidP="00000000" w:rsidRDefault="00000000" w:rsidRPr="00000000" w14:paraId="00000011">
      <w:pPr>
        <w:jc w:val="center"/>
        <w:rPr/>
      </w:pPr>
      <w:r w:rsidDel="00000000" w:rsidR="00000000" w:rsidRPr="00000000">
        <w:rPr>
          <w:rtl w:val="0"/>
        </w:rPr>
        <w:t xml:space="preserve">Ibrahim Ghamlouche, 300331686</w:t>
      </w:r>
    </w:p>
    <w:p w:rsidR="00000000" w:rsidDel="00000000" w:rsidP="00000000" w:rsidRDefault="00000000" w:rsidRPr="00000000" w14:paraId="00000012">
      <w:pPr>
        <w:jc w:val="center"/>
        <w:rPr/>
      </w:pPr>
      <w:r w:rsidDel="00000000" w:rsidR="00000000" w:rsidRPr="00000000">
        <w:rPr>
          <w:rtl w:val="0"/>
        </w:rPr>
        <w:t xml:space="preserve"> Ali Sherry, 300239471</w:t>
      </w:r>
    </w:p>
    <w:p w:rsidR="00000000" w:rsidDel="00000000" w:rsidP="00000000" w:rsidRDefault="00000000" w:rsidRPr="00000000" w14:paraId="00000013">
      <w:pPr>
        <w:jc w:val="center"/>
        <w:rPr/>
      </w:pPr>
      <w:r w:rsidDel="00000000" w:rsidR="00000000" w:rsidRPr="00000000">
        <w:rPr>
          <w:rtl w:val="0"/>
        </w:rPr>
        <w:t xml:space="preserve">Liana Chu, 300287510</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t xml:space="preserve">&lt;Date&gt;</w:t>
      </w:r>
    </w:p>
    <w:p w:rsidR="00000000" w:rsidDel="00000000" w:rsidP="00000000" w:rsidRDefault="00000000" w:rsidRPr="00000000" w14:paraId="00000017">
      <w:pPr>
        <w:spacing w:line="360" w:lineRule="auto"/>
        <w:jc w:val="center"/>
        <w:rPr/>
        <w:sectPr>
          <w:footerReference r:id="rId7" w:type="default"/>
          <w:pgSz w:h="15840" w:w="12240" w:orient="portrait"/>
          <w:pgMar w:bottom="1440" w:top="1440" w:left="1440" w:right="1440" w:header="708" w:footer="708"/>
          <w:pgNumType w:start="1"/>
        </w:sectPr>
      </w:pPr>
      <w:r w:rsidDel="00000000" w:rsidR="00000000" w:rsidRPr="00000000">
        <w:rPr>
          <w:rtl w:val="0"/>
        </w:rPr>
        <w:t xml:space="preserve">University of Ottawa</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1fob9te"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n5gi2r1pog1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Introduction</w:t>
              <w:tab/>
              <w:t xml:space="preserve">7</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5nxt0umf5b5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Sustainability report and DFX</w:t>
              <w:tab/>
              <w:t xml:space="preserve">7</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6wj5cn4dgh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sustainability report</w:t>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a6gmabwdf5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Design for X</w:t>
              <w:tab/>
              <w:t xml:space="preserve">7</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epyhidlq2iu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Problem definition, Client needs, problem statement</w:t>
              <w:tab/>
              <w:t xml:space="preserve">8</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m22hyhl95r5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Problem definition</w:t>
              <w:tab/>
              <w:t xml:space="preserve">8</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ztqg34kexp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Client needs</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lepchzba0l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Problem statement</w:t>
              <w:tab/>
              <w:t xml:space="preserve">9</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bpsqrimluen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Detailed design and BOM</w:t>
              <w:tab/>
              <w:t xml:space="preserve">10</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qdwsrhcm1a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detailed design</w:t>
              <w:tab/>
              <w:t xml:space="preserve">10</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0zxh6yq9gm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BOM</w:t>
              <w:tab/>
              <w:t xml:space="preserve">10</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r1oo52kisp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Prototype 1, Project Progress Presentation, Peer Feedback and Team Dynamics</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6nib5gw16zd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Design Constrains and prototype 2</w:t>
              <w:tab/>
              <w:t xml:space="preserve">10</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y7mxpxrzzef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Other consideration</w:t>
              <w:tab/>
              <w:t xml:space="preserve">10</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v6t7ltqb5z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Design day pitch</w:t>
              <w:tab/>
              <w:t xml:space="preserve">10</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k4tck34yfzm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Video and user manual</w:t>
              <w:tab/>
              <w:t xml:space="preserve">10</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rdzjljiovt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Conclution</w:t>
              <w:tab/>
              <w:t xml:space="preserve">10</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ur9xf5jgidb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Biblography</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spacing w:line="240"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D">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3znysh7" w:id="1"/>
      <w:bookmarkEnd w:id="1"/>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Figures</w:t>
      </w:r>
    </w:p>
    <w:sdt>
      <w:sdtPr>
        <w:docPartObj>
          <w:docPartGallery w:val="Table of Contents"/>
          <w:docPartUnique w:val="1"/>
        </w:docPartObj>
      </w:sdtPr>
      <w:sdtContent>
        <w:p w:rsidR="00000000" w:rsidDel="00000000" w:rsidP="00000000" w:rsidRDefault="00000000" w:rsidRPr="00000000" w14:paraId="0000002E">
          <w:pPr>
            <w:rPr>
              <w:sz w:val="16"/>
              <w:szCs w:val="16"/>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t xml:space="preserve">Insert your list of figures here (right-click to update this field).</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spacing w:line="240" w:lineRule="auto"/>
        <w:rPr>
          <w:color w:val="c00000"/>
          <w:sz w:val="16"/>
          <w:szCs w:val="16"/>
        </w:rPr>
      </w:pPr>
      <w:r w:rsidDel="00000000" w:rsidR="00000000" w:rsidRPr="00000000">
        <w:rPr>
          <w:rtl w:val="0"/>
        </w:rPr>
      </w:r>
    </w:p>
    <w:p w:rsidR="00000000" w:rsidDel="00000000" w:rsidP="00000000" w:rsidRDefault="00000000" w:rsidRPr="00000000" w14:paraId="00000030">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2et92p0" w:id="2"/>
      <w:bookmarkEnd w:id="2"/>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Tables</w:t>
      </w:r>
    </w:p>
    <w:sdt>
      <w:sdtPr>
        <w:docPartObj>
          <w:docPartGallery w:val="Table of Contents"/>
          <w:docPartUnique w:val="1"/>
        </w:docPartObj>
      </w:sdtPr>
      <w:sdtContent>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6"/>
            </w:tabs>
            <w:spacing w:after="0" w:before="0" w:line="480" w:lineRule="auto"/>
            <w:ind w:left="0" w:right="7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 Acronyms</w:t>
              <w:tab/>
              <w:t xml:space="preserve">vi</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6"/>
            </w:tabs>
            <w:spacing w:after="0" w:before="0" w:line="480" w:lineRule="auto"/>
            <w:ind w:left="0" w:right="713"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 Glossary</w:t>
              <w:tab/>
              <w:t xml:space="preserve">vi</w:t>
            </w:r>
          </w:hyperlink>
          <w:r w:rsidDel="00000000" w:rsidR="00000000" w:rsidRPr="00000000">
            <w:rPr>
              <w:rtl w:val="0"/>
            </w:rPr>
          </w:r>
        </w:p>
        <w:p w:rsidR="00000000" w:rsidDel="00000000" w:rsidP="00000000" w:rsidRDefault="00000000" w:rsidRPr="00000000" w14:paraId="00000033">
          <w:pPr>
            <w:spacing w:line="240" w:lineRule="auto"/>
            <w:rPr>
              <w:color w:val="c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spacing w:line="240" w:lineRule="auto"/>
        <w:rPr/>
      </w:pPr>
      <w:r w:rsidDel="00000000" w:rsidR="00000000" w:rsidRPr="00000000">
        <w:rPr>
          <w:rtl w:val="0"/>
        </w:rPr>
      </w:r>
    </w:p>
    <w:p w:rsidR="00000000" w:rsidDel="00000000" w:rsidP="00000000" w:rsidRDefault="00000000" w:rsidRPr="00000000" w14:paraId="00000035">
      <w:pPr>
        <w:spacing w:line="240"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6">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tyjcwt" w:id="3"/>
      <w:bookmarkEnd w:id="3"/>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Acronyms and Glossary</w:t>
      </w:r>
    </w:p>
    <w:p w:rsidR="00000000" w:rsidDel="00000000" w:rsidP="00000000" w:rsidRDefault="00000000" w:rsidRPr="00000000" w14:paraId="00000037">
      <w:pPr>
        <w:spacing w:line="240" w:lineRule="auto"/>
        <w:rPr>
          <w:color w:val="c00000"/>
        </w:rPr>
      </w:pPr>
      <w:r w:rsidDel="00000000" w:rsidR="00000000" w:rsidRPr="00000000">
        <w:rPr>
          <w:color w:val="c00000"/>
          <w:rtl w:val="0"/>
        </w:rPr>
        <w:t xml:space="preserve">Provide a list of acronyms and associated literal translations used within the document. List the acronyms in alphabetical order using a tabular format as depicted below.</w:t>
      </w:r>
    </w:p>
    <w:p w:rsidR="00000000" w:rsidDel="00000000" w:rsidP="00000000" w:rsidRDefault="00000000" w:rsidRPr="00000000" w14:paraId="00000038">
      <w:pPr>
        <w:spacing w:line="240" w:lineRule="auto"/>
        <w:rPr>
          <w:color w:val="c00000"/>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3dy6vkm" w:id="4"/>
      <w:bookmarkEnd w:id="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1. Acronyms</w:t>
      </w:r>
    </w:p>
    <w:tbl>
      <w:tblPr>
        <w:tblStyle w:val="Table1"/>
        <w:tblW w:w="7088.0" w:type="dxa"/>
        <w:jc w:val="left"/>
        <w:tblInd w:w="12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5103"/>
        <w:tblGridChange w:id="0">
          <w:tblGrid>
            <w:gridCol w:w="1985"/>
            <w:gridCol w:w="5103"/>
          </w:tblGrid>
        </w:tblGridChange>
      </w:tblGrid>
      <w:tr>
        <w:trPr>
          <w:cantSplit w:val="0"/>
          <w:tblHeader w:val="0"/>
        </w:trPr>
        <w:tc>
          <w:tcPr>
            <w:shd w:fill="d9d9d9" w:val="clear"/>
            <w:vAlign w:val="center"/>
          </w:tcPr>
          <w:p w:rsidR="00000000" w:rsidDel="00000000" w:rsidP="00000000" w:rsidRDefault="00000000" w:rsidRPr="00000000" w14:paraId="0000003A">
            <w:pPr>
              <w:jc w:val="center"/>
              <w:rPr/>
            </w:pPr>
            <w:r w:rsidDel="00000000" w:rsidR="00000000" w:rsidRPr="00000000">
              <w:rPr>
                <w:b w:val="1"/>
                <w:rtl w:val="0"/>
              </w:rPr>
              <w:t xml:space="preserve">Acronym</w:t>
            </w:r>
            <w:r w:rsidDel="00000000" w:rsidR="00000000" w:rsidRPr="00000000">
              <w:rPr>
                <w:rtl w:val="0"/>
              </w:rPr>
            </w:r>
          </w:p>
        </w:tc>
        <w:tc>
          <w:tcPr>
            <w:shd w:fill="d9d9d9" w:val="clear"/>
            <w:vAlign w:val="center"/>
          </w:tcPr>
          <w:p w:rsidR="00000000" w:rsidDel="00000000" w:rsidP="00000000" w:rsidRDefault="00000000" w:rsidRPr="00000000" w14:paraId="0000003B">
            <w:pPr>
              <w:jc w:val="center"/>
              <w:rPr/>
            </w:pPr>
            <w:r w:rsidDel="00000000" w:rsidR="00000000" w:rsidRPr="00000000">
              <w:rPr>
                <w:b w:val="1"/>
                <w:rtl w:val="0"/>
              </w:rPr>
              <w:t xml:space="preserve">Definition</w:t>
            </w:r>
            <w:r w:rsidDel="00000000" w:rsidR="00000000" w:rsidRPr="00000000">
              <w:rPr>
                <w:rtl w:val="0"/>
              </w:rPr>
            </w:r>
          </w:p>
        </w:tc>
      </w:tr>
      <w:tr>
        <w:trPr>
          <w:cantSplit w:val="0"/>
          <w:tblHeader w:val="0"/>
        </w:trPr>
        <w:tc>
          <w:tcPr/>
          <w:p w:rsidR="00000000" w:rsidDel="00000000" w:rsidP="00000000" w:rsidRDefault="00000000" w:rsidRPr="00000000" w14:paraId="0000003C">
            <w:pPr>
              <w:rPr/>
            </w:pPr>
            <w:r w:rsidDel="00000000" w:rsidR="00000000" w:rsidRPr="00000000">
              <w:rPr>
                <w:rtl w:val="0"/>
              </w:rPr>
            </w:r>
          </w:p>
        </w:tc>
        <w:tc>
          <w:tcPr/>
          <w:p w:rsidR="00000000" w:rsidDel="00000000" w:rsidP="00000000" w:rsidRDefault="00000000" w:rsidRPr="00000000" w14:paraId="0000003D">
            <w:pPr>
              <w:rPr/>
            </w:pPr>
            <w:r w:rsidDel="00000000" w:rsidR="00000000" w:rsidRPr="00000000">
              <w:rPr>
                <w:rtl w:val="0"/>
              </w:rPr>
            </w:r>
          </w:p>
        </w:tc>
      </w:tr>
      <w:tr>
        <w:trPr>
          <w:cantSplit w:val="0"/>
          <w:tblHeader w:val="0"/>
        </w:trPr>
        <w:tc>
          <w:tcPr/>
          <w:p w:rsidR="00000000" w:rsidDel="00000000" w:rsidP="00000000" w:rsidRDefault="00000000" w:rsidRPr="00000000" w14:paraId="0000003E">
            <w:pPr>
              <w:rPr/>
            </w:pPr>
            <w:r w:rsidDel="00000000" w:rsidR="00000000" w:rsidRPr="00000000">
              <w:rPr>
                <w:rtl w:val="0"/>
              </w:rPr>
            </w:r>
          </w:p>
        </w:tc>
        <w:tc>
          <w:tcPr/>
          <w:p w:rsidR="00000000" w:rsidDel="00000000" w:rsidP="00000000" w:rsidRDefault="00000000" w:rsidRPr="00000000" w14:paraId="0000003F">
            <w:pPr>
              <w:rPr/>
            </w:pPr>
            <w:r w:rsidDel="00000000" w:rsidR="00000000" w:rsidRPr="00000000">
              <w:rPr>
                <w:rtl w:val="0"/>
              </w:rPr>
            </w:r>
          </w:p>
        </w:tc>
      </w:tr>
      <w:tr>
        <w:trPr>
          <w:cantSplit w:val="0"/>
          <w:tblHeader w:val="0"/>
        </w:trPr>
        <w:tc>
          <w:tcPr/>
          <w:p w:rsidR="00000000" w:rsidDel="00000000" w:rsidP="00000000" w:rsidRDefault="00000000" w:rsidRPr="00000000" w14:paraId="00000040">
            <w:pPr>
              <w:rPr/>
            </w:pPr>
            <w:r w:rsidDel="00000000" w:rsidR="00000000" w:rsidRPr="00000000">
              <w:rPr>
                <w:rtl w:val="0"/>
              </w:rPr>
            </w:r>
          </w:p>
        </w:tc>
        <w:tc>
          <w:tcPr/>
          <w:p w:rsidR="00000000" w:rsidDel="00000000" w:rsidP="00000000" w:rsidRDefault="00000000" w:rsidRPr="00000000" w14:paraId="00000041">
            <w:pPr>
              <w:rPr/>
            </w:pPr>
            <w:r w:rsidDel="00000000" w:rsidR="00000000" w:rsidRPr="00000000">
              <w:rPr>
                <w:rtl w:val="0"/>
              </w:rPr>
            </w:r>
          </w:p>
        </w:tc>
      </w:tr>
      <w:tr>
        <w:trPr>
          <w:cantSplit w:val="0"/>
          <w:tblHeader w:val="0"/>
        </w:trPr>
        <w:tc>
          <w:tcPr/>
          <w:p w:rsidR="00000000" w:rsidDel="00000000" w:rsidP="00000000" w:rsidRDefault="00000000" w:rsidRPr="00000000" w14:paraId="00000042">
            <w:pPr>
              <w:rPr/>
            </w:pPr>
            <w:r w:rsidDel="00000000" w:rsidR="00000000" w:rsidRPr="00000000">
              <w:rPr>
                <w:rtl w:val="0"/>
              </w:rPr>
            </w:r>
          </w:p>
        </w:tc>
        <w:tc>
          <w:tcPr/>
          <w:p w:rsidR="00000000" w:rsidDel="00000000" w:rsidP="00000000" w:rsidRDefault="00000000" w:rsidRPr="00000000" w14:paraId="00000043">
            <w:pPr>
              <w:rPr/>
            </w:pPr>
            <w:r w:rsidDel="00000000" w:rsidR="00000000" w:rsidRPr="00000000">
              <w:rPr>
                <w:rtl w:val="0"/>
              </w:rPr>
            </w:r>
          </w:p>
        </w:tc>
      </w:tr>
      <w:tr>
        <w:trPr>
          <w:cantSplit w:val="0"/>
          <w:tblHeader w:val="0"/>
        </w:trPr>
        <w:tc>
          <w:tcPr/>
          <w:p w:rsidR="00000000" w:rsidDel="00000000" w:rsidP="00000000" w:rsidRDefault="00000000" w:rsidRPr="00000000" w14:paraId="00000044">
            <w:pPr>
              <w:rPr/>
            </w:pPr>
            <w:r w:rsidDel="00000000" w:rsidR="00000000" w:rsidRPr="00000000">
              <w:rPr>
                <w:rtl w:val="0"/>
              </w:rPr>
            </w:r>
          </w:p>
        </w:tc>
        <w:tc>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spacing w:line="240" w:lineRule="auto"/>
        <w:rPr>
          <w:color w:val="c00000"/>
        </w:rPr>
      </w:pPr>
      <w:r w:rsidDel="00000000" w:rsidR="00000000" w:rsidRPr="00000000">
        <w:rPr>
          <w:rtl w:val="0"/>
        </w:rPr>
      </w:r>
    </w:p>
    <w:p w:rsidR="00000000" w:rsidDel="00000000" w:rsidP="00000000" w:rsidRDefault="00000000" w:rsidRPr="00000000" w14:paraId="00000047">
      <w:pPr>
        <w:spacing w:line="240" w:lineRule="auto"/>
        <w:rPr>
          <w:color w:val="c00000"/>
        </w:rPr>
      </w:pPr>
      <w:r w:rsidDel="00000000" w:rsidR="00000000" w:rsidRPr="00000000">
        <w:rPr>
          <w:color w:val="c00000"/>
          <w:rtl w:val="0"/>
        </w:rPr>
        <w:t xml:space="preserve">Provide clear and concise definitions for terms used in this document that may be unfamiliar to readers of the document. Terms are to be listed in alphabetical order.</w:t>
      </w:r>
    </w:p>
    <w:p w:rsidR="00000000" w:rsidDel="00000000" w:rsidP="00000000" w:rsidRDefault="00000000" w:rsidRPr="00000000" w14:paraId="00000048">
      <w:pPr>
        <w:spacing w:line="240" w:lineRule="auto"/>
        <w:rPr>
          <w:color w:val="c00000"/>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1t3h5sf" w:id="5"/>
      <w:bookmarkEnd w:id="5"/>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2. Glossary</w:t>
      </w:r>
    </w:p>
    <w:tbl>
      <w:tblPr>
        <w:tblStyle w:val="Table2"/>
        <w:tblW w:w="7088.0" w:type="dxa"/>
        <w:jc w:val="left"/>
        <w:tblInd w:w="12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1"/>
        <w:gridCol w:w="1740"/>
        <w:gridCol w:w="3827"/>
        <w:tblGridChange w:id="0">
          <w:tblGrid>
            <w:gridCol w:w="1521"/>
            <w:gridCol w:w="1740"/>
            <w:gridCol w:w="3827"/>
          </w:tblGrid>
        </w:tblGridChange>
      </w:tblGrid>
      <w:tr>
        <w:trPr>
          <w:cantSplit w:val="0"/>
          <w:tblHeader w:val="0"/>
        </w:trPr>
        <w:tc>
          <w:tcPr>
            <w:shd w:fill="d9d9d9" w:val="clear"/>
            <w:vAlign w:val="center"/>
          </w:tcPr>
          <w:p w:rsidR="00000000" w:rsidDel="00000000" w:rsidP="00000000" w:rsidRDefault="00000000" w:rsidRPr="00000000" w14:paraId="0000004A">
            <w:pPr>
              <w:jc w:val="center"/>
              <w:rPr>
                <w:b w:val="1"/>
              </w:rPr>
            </w:pPr>
            <w:r w:rsidDel="00000000" w:rsidR="00000000" w:rsidRPr="00000000">
              <w:rPr>
                <w:b w:val="1"/>
                <w:rtl w:val="0"/>
              </w:rPr>
              <w:t xml:space="preserve">Term</w:t>
            </w:r>
          </w:p>
        </w:tc>
        <w:tc>
          <w:tcPr>
            <w:shd w:fill="d9d9d9" w:val="clear"/>
          </w:tcPr>
          <w:p w:rsidR="00000000" w:rsidDel="00000000" w:rsidP="00000000" w:rsidRDefault="00000000" w:rsidRPr="00000000" w14:paraId="0000004B">
            <w:pPr>
              <w:jc w:val="center"/>
              <w:rPr>
                <w:b w:val="1"/>
              </w:rPr>
            </w:pPr>
            <w:r w:rsidDel="00000000" w:rsidR="00000000" w:rsidRPr="00000000">
              <w:rPr>
                <w:b w:val="1"/>
                <w:rtl w:val="0"/>
              </w:rPr>
              <w:t xml:space="preserve">Acronym</w:t>
            </w:r>
          </w:p>
        </w:tc>
        <w:tc>
          <w:tcPr>
            <w:shd w:fill="d9d9d9" w:val="clear"/>
            <w:vAlign w:val="center"/>
          </w:tcPr>
          <w:p w:rsidR="00000000" w:rsidDel="00000000" w:rsidP="00000000" w:rsidRDefault="00000000" w:rsidRPr="00000000" w14:paraId="0000004C">
            <w:pPr>
              <w:jc w:val="center"/>
              <w:rPr/>
            </w:pPr>
            <w:r w:rsidDel="00000000" w:rsidR="00000000" w:rsidRPr="00000000">
              <w:rPr>
                <w:b w:val="1"/>
                <w:rtl w:val="0"/>
              </w:rPr>
              <w:t xml:space="preserve">Definition</w:t>
            </w:r>
            <w:r w:rsidDel="00000000" w:rsidR="00000000" w:rsidRPr="00000000">
              <w:rPr>
                <w:rtl w:val="0"/>
              </w:rPr>
            </w:r>
          </w:p>
        </w:tc>
      </w:tr>
      <w:tr>
        <w:trPr>
          <w:cantSplit w:val="0"/>
          <w:tblHeader w:val="0"/>
        </w:trPr>
        <w:tc>
          <w:tcPr/>
          <w:p w:rsidR="00000000" w:rsidDel="00000000" w:rsidP="00000000" w:rsidRDefault="00000000" w:rsidRPr="00000000" w14:paraId="0000004D">
            <w:pPr>
              <w:rPr/>
            </w:pPr>
            <w:r w:rsidDel="00000000" w:rsidR="00000000" w:rsidRPr="00000000">
              <w:rPr>
                <w:rtl w:val="0"/>
              </w:rPr>
            </w:r>
          </w:p>
        </w:tc>
        <w:tc>
          <w:tcPr/>
          <w:p w:rsidR="00000000" w:rsidDel="00000000" w:rsidP="00000000" w:rsidRDefault="00000000" w:rsidRPr="00000000" w14:paraId="0000004E">
            <w:pPr>
              <w:rPr/>
            </w:pPr>
            <w:r w:rsidDel="00000000" w:rsidR="00000000" w:rsidRPr="00000000">
              <w:rPr>
                <w:rtl w:val="0"/>
              </w:rPr>
            </w:r>
          </w:p>
        </w:tc>
        <w:tc>
          <w:tcPr/>
          <w:p w:rsidR="00000000" w:rsidDel="00000000" w:rsidP="00000000" w:rsidRDefault="00000000" w:rsidRPr="00000000" w14:paraId="0000004F">
            <w:pPr>
              <w:rPr/>
            </w:pPr>
            <w:r w:rsidDel="00000000" w:rsidR="00000000" w:rsidRPr="00000000">
              <w:rPr>
                <w:rtl w:val="0"/>
              </w:rPr>
            </w:r>
          </w:p>
        </w:tc>
      </w:tr>
      <w:tr>
        <w:trPr>
          <w:cantSplit w:val="0"/>
          <w:tblHeader w:val="0"/>
        </w:trPr>
        <w:tc>
          <w:tcPr/>
          <w:p w:rsidR="00000000" w:rsidDel="00000000" w:rsidP="00000000" w:rsidRDefault="00000000" w:rsidRPr="00000000" w14:paraId="00000050">
            <w:pPr>
              <w:rPr/>
            </w:pPr>
            <w:r w:rsidDel="00000000" w:rsidR="00000000" w:rsidRPr="00000000">
              <w:rPr>
                <w:rtl w:val="0"/>
              </w:rPr>
            </w:r>
          </w:p>
        </w:tc>
        <w:tc>
          <w:tcPr/>
          <w:p w:rsidR="00000000" w:rsidDel="00000000" w:rsidP="00000000" w:rsidRDefault="00000000" w:rsidRPr="00000000" w14:paraId="00000051">
            <w:pPr>
              <w:rPr/>
            </w:pPr>
            <w:r w:rsidDel="00000000" w:rsidR="00000000" w:rsidRPr="00000000">
              <w:rPr>
                <w:rtl w:val="0"/>
              </w:rPr>
            </w:r>
          </w:p>
        </w:tc>
        <w:tc>
          <w:tcPr/>
          <w:p w:rsidR="00000000" w:rsidDel="00000000" w:rsidP="00000000" w:rsidRDefault="00000000" w:rsidRPr="00000000" w14:paraId="00000052">
            <w:pPr>
              <w:rPr/>
            </w:pPr>
            <w:r w:rsidDel="00000000" w:rsidR="00000000" w:rsidRPr="00000000">
              <w:rPr>
                <w:rtl w:val="0"/>
              </w:rPr>
            </w:r>
          </w:p>
        </w:tc>
      </w:tr>
      <w:tr>
        <w:trPr>
          <w:cantSplit w:val="0"/>
          <w:tblHeader w:val="0"/>
        </w:trPr>
        <w:tc>
          <w:tcPr/>
          <w:p w:rsidR="00000000" w:rsidDel="00000000" w:rsidP="00000000" w:rsidRDefault="00000000" w:rsidRPr="00000000" w14:paraId="00000053">
            <w:pPr>
              <w:rPr/>
            </w:pPr>
            <w:r w:rsidDel="00000000" w:rsidR="00000000" w:rsidRPr="00000000">
              <w:rPr>
                <w:rtl w:val="0"/>
              </w:rPr>
            </w:r>
          </w:p>
        </w:tc>
        <w:tc>
          <w:tcPr/>
          <w:p w:rsidR="00000000" w:rsidDel="00000000" w:rsidP="00000000" w:rsidRDefault="00000000" w:rsidRPr="00000000" w14:paraId="00000054">
            <w:pPr>
              <w:rPr/>
            </w:pPr>
            <w:r w:rsidDel="00000000" w:rsidR="00000000" w:rsidRPr="00000000">
              <w:rPr>
                <w:rtl w:val="0"/>
              </w:rPr>
            </w:r>
          </w:p>
        </w:tc>
        <w:tc>
          <w:tcPr/>
          <w:p w:rsidR="00000000" w:rsidDel="00000000" w:rsidP="00000000" w:rsidRDefault="00000000" w:rsidRPr="00000000" w14:paraId="00000055">
            <w:pPr>
              <w:rPr/>
            </w:pPr>
            <w:r w:rsidDel="00000000" w:rsidR="00000000" w:rsidRPr="00000000">
              <w:rPr>
                <w:rtl w:val="0"/>
              </w:rPr>
            </w:r>
          </w:p>
        </w:tc>
      </w:tr>
      <w:tr>
        <w:trPr>
          <w:cantSplit w:val="0"/>
          <w:tblHeader w:val="0"/>
        </w:trPr>
        <w:tc>
          <w:tcPr/>
          <w:p w:rsidR="00000000" w:rsidDel="00000000" w:rsidP="00000000" w:rsidRDefault="00000000" w:rsidRPr="00000000" w14:paraId="00000056">
            <w:pPr>
              <w:rPr/>
            </w:pPr>
            <w:r w:rsidDel="00000000" w:rsidR="00000000" w:rsidRPr="00000000">
              <w:rPr>
                <w:rtl w:val="0"/>
              </w:rPr>
            </w:r>
          </w:p>
        </w:tc>
        <w:tc>
          <w:tcPr/>
          <w:p w:rsidR="00000000" w:rsidDel="00000000" w:rsidP="00000000" w:rsidRDefault="00000000" w:rsidRPr="00000000" w14:paraId="00000057">
            <w:pPr>
              <w:rPr/>
            </w:pPr>
            <w:r w:rsidDel="00000000" w:rsidR="00000000" w:rsidRPr="00000000">
              <w:rPr>
                <w:rtl w:val="0"/>
              </w:rPr>
            </w:r>
          </w:p>
        </w:tc>
        <w:tc>
          <w:tcPr/>
          <w:p w:rsidR="00000000" w:rsidDel="00000000" w:rsidP="00000000" w:rsidRDefault="00000000" w:rsidRPr="00000000" w14:paraId="00000058">
            <w:pPr>
              <w:rPr/>
            </w:pPr>
            <w:r w:rsidDel="00000000" w:rsidR="00000000" w:rsidRPr="00000000">
              <w:rPr>
                <w:rtl w:val="0"/>
              </w:rPr>
            </w:r>
          </w:p>
        </w:tc>
      </w:tr>
      <w:tr>
        <w:trPr>
          <w:cantSplit w:val="0"/>
          <w:tblHeader w:val="0"/>
        </w:trPr>
        <w:tc>
          <w:tcPr/>
          <w:p w:rsidR="00000000" w:rsidDel="00000000" w:rsidP="00000000" w:rsidRDefault="00000000" w:rsidRPr="00000000" w14:paraId="00000059">
            <w:pPr>
              <w:rPr/>
            </w:pPr>
            <w:r w:rsidDel="00000000" w:rsidR="00000000" w:rsidRPr="00000000">
              <w:rPr>
                <w:rtl w:val="0"/>
              </w:rPr>
            </w:r>
          </w:p>
        </w:tc>
        <w:tc>
          <w:tcPr/>
          <w:p w:rsidR="00000000" w:rsidDel="00000000" w:rsidP="00000000" w:rsidRDefault="00000000" w:rsidRPr="00000000" w14:paraId="0000005A">
            <w:pPr>
              <w:rPr/>
            </w:pPr>
            <w:r w:rsidDel="00000000" w:rsidR="00000000" w:rsidRPr="00000000">
              <w:rPr>
                <w:rtl w:val="0"/>
              </w:rPr>
            </w:r>
          </w:p>
        </w:tc>
        <w:tc>
          <w:tcPr/>
          <w:p w:rsidR="00000000" w:rsidDel="00000000" w:rsidP="00000000" w:rsidRDefault="00000000" w:rsidRPr="00000000" w14:paraId="0000005B">
            <w:pPr>
              <w:rPr/>
            </w:pPr>
            <w:r w:rsidDel="00000000" w:rsidR="00000000" w:rsidRPr="00000000">
              <w:rPr>
                <w:rtl w:val="0"/>
              </w:rPr>
            </w:r>
          </w:p>
        </w:tc>
      </w:tr>
    </w:tbl>
    <w:p w:rsidR="00000000" w:rsidDel="00000000" w:rsidP="00000000" w:rsidRDefault="00000000" w:rsidRPr="00000000" w14:paraId="0000005C">
      <w:pPr>
        <w:spacing w:after="200" w:line="276" w:lineRule="auto"/>
        <w:jc w:val="both"/>
        <w:rPr/>
      </w:pPr>
      <w:r w:rsidDel="00000000" w:rsidR="00000000" w:rsidRPr="00000000">
        <w:rPr>
          <w:rtl w:val="0"/>
        </w:rPr>
      </w:r>
    </w:p>
    <w:p w:rsidR="00000000" w:rsidDel="00000000" w:rsidP="00000000" w:rsidRDefault="00000000" w:rsidRPr="00000000" w14:paraId="0000005D">
      <w:pPr>
        <w:pStyle w:val="Heading1"/>
        <w:numPr>
          <w:ilvl w:val="0"/>
          <w:numId w:val="4"/>
        </w:numPr>
        <w:spacing w:after="0" w:afterAutospacing="0" w:line="276" w:lineRule="auto"/>
        <w:ind w:left="720" w:hanging="360"/>
        <w:rPr>
          <w:u w:val="none"/>
        </w:rPr>
      </w:pPr>
      <w:bookmarkStart w:colFirst="0" w:colLast="0" w:name="_heading=h.n5gi2r1pog1e" w:id="6"/>
      <w:bookmarkEnd w:id="6"/>
      <w:r w:rsidDel="00000000" w:rsidR="00000000" w:rsidRPr="00000000">
        <w:rPr>
          <w:rtl w:val="0"/>
        </w:rPr>
        <w:t xml:space="preserve"> Introduction </w:t>
      </w:r>
    </w:p>
    <w:p w:rsidR="00000000" w:rsidDel="00000000" w:rsidP="00000000" w:rsidRDefault="00000000" w:rsidRPr="00000000" w14:paraId="0000005E">
      <w:pPr>
        <w:pStyle w:val="Heading1"/>
        <w:numPr>
          <w:ilvl w:val="0"/>
          <w:numId w:val="4"/>
        </w:numPr>
        <w:spacing w:before="0" w:beforeAutospacing="0" w:line="276" w:lineRule="auto"/>
        <w:ind w:left="720" w:hanging="360"/>
      </w:pPr>
      <w:bookmarkStart w:colFirst="0" w:colLast="0" w:name="_heading=h.5nxt0umf5b52" w:id="7"/>
      <w:bookmarkEnd w:id="7"/>
      <w:r w:rsidDel="00000000" w:rsidR="00000000" w:rsidRPr="00000000">
        <w:rPr>
          <w:rtl w:val="0"/>
        </w:rPr>
        <w:t xml:space="preserve">Sustainability report and DFX</w:t>
      </w:r>
      <w:r w:rsidDel="00000000" w:rsidR="00000000" w:rsidRPr="00000000">
        <w:rPr>
          <w:rtl w:val="0"/>
        </w:rPr>
      </w:r>
    </w:p>
    <w:p w:rsidR="00000000" w:rsidDel="00000000" w:rsidP="00000000" w:rsidRDefault="00000000" w:rsidRPr="00000000" w14:paraId="0000005F">
      <w:pPr>
        <w:pStyle w:val="Heading2"/>
        <w:numPr>
          <w:ilvl w:val="1"/>
          <w:numId w:val="4"/>
        </w:numPr>
        <w:ind w:left="1440" w:hanging="360"/>
        <w:rPr/>
      </w:pPr>
      <w:bookmarkStart w:colFirst="0" w:colLast="0" w:name="_heading=h.w6wj5cn4dgho" w:id="8"/>
      <w:bookmarkEnd w:id="8"/>
      <w:r w:rsidDel="00000000" w:rsidR="00000000" w:rsidRPr="00000000">
        <w:rPr>
          <w:rtl w:val="0"/>
        </w:rPr>
        <w:t xml:space="preserve">sustainability report </w:t>
      </w:r>
    </w:p>
    <w:tbl>
      <w:tblPr>
        <w:tblStyle w:val="Table3"/>
        <w:tblW w:w="1039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4297.5"/>
        <w:gridCol w:w="4297.5"/>
        <w:tblGridChange w:id="0">
          <w:tblGrid>
            <w:gridCol w:w="1800"/>
            <w:gridCol w:w="4297.5"/>
            <w:gridCol w:w="4297.5"/>
          </w:tblGrid>
        </w:tblGridChange>
      </w:tblGrid>
      <w:tr>
        <w:trPr>
          <w:cantSplit w:val="0"/>
          <w:trHeight w:val="512.3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76"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76" w:lineRule="auto"/>
              <w:jc w:val="center"/>
              <w:rPr>
                <w:b w:val="1"/>
              </w:rPr>
            </w:pPr>
            <w:r w:rsidDel="00000000" w:rsidR="00000000" w:rsidRPr="00000000">
              <w:rPr>
                <w:b w:val="1"/>
                <w:rtl w:val="0"/>
              </w:rPr>
              <w:t xml:space="preserve">Positive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76" w:lineRule="auto"/>
              <w:jc w:val="center"/>
              <w:rPr>
                <w:b w:val="1"/>
              </w:rPr>
            </w:pPr>
            <w:r w:rsidDel="00000000" w:rsidR="00000000" w:rsidRPr="00000000">
              <w:rPr>
                <w:b w:val="1"/>
                <w:rtl w:val="0"/>
              </w:rPr>
              <w:t xml:space="preserve">Negative Impact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76" w:lineRule="auto"/>
              <w:jc w:val="center"/>
              <w:rPr>
                <w:b w:val="1"/>
              </w:rPr>
            </w:pPr>
            <w:r w:rsidDel="00000000" w:rsidR="00000000" w:rsidRPr="00000000">
              <w:rPr>
                <w:b w:val="1"/>
                <w:rtl w:val="0"/>
              </w:rPr>
              <w:t xml:space="preserve">Social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numPr>
                <w:ilvl w:val="0"/>
                <w:numId w:val="12"/>
              </w:numPr>
              <w:spacing w:line="276" w:lineRule="auto"/>
              <w:ind w:left="720" w:hanging="360"/>
            </w:pPr>
            <w:r w:rsidDel="00000000" w:rsidR="00000000" w:rsidRPr="00000000">
              <w:rPr>
                <w:rtl w:val="0"/>
              </w:rPr>
              <w:t xml:space="preserve">More independence for users to lift themselves up when fallen</w:t>
            </w:r>
          </w:p>
          <w:p w:rsidR="00000000" w:rsidDel="00000000" w:rsidP="00000000" w:rsidRDefault="00000000" w:rsidRPr="00000000" w14:paraId="00000065">
            <w:pPr>
              <w:widowControl w:val="0"/>
              <w:numPr>
                <w:ilvl w:val="0"/>
                <w:numId w:val="12"/>
              </w:numPr>
              <w:spacing w:line="276" w:lineRule="auto"/>
              <w:ind w:left="720" w:hanging="360"/>
            </w:pPr>
            <w:r w:rsidDel="00000000" w:rsidR="00000000" w:rsidRPr="00000000">
              <w:rPr>
                <w:rtl w:val="0"/>
              </w:rPr>
              <w:t xml:space="preserve">Improved quality of life by reducing barriers users may face in mobility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numPr>
                <w:ilvl w:val="0"/>
                <w:numId w:val="5"/>
              </w:numPr>
              <w:spacing w:line="276" w:lineRule="auto"/>
              <w:ind w:left="720" w:hanging="360"/>
            </w:pPr>
            <w:r w:rsidDel="00000000" w:rsidR="00000000" w:rsidRPr="00000000">
              <w:rPr>
                <w:rtl w:val="0"/>
              </w:rPr>
              <w:t xml:space="preserve">The possibility of reducing the need for caregivers and social work</w:t>
            </w:r>
          </w:p>
          <w:p w:rsidR="00000000" w:rsidDel="00000000" w:rsidP="00000000" w:rsidRDefault="00000000" w:rsidRPr="00000000" w14:paraId="00000067">
            <w:pPr>
              <w:widowControl w:val="0"/>
              <w:numPr>
                <w:ilvl w:val="0"/>
                <w:numId w:val="5"/>
              </w:numPr>
              <w:spacing w:line="276" w:lineRule="auto"/>
              <w:ind w:left="720" w:hanging="360"/>
            </w:pPr>
            <w:r w:rsidDel="00000000" w:rsidR="00000000" w:rsidRPr="00000000">
              <w:rPr>
                <w:rtl w:val="0"/>
              </w:rPr>
              <w:t xml:space="preserve">Possible unethical sourcing and manufacturing of material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76" w:lineRule="auto"/>
              <w:jc w:val="center"/>
              <w:rPr>
                <w:b w:val="1"/>
              </w:rPr>
            </w:pPr>
            <w:r w:rsidDel="00000000" w:rsidR="00000000" w:rsidRPr="00000000">
              <w:rPr>
                <w:b w:val="1"/>
                <w:rtl w:val="0"/>
              </w:rPr>
              <w:t xml:space="preserve">Environmental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numPr>
                <w:ilvl w:val="0"/>
                <w:numId w:val="6"/>
              </w:numPr>
              <w:spacing w:line="276" w:lineRule="auto"/>
              <w:ind w:left="720" w:hanging="360"/>
            </w:pPr>
            <w:r w:rsidDel="00000000" w:rsidR="00000000" w:rsidRPr="00000000">
              <w:rPr>
                <w:rtl w:val="0"/>
              </w:rPr>
              <w:t xml:space="preserve">Reduced need to buy new wheelchairs to accommodate worsening disability</w:t>
            </w:r>
          </w:p>
          <w:p w:rsidR="00000000" w:rsidDel="00000000" w:rsidP="00000000" w:rsidRDefault="00000000" w:rsidRPr="00000000" w14:paraId="0000006A">
            <w:pPr>
              <w:widowControl w:val="0"/>
              <w:numPr>
                <w:ilvl w:val="0"/>
                <w:numId w:val="6"/>
              </w:numPr>
              <w:spacing w:line="276" w:lineRule="auto"/>
              <w:ind w:left="720" w:hanging="360"/>
            </w:pPr>
            <w:r w:rsidDel="00000000" w:rsidR="00000000" w:rsidRPr="00000000">
              <w:rPr>
                <w:rtl w:val="0"/>
              </w:rPr>
              <w:t xml:space="preserve">The usage recycled parts (when possible) minimizes environmental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numPr>
                <w:ilvl w:val="0"/>
                <w:numId w:val="2"/>
              </w:numPr>
              <w:spacing w:line="276" w:lineRule="auto"/>
              <w:ind w:left="720" w:hanging="360"/>
            </w:pPr>
            <w:r w:rsidDel="00000000" w:rsidR="00000000" w:rsidRPr="00000000">
              <w:rPr>
                <w:rtl w:val="0"/>
              </w:rPr>
              <w:t xml:space="preserve">Manufacturing process of device could increase waste and increase environmental footprint </w:t>
            </w:r>
          </w:p>
          <w:p w:rsidR="00000000" w:rsidDel="00000000" w:rsidP="00000000" w:rsidRDefault="00000000" w:rsidRPr="00000000" w14:paraId="0000006C">
            <w:pPr>
              <w:widowControl w:val="0"/>
              <w:spacing w:line="276" w:lineRule="auto"/>
              <w:ind w:left="720" w:firstLine="0"/>
              <w:rPr/>
            </w:pPr>
            <w:r w:rsidDel="00000000" w:rsidR="00000000" w:rsidRPr="00000000">
              <w:rPr>
                <w:rtl w:val="0"/>
              </w:rPr>
            </w:r>
          </w:p>
        </w:tc>
      </w:tr>
      <w:tr>
        <w:trPr>
          <w:cantSplit w:val="0"/>
          <w:trHeight w:val="212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76" w:lineRule="auto"/>
              <w:jc w:val="center"/>
              <w:rPr>
                <w:b w:val="1"/>
              </w:rPr>
            </w:pPr>
            <w:r w:rsidDel="00000000" w:rsidR="00000000" w:rsidRPr="00000000">
              <w:rPr>
                <w:b w:val="1"/>
                <w:rtl w:val="0"/>
              </w:rPr>
              <w:t xml:space="preserve">Economic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numPr>
                <w:ilvl w:val="0"/>
                <w:numId w:val="7"/>
              </w:numPr>
              <w:spacing w:line="276" w:lineRule="auto"/>
              <w:ind w:left="720" w:hanging="360"/>
            </w:pPr>
            <w:r w:rsidDel="00000000" w:rsidR="00000000" w:rsidRPr="00000000">
              <w:rPr>
                <w:rtl w:val="0"/>
              </w:rPr>
              <w:t xml:space="preserve">Cost reductions from less injuries and less need for a constant caregiver</w:t>
            </w:r>
          </w:p>
          <w:p w:rsidR="00000000" w:rsidDel="00000000" w:rsidP="00000000" w:rsidRDefault="00000000" w:rsidRPr="00000000" w14:paraId="0000006F">
            <w:pPr>
              <w:widowControl w:val="0"/>
              <w:numPr>
                <w:ilvl w:val="0"/>
                <w:numId w:val="7"/>
              </w:numPr>
              <w:spacing w:line="276" w:lineRule="auto"/>
              <w:ind w:left="720" w:hanging="360"/>
            </w:pPr>
            <w:r w:rsidDel="00000000" w:rsidR="00000000" w:rsidRPr="00000000">
              <w:rPr>
                <w:rtl w:val="0"/>
              </w:rPr>
              <w:t xml:space="preserve">Due to growing need and demand for accessibility devices, jobs can be generated in manufacturing, design, and transportation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numPr>
                <w:ilvl w:val="0"/>
                <w:numId w:val="3"/>
              </w:numPr>
              <w:spacing w:line="276" w:lineRule="auto"/>
              <w:ind w:left="720" w:hanging="360"/>
            </w:pPr>
            <w:r w:rsidDel="00000000" w:rsidR="00000000" w:rsidRPr="00000000">
              <w:rPr>
                <w:rtl w:val="0"/>
              </w:rPr>
              <w:t xml:space="preserve">Depending on cost of device, there cost be economic and cost accessibility barriers for the target demographic</w:t>
            </w:r>
          </w:p>
        </w:tc>
      </w:tr>
    </w:tbl>
    <w:p w:rsidR="00000000" w:rsidDel="00000000" w:rsidP="00000000" w:rsidRDefault="00000000" w:rsidRPr="00000000" w14:paraId="00000071">
      <w:pPr>
        <w:spacing w:after="280" w:before="280" w:line="276" w:lineRule="auto"/>
        <w:jc w:val="both"/>
        <w:rPr/>
      </w:pPr>
      <w:r w:rsidDel="00000000" w:rsidR="00000000" w:rsidRPr="00000000">
        <w:rPr>
          <w:rtl w:val="0"/>
        </w:rPr>
      </w:r>
    </w:p>
    <w:p w:rsidR="00000000" w:rsidDel="00000000" w:rsidP="00000000" w:rsidRDefault="00000000" w:rsidRPr="00000000" w14:paraId="00000072">
      <w:pPr>
        <w:ind w:left="1440" w:firstLine="0"/>
        <w:rPr/>
      </w:pPr>
      <w:r w:rsidDel="00000000" w:rsidR="00000000" w:rsidRPr="00000000">
        <w:rPr>
          <w:rtl w:val="0"/>
        </w:rPr>
      </w:r>
    </w:p>
    <w:p w:rsidR="00000000" w:rsidDel="00000000" w:rsidP="00000000" w:rsidRDefault="00000000" w:rsidRPr="00000000" w14:paraId="00000073">
      <w:pPr>
        <w:pStyle w:val="Heading2"/>
        <w:numPr>
          <w:ilvl w:val="1"/>
          <w:numId w:val="4"/>
        </w:numPr>
        <w:spacing w:line="276" w:lineRule="auto"/>
        <w:ind w:left="1440" w:hanging="360"/>
      </w:pPr>
      <w:bookmarkStart w:colFirst="0" w:colLast="0" w:name="_heading=h.xa6gmabwdf5z" w:id="9"/>
      <w:bookmarkEnd w:id="9"/>
      <w:r w:rsidDel="00000000" w:rsidR="00000000" w:rsidRPr="00000000">
        <w:rPr>
          <w:rtl w:val="0"/>
        </w:rPr>
        <w:t xml:space="preserve">Design for X</w:t>
      </w:r>
    </w:p>
    <w:p w:rsidR="00000000" w:rsidDel="00000000" w:rsidP="00000000" w:rsidRDefault="00000000" w:rsidRPr="00000000" w14:paraId="00000074">
      <w:pPr>
        <w:pStyle w:val="Heading2"/>
        <w:spacing w:line="276" w:lineRule="auto"/>
        <w:ind w:firstLine="576"/>
        <w:rPr>
          <w:b w:val="0"/>
          <w:sz w:val="32"/>
          <w:szCs w:val="32"/>
        </w:rPr>
      </w:pPr>
      <w:bookmarkStart w:colFirst="0" w:colLast="0" w:name="_heading=h.vl58cd2al02q" w:id="10"/>
      <w:bookmarkEnd w:id="10"/>
      <w:r w:rsidDel="00000000" w:rsidR="00000000" w:rsidRPr="00000000">
        <w:rPr>
          <w:rtl w:val="0"/>
        </w:rPr>
      </w:r>
    </w:p>
    <w:tbl>
      <w:tblPr>
        <w:tblStyle w:val="Table4"/>
        <w:tblW w:w="10380.0" w:type="dxa"/>
        <w:jc w:val="left"/>
        <w:tblInd w:w="-59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2610"/>
        <w:gridCol w:w="7335"/>
        <w:tblGridChange w:id="0">
          <w:tblGrid>
            <w:gridCol w:w="435"/>
            <w:gridCol w:w="2610"/>
            <w:gridCol w:w="7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76"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76" w:lineRule="auto"/>
              <w:jc w:val="center"/>
              <w:rPr>
                <w:b w:val="1"/>
              </w:rPr>
            </w:pPr>
            <w:r w:rsidDel="00000000" w:rsidR="00000000" w:rsidRPr="00000000">
              <w:rPr>
                <w:b w:val="1"/>
                <w:rtl w:val="0"/>
              </w:rPr>
              <w:t xml:space="preserve">DFX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76" w:lineRule="auto"/>
              <w:jc w:val="center"/>
              <w:rPr>
                <w:b w:val="1"/>
              </w:rPr>
            </w:pPr>
            <w:r w:rsidDel="00000000" w:rsidR="00000000" w:rsidRPr="00000000">
              <w:rPr>
                <w:b w:val="1"/>
                <w:rtl w:val="0"/>
              </w:rPr>
              <w:t xml:space="preserve">Explanation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76"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76" w:lineRule="auto"/>
              <w:rPr/>
            </w:pPr>
            <w:r w:rsidDel="00000000" w:rsidR="00000000" w:rsidRPr="00000000">
              <w:rPr>
                <w:rtl w:val="0"/>
              </w:rPr>
              <w:t xml:space="preserve">Design for 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numPr>
                <w:ilvl w:val="0"/>
                <w:numId w:val="11"/>
              </w:numPr>
              <w:spacing w:line="276" w:lineRule="auto"/>
              <w:ind w:left="720" w:hanging="360"/>
            </w:pPr>
            <w:r w:rsidDel="00000000" w:rsidR="00000000" w:rsidRPr="00000000">
              <w:rPr>
                <w:rtl w:val="0"/>
              </w:rPr>
              <w:t xml:space="preserve">Lift is used to help fallen individuals on their own</w:t>
            </w:r>
          </w:p>
          <w:p w:rsidR="00000000" w:rsidDel="00000000" w:rsidP="00000000" w:rsidRDefault="00000000" w:rsidRPr="00000000" w14:paraId="0000007B">
            <w:pPr>
              <w:widowControl w:val="0"/>
              <w:numPr>
                <w:ilvl w:val="0"/>
                <w:numId w:val="11"/>
              </w:numPr>
              <w:spacing w:line="276" w:lineRule="auto"/>
              <w:ind w:left="720" w:hanging="360"/>
            </w:pPr>
            <w:r w:rsidDel="00000000" w:rsidR="00000000" w:rsidRPr="00000000">
              <w:rPr>
                <w:rtl w:val="0"/>
              </w:rPr>
              <w:t xml:space="preserve">Needs to be reliable enough to prevent any injuries and accidental falls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76"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76" w:lineRule="auto"/>
              <w:rPr/>
            </w:pPr>
            <w:r w:rsidDel="00000000" w:rsidR="00000000" w:rsidRPr="00000000">
              <w:rPr>
                <w:rtl w:val="0"/>
              </w:rPr>
              <w:t xml:space="preserve">Design for portability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numPr>
                <w:ilvl w:val="0"/>
                <w:numId w:val="9"/>
              </w:numPr>
              <w:spacing w:line="276" w:lineRule="auto"/>
              <w:ind w:left="720" w:hanging="360"/>
            </w:pPr>
            <w:r w:rsidDel="00000000" w:rsidR="00000000" w:rsidRPr="00000000">
              <w:rPr>
                <w:rtl w:val="0"/>
              </w:rPr>
              <w:t xml:space="preserve">Device</w:t>
            </w:r>
            <w:r w:rsidDel="00000000" w:rsidR="00000000" w:rsidRPr="00000000">
              <w:rPr>
                <w:rtl w:val="0"/>
              </w:rPr>
              <w:t xml:space="preserve"> needs to be brought to any room, environment and space</w:t>
            </w:r>
          </w:p>
          <w:p w:rsidR="00000000" w:rsidDel="00000000" w:rsidP="00000000" w:rsidRDefault="00000000" w:rsidRPr="00000000" w14:paraId="0000007F">
            <w:pPr>
              <w:widowControl w:val="0"/>
              <w:numPr>
                <w:ilvl w:val="0"/>
                <w:numId w:val="9"/>
              </w:numPr>
              <w:spacing w:line="276" w:lineRule="auto"/>
              <w:ind w:left="720" w:hanging="360"/>
            </w:pPr>
            <w:r w:rsidDel="00000000" w:rsidR="00000000" w:rsidRPr="00000000">
              <w:rPr>
                <w:rtl w:val="0"/>
              </w:rPr>
              <w:t xml:space="preserve">Device needs to be moved by anyone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76"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76" w:lineRule="auto"/>
              <w:rPr/>
            </w:pPr>
            <w:r w:rsidDel="00000000" w:rsidR="00000000" w:rsidRPr="00000000">
              <w:rPr>
                <w:rtl w:val="0"/>
              </w:rPr>
              <w:t xml:space="preserve">Design for accessibility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numPr>
                <w:ilvl w:val="0"/>
                <w:numId w:val="10"/>
              </w:numPr>
              <w:spacing w:line="276" w:lineRule="auto"/>
              <w:ind w:left="720" w:hanging="360"/>
            </w:pPr>
            <w:r w:rsidDel="00000000" w:rsidR="00000000" w:rsidRPr="00000000">
              <w:rPr>
                <w:rtl w:val="0"/>
              </w:rPr>
              <w:t xml:space="preserve">Device can be used by a wide range of individuals, can adapt with the disability (because they can change), cost should be accessible, anyone can use design for worst case scenario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76"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76" w:lineRule="auto"/>
              <w:rPr/>
            </w:pPr>
            <w:r w:rsidDel="00000000" w:rsidR="00000000" w:rsidRPr="00000000">
              <w:rPr>
                <w:rtl w:val="0"/>
              </w:rPr>
              <w:t xml:space="preserve">Design for maintainability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numPr>
                <w:ilvl w:val="0"/>
                <w:numId w:val="1"/>
              </w:numPr>
              <w:spacing w:line="276" w:lineRule="auto"/>
              <w:ind w:left="720" w:hanging="360"/>
            </w:pPr>
            <w:r w:rsidDel="00000000" w:rsidR="00000000" w:rsidRPr="00000000">
              <w:rPr>
                <w:rtl w:val="0"/>
              </w:rPr>
              <w:t xml:space="preserve">Device need to last for a long time </w:t>
            </w:r>
          </w:p>
          <w:p w:rsidR="00000000" w:rsidDel="00000000" w:rsidP="00000000" w:rsidRDefault="00000000" w:rsidRPr="00000000" w14:paraId="00000086">
            <w:pPr>
              <w:widowControl w:val="0"/>
              <w:numPr>
                <w:ilvl w:val="0"/>
                <w:numId w:val="1"/>
              </w:numPr>
              <w:spacing w:line="276" w:lineRule="auto"/>
              <w:ind w:left="720" w:hanging="360"/>
            </w:pPr>
            <w:r w:rsidDel="00000000" w:rsidR="00000000" w:rsidRPr="00000000">
              <w:rPr>
                <w:rtl w:val="0"/>
              </w:rPr>
              <w:t xml:space="preserve">Device need to handle going outside, other levels in the house</w:t>
            </w:r>
          </w:p>
          <w:p w:rsidR="00000000" w:rsidDel="00000000" w:rsidP="00000000" w:rsidRDefault="00000000" w:rsidRPr="00000000" w14:paraId="00000087">
            <w:pPr>
              <w:widowControl w:val="0"/>
              <w:numPr>
                <w:ilvl w:val="0"/>
                <w:numId w:val="1"/>
              </w:numPr>
              <w:spacing w:line="276" w:lineRule="auto"/>
              <w:ind w:left="720" w:hanging="360"/>
            </w:pPr>
            <w:r w:rsidDel="00000000" w:rsidR="00000000" w:rsidRPr="00000000">
              <w:rPr>
                <w:rtl w:val="0"/>
              </w:rPr>
              <w:t xml:space="preserve">Adapt to different environment </w:t>
            </w:r>
          </w:p>
          <w:p w:rsidR="00000000" w:rsidDel="00000000" w:rsidP="00000000" w:rsidRDefault="00000000" w:rsidRPr="00000000" w14:paraId="00000088">
            <w:pPr>
              <w:widowControl w:val="0"/>
              <w:numPr>
                <w:ilvl w:val="0"/>
                <w:numId w:val="1"/>
              </w:numPr>
              <w:spacing w:line="276" w:lineRule="auto"/>
              <w:ind w:left="720" w:hanging="360"/>
            </w:pPr>
            <w:r w:rsidDel="00000000" w:rsidR="00000000" w:rsidRPr="00000000">
              <w:rPr>
                <w:rtl w:val="0"/>
              </w:rPr>
              <w:t xml:space="preserve">Easily maintained by user/ caregiver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76"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76" w:lineRule="auto"/>
              <w:rPr/>
            </w:pPr>
            <w:r w:rsidDel="00000000" w:rsidR="00000000" w:rsidRPr="00000000">
              <w:rPr>
                <w:rtl w:val="0"/>
              </w:rPr>
              <w:t xml:space="preserve">Design for ease of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numPr>
                <w:ilvl w:val="0"/>
                <w:numId w:val="8"/>
              </w:numPr>
              <w:spacing w:line="276" w:lineRule="auto"/>
              <w:ind w:left="720" w:hanging="360"/>
            </w:pPr>
            <w:r w:rsidDel="00000000" w:rsidR="00000000" w:rsidRPr="00000000">
              <w:rPr>
                <w:rtl w:val="0"/>
              </w:rPr>
              <w:t xml:space="preserve">Users can lift themselves up with limited help/alone</w:t>
            </w:r>
          </w:p>
          <w:p w:rsidR="00000000" w:rsidDel="00000000" w:rsidP="00000000" w:rsidRDefault="00000000" w:rsidRPr="00000000" w14:paraId="0000008C">
            <w:pPr>
              <w:widowControl w:val="0"/>
              <w:numPr>
                <w:ilvl w:val="0"/>
                <w:numId w:val="8"/>
              </w:numPr>
              <w:spacing w:line="276" w:lineRule="auto"/>
              <w:ind w:left="720" w:hanging="360"/>
            </w:pPr>
            <w:r w:rsidDel="00000000" w:rsidR="00000000" w:rsidRPr="00000000">
              <w:rPr>
                <w:rtl w:val="0"/>
              </w:rPr>
              <w:t xml:space="preserve">Helpers should also easily use device to lift user</w:t>
            </w:r>
          </w:p>
        </w:tc>
      </w:tr>
    </w:tbl>
    <w:p w:rsidR="00000000" w:rsidDel="00000000" w:rsidP="00000000" w:rsidRDefault="00000000" w:rsidRPr="00000000" w14:paraId="0000008D">
      <w:pPr>
        <w:widowControl w:val="0"/>
        <w:spacing w:line="276" w:lineRule="auto"/>
        <w:jc w:val="both"/>
        <w:rPr/>
      </w:pPr>
      <w:r w:rsidDel="00000000" w:rsidR="00000000" w:rsidRPr="00000000">
        <w:rPr>
          <w:rtl w:val="0"/>
        </w:rPr>
      </w:r>
    </w:p>
    <w:p w:rsidR="00000000" w:rsidDel="00000000" w:rsidP="00000000" w:rsidRDefault="00000000" w:rsidRPr="00000000" w14:paraId="0000008E">
      <w:pPr>
        <w:pStyle w:val="Heading1"/>
        <w:numPr>
          <w:ilvl w:val="0"/>
          <w:numId w:val="4"/>
        </w:numPr>
        <w:tabs>
          <w:tab w:val="left" w:leader="none" w:pos="480"/>
          <w:tab w:val="right" w:leader="dot" w:pos="9350"/>
        </w:tabs>
        <w:ind w:left="720" w:hanging="360"/>
      </w:pPr>
      <w:bookmarkStart w:colFirst="0" w:colLast="0" w:name="_heading=h.epyhidlq2iuv" w:id="11"/>
      <w:bookmarkEnd w:id="11"/>
      <w:r w:rsidDel="00000000" w:rsidR="00000000" w:rsidRPr="00000000">
        <w:rPr>
          <w:rtl w:val="0"/>
        </w:rPr>
        <w:t xml:space="preserve">Problem definition, Client needs, problem statement </w:t>
      </w:r>
    </w:p>
    <w:p w:rsidR="00000000" w:rsidDel="00000000" w:rsidP="00000000" w:rsidRDefault="00000000" w:rsidRPr="00000000" w14:paraId="0000008F">
      <w:pPr>
        <w:pStyle w:val="Heading2"/>
        <w:numPr>
          <w:ilvl w:val="1"/>
          <w:numId w:val="4"/>
        </w:numPr>
        <w:tabs>
          <w:tab w:val="left" w:leader="none" w:pos="480"/>
          <w:tab w:val="right" w:leader="dot" w:pos="9350"/>
        </w:tabs>
        <w:ind w:left="1440" w:hanging="360"/>
      </w:pPr>
      <w:bookmarkStart w:colFirst="0" w:colLast="0" w:name="_heading=h.m22hyhl95r54" w:id="12"/>
      <w:bookmarkEnd w:id="12"/>
      <w:r w:rsidDel="00000000" w:rsidR="00000000" w:rsidRPr="00000000">
        <w:rPr>
          <w:rtl w:val="0"/>
        </w:rPr>
        <w:t xml:space="preserve">Problem definition </w:t>
      </w:r>
    </w:p>
    <w:p w:rsidR="00000000" w:rsidDel="00000000" w:rsidP="00000000" w:rsidRDefault="00000000" w:rsidRPr="00000000" w14:paraId="00000090">
      <w:pPr>
        <w:spacing w:after="280" w:before="280" w:line="276" w:lineRule="auto"/>
        <w:jc w:val="both"/>
        <w:rPr/>
      </w:pPr>
      <w:r w:rsidDel="00000000" w:rsidR="00000000" w:rsidRPr="00000000">
        <w:rPr>
          <w:rtl w:val="0"/>
        </w:rPr>
        <w:t xml:space="preserve">The client would like us to create a user-friendly and adaptable device to assist individuals lift themselves when fallen. The mechanism should be designed to accommodate individuals with varying mobility/disabilities, ensuring a safe lift process with as few transfers as possible. Consideration should be given to the ease of use for the person transferring and any caregivers involved (preferably the person should be able to use it on their own). The solution should consider different settings where individuals may have fallen and as a result be portable, of appropriate size, and should be adjustable to accommodate individuals with different physical abilities and needs. Additionally, the device should prioritize safety, stability, and minimal physical strain on both the user and the caregiver during the lift. </w:t>
      </w:r>
    </w:p>
    <w:p w:rsidR="00000000" w:rsidDel="00000000" w:rsidP="00000000" w:rsidRDefault="00000000" w:rsidRPr="00000000" w14:paraId="00000091">
      <w:pPr>
        <w:spacing w:after="280" w:before="280" w:line="276" w:lineRule="auto"/>
        <w:jc w:val="both"/>
        <w:rPr>
          <w:b w:val="1"/>
        </w:rPr>
      </w:pPr>
      <w:r w:rsidDel="00000000" w:rsidR="00000000" w:rsidRPr="00000000">
        <w:rPr>
          <w:rtl w:val="0"/>
        </w:rPr>
        <w:t xml:space="preserve">Our team will also need to define the main target audience and scope of the design the device is for. At the moment, the scope of the design is small and focused on our client specifically.</w:t>
      </w:r>
      <w:r w:rsidDel="00000000" w:rsidR="00000000" w:rsidRPr="00000000">
        <w:rPr>
          <w:rtl w:val="0"/>
        </w:rPr>
      </w:r>
    </w:p>
    <w:p w:rsidR="00000000" w:rsidDel="00000000" w:rsidP="00000000" w:rsidRDefault="00000000" w:rsidRPr="00000000" w14:paraId="00000092">
      <w:pPr>
        <w:tabs>
          <w:tab w:val="left" w:leader="none" w:pos="480"/>
          <w:tab w:val="right" w:leader="dot" w:pos="9350"/>
        </w:tabs>
        <w:ind w:left="1440" w:firstLine="0"/>
        <w:rPr/>
      </w:pPr>
      <w:r w:rsidDel="00000000" w:rsidR="00000000" w:rsidRPr="00000000">
        <w:rPr>
          <w:rtl w:val="0"/>
        </w:rPr>
      </w:r>
    </w:p>
    <w:p w:rsidR="00000000" w:rsidDel="00000000" w:rsidP="00000000" w:rsidRDefault="00000000" w:rsidRPr="00000000" w14:paraId="00000093">
      <w:pPr>
        <w:pStyle w:val="Heading2"/>
        <w:numPr>
          <w:ilvl w:val="1"/>
          <w:numId w:val="4"/>
        </w:numPr>
        <w:tabs>
          <w:tab w:val="left" w:leader="none" w:pos="480"/>
          <w:tab w:val="right" w:leader="dot" w:pos="9350"/>
        </w:tabs>
        <w:ind w:left="1440" w:hanging="360"/>
      </w:pPr>
      <w:bookmarkStart w:colFirst="0" w:colLast="0" w:name="_heading=h.7ztqg34kexpo" w:id="13"/>
      <w:bookmarkEnd w:id="13"/>
      <w:r w:rsidDel="00000000" w:rsidR="00000000" w:rsidRPr="00000000">
        <w:rPr>
          <w:rtl w:val="0"/>
        </w:rPr>
        <w:t xml:space="preserve">Client needs </w:t>
      </w:r>
    </w:p>
    <w:tbl>
      <w:tblPr>
        <w:tblStyle w:val="Table5"/>
        <w:tblW w:w="11070.0" w:type="dxa"/>
        <w:jc w:val="left"/>
        <w:tblInd w:w="-7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4605"/>
        <w:gridCol w:w="4710"/>
        <w:gridCol w:w="1200"/>
        <w:tblGridChange w:id="0">
          <w:tblGrid>
            <w:gridCol w:w="555"/>
            <w:gridCol w:w="4605"/>
            <w:gridCol w:w="4710"/>
            <w:gridCol w:w="1200"/>
          </w:tblGrid>
        </w:tblGridChange>
      </w:tblGrid>
      <w:tr>
        <w:trPr>
          <w:cantSplit w:val="0"/>
          <w:trHeight w:val="512.3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r>
          </w:p>
        </w:tc>
        <w:tc>
          <w:tcPr/>
          <w:p w:rsidR="00000000" w:rsidDel="00000000" w:rsidP="00000000" w:rsidRDefault="00000000" w:rsidRPr="00000000" w14:paraId="00000095">
            <w:pPr>
              <w:widowControl w:val="0"/>
              <w:spacing w:line="276" w:lineRule="auto"/>
              <w:jc w:val="center"/>
              <w:rPr>
                <w:b w:val="1"/>
              </w:rPr>
            </w:pPr>
            <w:r w:rsidDel="00000000" w:rsidR="00000000" w:rsidRPr="00000000">
              <w:rPr>
                <w:b w:val="1"/>
                <w:rtl w:val="0"/>
              </w:rPr>
              <w:t xml:space="preserve">Client statement </w:t>
            </w:r>
          </w:p>
        </w:tc>
        <w:tc>
          <w:tcPr/>
          <w:p w:rsidR="00000000" w:rsidDel="00000000" w:rsidP="00000000" w:rsidRDefault="00000000" w:rsidRPr="00000000" w14:paraId="00000096">
            <w:pPr>
              <w:widowControl w:val="0"/>
              <w:spacing w:line="276" w:lineRule="auto"/>
              <w:jc w:val="center"/>
              <w:rPr>
                <w:b w:val="1"/>
              </w:rPr>
            </w:pPr>
            <w:r w:rsidDel="00000000" w:rsidR="00000000" w:rsidRPr="00000000">
              <w:rPr>
                <w:b w:val="1"/>
                <w:rtl w:val="0"/>
              </w:rPr>
              <w:t xml:space="preserve">Interpreted need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pPr>
            <w:r w:rsidDel="00000000" w:rsidR="00000000" w:rsidRPr="00000000">
              <w:rPr>
                <w:rtl w:val="0"/>
              </w:rPr>
              <w:t xml:space="preserve">Ranking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pPr>
            <w:r w:rsidDel="00000000" w:rsidR="00000000" w:rsidRPr="00000000">
              <w:rPr>
                <w:rtl w:val="0"/>
              </w:rPr>
              <w:t xml:space="preserve">1</w:t>
            </w:r>
          </w:p>
        </w:tc>
        <w:tc>
          <w:tcPr/>
          <w:p w:rsidR="00000000" w:rsidDel="00000000" w:rsidP="00000000" w:rsidRDefault="00000000" w:rsidRPr="00000000" w14:paraId="00000099">
            <w:pPr>
              <w:widowControl w:val="0"/>
              <w:spacing w:line="276" w:lineRule="auto"/>
              <w:jc w:val="center"/>
              <w:rPr/>
            </w:pPr>
            <w:r w:rsidDel="00000000" w:rsidR="00000000" w:rsidRPr="00000000">
              <w:rPr>
                <w:rtl w:val="0"/>
              </w:rPr>
              <w:t xml:space="preserve">Lift someone who has a disability up alone (if possible with one arm/hand) or with limited help</w:t>
            </w:r>
          </w:p>
        </w:tc>
        <w:tc>
          <w:tcPr/>
          <w:p w:rsidR="00000000" w:rsidDel="00000000" w:rsidP="00000000" w:rsidRDefault="00000000" w:rsidRPr="00000000" w14:paraId="0000009A">
            <w:pPr>
              <w:widowControl w:val="0"/>
              <w:spacing w:line="276" w:lineRule="auto"/>
              <w:jc w:val="center"/>
              <w:rPr/>
            </w:pPr>
            <w:r w:rsidDel="00000000" w:rsidR="00000000" w:rsidRPr="00000000">
              <w:rPr>
                <w:rtl w:val="0"/>
              </w:rPr>
              <w:t xml:space="preserve">Device provides independent help or minimal help.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t xml:space="preserve">2</w:t>
            </w:r>
          </w:p>
        </w:tc>
        <w:tc>
          <w:tcPr/>
          <w:p w:rsidR="00000000" w:rsidDel="00000000" w:rsidP="00000000" w:rsidRDefault="00000000" w:rsidRPr="00000000" w14:paraId="0000009D">
            <w:pPr>
              <w:widowControl w:val="0"/>
              <w:spacing w:line="276" w:lineRule="auto"/>
              <w:jc w:val="center"/>
              <w:rPr/>
            </w:pPr>
            <w:r w:rsidDel="00000000" w:rsidR="00000000" w:rsidRPr="00000000">
              <w:rPr>
                <w:rtl w:val="0"/>
              </w:rPr>
              <w:t xml:space="preserve">Small in size </w:t>
            </w:r>
          </w:p>
        </w:tc>
        <w:tc>
          <w:tcPr/>
          <w:p w:rsidR="00000000" w:rsidDel="00000000" w:rsidP="00000000" w:rsidRDefault="00000000" w:rsidRPr="00000000" w14:paraId="0000009E">
            <w:pPr>
              <w:widowControl w:val="0"/>
              <w:spacing w:line="276" w:lineRule="auto"/>
              <w:jc w:val="center"/>
              <w:rPr/>
            </w:pPr>
            <w:r w:rsidDel="00000000" w:rsidR="00000000" w:rsidRPr="00000000">
              <w:rPr>
                <w:rtl w:val="0"/>
              </w:rPr>
              <w:t xml:space="preserve">Minimal space occupied by the device and as compact as possible.</w:t>
            </w:r>
          </w:p>
          <w:p w:rsidR="00000000" w:rsidDel="00000000" w:rsidP="00000000" w:rsidRDefault="00000000" w:rsidRPr="00000000" w14:paraId="0000009F">
            <w:pPr>
              <w:widowControl w:val="0"/>
              <w:spacing w:line="276" w:lineRule="auto"/>
              <w:ind w:left="72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t xml:space="preserve">3</w:t>
            </w:r>
          </w:p>
        </w:tc>
        <w:tc>
          <w:tcPr/>
          <w:p w:rsidR="00000000" w:rsidDel="00000000" w:rsidP="00000000" w:rsidRDefault="00000000" w:rsidRPr="00000000" w14:paraId="000000A2">
            <w:pPr>
              <w:widowControl w:val="0"/>
              <w:spacing w:line="276" w:lineRule="auto"/>
              <w:jc w:val="center"/>
              <w:rPr/>
            </w:pPr>
            <w:r w:rsidDel="00000000" w:rsidR="00000000" w:rsidRPr="00000000">
              <w:rPr>
                <w:rtl w:val="0"/>
              </w:rPr>
              <w:t xml:space="preserve">Device</w:t>
            </w:r>
            <w:r w:rsidDel="00000000" w:rsidR="00000000" w:rsidRPr="00000000">
              <w:rPr>
                <w:rtl w:val="0"/>
              </w:rPr>
              <w:t xml:space="preserve"> should be able to go up and down the stairs and possibly outside. </w:t>
            </w:r>
          </w:p>
        </w:tc>
        <w:tc>
          <w:tcPr/>
          <w:p w:rsidR="00000000" w:rsidDel="00000000" w:rsidP="00000000" w:rsidRDefault="00000000" w:rsidRPr="00000000" w14:paraId="000000A3">
            <w:pPr>
              <w:widowControl w:val="0"/>
              <w:spacing w:line="276" w:lineRule="auto"/>
              <w:jc w:val="center"/>
              <w:rPr/>
            </w:pPr>
            <w:r w:rsidDel="00000000" w:rsidR="00000000" w:rsidRPr="00000000">
              <w:rPr>
                <w:rtl w:val="0"/>
              </w:rPr>
              <w:t xml:space="preserve">Easily compatible and portable with the user's lifestyle.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pPr>
            <w:r w:rsidDel="00000000" w:rsidR="00000000" w:rsidRPr="00000000">
              <w:rPr>
                <w:rtl w:val="0"/>
              </w:rPr>
              <w:t xml:space="preserve">4</w:t>
            </w:r>
          </w:p>
        </w:tc>
        <w:tc>
          <w:tcPr/>
          <w:p w:rsidR="00000000" w:rsidDel="00000000" w:rsidP="00000000" w:rsidRDefault="00000000" w:rsidRPr="00000000" w14:paraId="000000A6">
            <w:pPr>
              <w:widowControl w:val="0"/>
              <w:spacing w:line="276" w:lineRule="auto"/>
              <w:jc w:val="center"/>
              <w:rPr/>
            </w:pPr>
            <w:r w:rsidDel="00000000" w:rsidR="00000000" w:rsidRPr="00000000">
              <w:rPr>
                <w:rtl w:val="0"/>
              </w:rPr>
              <w:t xml:space="preserve">Low cost and available for everyone.</w:t>
            </w:r>
          </w:p>
        </w:tc>
        <w:tc>
          <w:tcPr/>
          <w:p w:rsidR="00000000" w:rsidDel="00000000" w:rsidP="00000000" w:rsidRDefault="00000000" w:rsidRPr="00000000" w14:paraId="000000A7">
            <w:pPr>
              <w:widowControl w:val="0"/>
              <w:spacing w:line="276" w:lineRule="auto"/>
              <w:jc w:val="center"/>
              <w:rPr/>
            </w:pPr>
            <w:r w:rsidDel="00000000" w:rsidR="00000000" w:rsidRPr="00000000">
              <w:rPr>
                <w:rtl w:val="0"/>
              </w:rPr>
              <w:t xml:space="preserve">Inexpensive, and affordable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pPr>
            <w:r w:rsidDel="00000000" w:rsidR="00000000" w:rsidRPr="00000000">
              <w:rPr>
                <w:rtl w:val="0"/>
              </w:rPr>
              <w:t xml:space="preserve">5</w:t>
            </w:r>
          </w:p>
        </w:tc>
        <w:tc>
          <w:tcPr/>
          <w:p w:rsidR="00000000" w:rsidDel="00000000" w:rsidP="00000000" w:rsidRDefault="00000000" w:rsidRPr="00000000" w14:paraId="000000AA">
            <w:pPr>
              <w:widowControl w:val="0"/>
              <w:spacing w:line="276" w:lineRule="auto"/>
              <w:jc w:val="center"/>
              <w:rPr/>
            </w:pPr>
            <w:r w:rsidDel="00000000" w:rsidR="00000000" w:rsidRPr="00000000">
              <w:rPr>
                <w:rtl w:val="0"/>
              </w:rPr>
              <w:t xml:space="preserve">Usable for support workers no matter the strength.</w:t>
            </w:r>
          </w:p>
        </w:tc>
        <w:tc>
          <w:tcPr/>
          <w:p w:rsidR="00000000" w:rsidDel="00000000" w:rsidP="00000000" w:rsidRDefault="00000000" w:rsidRPr="00000000" w14:paraId="000000AB">
            <w:pPr>
              <w:widowControl w:val="0"/>
              <w:spacing w:line="276" w:lineRule="auto"/>
              <w:jc w:val="center"/>
              <w:rPr/>
            </w:pPr>
            <w:r w:rsidDel="00000000" w:rsidR="00000000" w:rsidRPr="00000000">
              <w:rPr>
                <w:rtl w:val="0"/>
              </w:rPr>
              <w:t xml:space="preserve">The device is usable by any support worker despite their physical limitations.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t xml:space="preserve">6</w:t>
            </w:r>
          </w:p>
        </w:tc>
        <w:tc>
          <w:tcPr/>
          <w:p w:rsidR="00000000" w:rsidDel="00000000" w:rsidP="00000000" w:rsidRDefault="00000000" w:rsidRPr="00000000" w14:paraId="000000AE">
            <w:pPr>
              <w:widowControl w:val="0"/>
              <w:spacing w:line="276" w:lineRule="auto"/>
              <w:jc w:val="center"/>
              <w:rPr/>
            </w:pPr>
            <w:r w:rsidDel="00000000" w:rsidR="00000000" w:rsidRPr="00000000">
              <w:rPr>
                <w:rtl w:val="0"/>
              </w:rPr>
              <w:t xml:space="preserve">Could be accessible and usable for different people with different disabilities.</w:t>
            </w:r>
          </w:p>
        </w:tc>
        <w:tc>
          <w:tcPr/>
          <w:p w:rsidR="00000000" w:rsidDel="00000000" w:rsidP="00000000" w:rsidRDefault="00000000" w:rsidRPr="00000000" w14:paraId="000000AF">
            <w:pPr>
              <w:widowControl w:val="0"/>
              <w:spacing w:line="276" w:lineRule="auto"/>
              <w:jc w:val="center"/>
              <w:rPr/>
            </w:pPr>
            <w:r w:rsidDel="00000000" w:rsidR="00000000" w:rsidRPr="00000000">
              <w:rPr>
                <w:rtl w:val="0"/>
              </w:rPr>
              <w:t xml:space="preserve">The product is suitable for different types of disabilities and adapts to changes in disability </w:t>
            </w:r>
          </w:p>
          <w:p w:rsidR="00000000" w:rsidDel="00000000" w:rsidP="00000000" w:rsidRDefault="00000000" w:rsidRPr="00000000" w14:paraId="000000B0">
            <w:pPr>
              <w:widowControl w:val="0"/>
              <w:spacing w:line="276"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r w:rsidDel="00000000" w:rsidR="00000000" w:rsidRPr="00000000">
              <w:rPr>
                <w:rtl w:val="0"/>
              </w:rPr>
              <w:t xml:space="preserve">7</w:t>
            </w:r>
          </w:p>
        </w:tc>
        <w:tc>
          <w:tcPr/>
          <w:p w:rsidR="00000000" w:rsidDel="00000000" w:rsidP="00000000" w:rsidRDefault="00000000" w:rsidRPr="00000000" w14:paraId="000000B3">
            <w:pPr>
              <w:widowControl w:val="0"/>
              <w:spacing w:line="276" w:lineRule="auto"/>
              <w:jc w:val="center"/>
              <w:rPr/>
            </w:pPr>
            <w:r w:rsidDel="00000000" w:rsidR="00000000" w:rsidRPr="00000000">
              <w:rPr>
                <w:rtl w:val="0"/>
              </w:rPr>
              <w:t xml:space="preserve">Safe and reliable.</w:t>
            </w:r>
          </w:p>
        </w:tc>
        <w:tc>
          <w:tcPr/>
          <w:p w:rsidR="00000000" w:rsidDel="00000000" w:rsidP="00000000" w:rsidRDefault="00000000" w:rsidRPr="00000000" w14:paraId="000000B4">
            <w:pPr>
              <w:widowControl w:val="0"/>
              <w:spacing w:line="276" w:lineRule="auto"/>
              <w:jc w:val="center"/>
              <w:rPr/>
            </w:pPr>
            <w:r w:rsidDel="00000000" w:rsidR="00000000" w:rsidRPr="00000000">
              <w:rPr>
                <w:rtl w:val="0"/>
              </w:rPr>
              <w:t xml:space="preserve">A robust quality and safety control measures throughout the manufacturing process.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pPr>
            <w:r w:rsidDel="00000000" w:rsidR="00000000" w:rsidRPr="00000000">
              <w:rPr>
                <w:rtl w:val="0"/>
              </w:rPr>
              <w:t xml:space="preserve">8</w:t>
            </w:r>
          </w:p>
        </w:tc>
        <w:tc>
          <w:tcPr/>
          <w:p w:rsidR="00000000" w:rsidDel="00000000" w:rsidP="00000000" w:rsidRDefault="00000000" w:rsidRPr="00000000" w14:paraId="000000B7">
            <w:pPr>
              <w:widowControl w:val="0"/>
              <w:spacing w:line="276" w:lineRule="auto"/>
              <w:jc w:val="center"/>
              <w:rPr/>
            </w:pPr>
            <w:r w:rsidDel="00000000" w:rsidR="00000000" w:rsidRPr="00000000">
              <w:rPr>
                <w:rtl w:val="0"/>
              </w:rPr>
              <w:t xml:space="preserve">The individual in care varies in size and the product needs to be able to securely withstand the user.</w:t>
            </w:r>
          </w:p>
        </w:tc>
        <w:tc>
          <w:tcPr/>
          <w:p w:rsidR="00000000" w:rsidDel="00000000" w:rsidP="00000000" w:rsidRDefault="00000000" w:rsidRPr="00000000" w14:paraId="000000B8">
            <w:pPr>
              <w:widowControl w:val="0"/>
              <w:spacing w:line="276" w:lineRule="auto"/>
              <w:jc w:val="center"/>
              <w:rPr/>
            </w:pPr>
            <w:r w:rsidDel="00000000" w:rsidR="00000000" w:rsidRPr="00000000">
              <w:rPr>
                <w:rtl w:val="0"/>
              </w:rPr>
              <w:t xml:space="preserve">Lift someone of, at least 250 lbs.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pPr>
            <w:r w:rsidDel="00000000" w:rsidR="00000000" w:rsidRPr="00000000">
              <w:rPr>
                <w:rtl w:val="0"/>
              </w:rPr>
              <w:t xml:space="preserve">2</w:t>
            </w:r>
          </w:p>
        </w:tc>
      </w:tr>
    </w:tbl>
    <w:p w:rsidR="00000000" w:rsidDel="00000000" w:rsidP="00000000" w:rsidRDefault="00000000" w:rsidRPr="00000000" w14:paraId="000000BA">
      <w:pPr>
        <w:tabs>
          <w:tab w:val="left" w:leader="none" w:pos="480"/>
          <w:tab w:val="right" w:leader="dot" w:pos="9350"/>
        </w:tabs>
        <w:rPr/>
      </w:pPr>
      <w:r w:rsidDel="00000000" w:rsidR="00000000" w:rsidRPr="00000000">
        <w:rPr>
          <w:rtl w:val="0"/>
        </w:rPr>
      </w:r>
    </w:p>
    <w:p w:rsidR="00000000" w:rsidDel="00000000" w:rsidP="00000000" w:rsidRDefault="00000000" w:rsidRPr="00000000" w14:paraId="000000BB">
      <w:pPr>
        <w:tabs>
          <w:tab w:val="left" w:leader="none" w:pos="480"/>
          <w:tab w:val="right" w:leader="dot" w:pos="9350"/>
        </w:tabs>
        <w:ind w:left="1440" w:firstLine="0"/>
        <w:rPr/>
      </w:pPr>
      <w:r w:rsidDel="00000000" w:rsidR="00000000" w:rsidRPr="00000000">
        <w:rPr>
          <w:rtl w:val="0"/>
        </w:rPr>
      </w:r>
    </w:p>
    <w:p w:rsidR="00000000" w:rsidDel="00000000" w:rsidP="00000000" w:rsidRDefault="00000000" w:rsidRPr="00000000" w14:paraId="000000BC">
      <w:pPr>
        <w:pStyle w:val="Heading2"/>
        <w:numPr>
          <w:ilvl w:val="1"/>
          <w:numId w:val="4"/>
        </w:numPr>
        <w:tabs>
          <w:tab w:val="left" w:leader="none" w:pos="480"/>
          <w:tab w:val="right" w:leader="dot" w:pos="9350"/>
        </w:tabs>
        <w:ind w:left="1440" w:hanging="360"/>
        <w:rPr/>
      </w:pPr>
      <w:bookmarkStart w:colFirst="0" w:colLast="0" w:name="_heading=h.8lepchzba0l5" w:id="14"/>
      <w:bookmarkEnd w:id="14"/>
      <w:r w:rsidDel="00000000" w:rsidR="00000000" w:rsidRPr="00000000">
        <w:rPr>
          <w:rtl w:val="0"/>
        </w:rPr>
        <w:t xml:space="preserve">Problem statement </w:t>
      </w:r>
    </w:p>
    <w:p w:rsidR="00000000" w:rsidDel="00000000" w:rsidP="00000000" w:rsidRDefault="00000000" w:rsidRPr="00000000" w14:paraId="000000BD">
      <w:pPr>
        <w:spacing w:line="276" w:lineRule="auto"/>
        <w:jc w:val="both"/>
        <w:rPr/>
      </w:pPr>
      <w:r w:rsidDel="00000000" w:rsidR="00000000" w:rsidRPr="00000000">
        <w:rPr>
          <w:rtl w:val="0"/>
        </w:rPr>
        <w:t xml:space="preserve">KPC Capability Inc. seeks a solution for individuals with limited mobility or one functional hand/arm, addressing the absence of a device for minimal work lifting. The challenge is to create a tool that ensures safety and portability which aligns with the client's mission. </w:t>
      </w:r>
    </w:p>
    <w:p w:rsidR="00000000" w:rsidDel="00000000" w:rsidP="00000000" w:rsidRDefault="00000000" w:rsidRPr="00000000" w14:paraId="000000BE">
      <w:pPr>
        <w:tabs>
          <w:tab w:val="left" w:leader="none" w:pos="480"/>
          <w:tab w:val="right" w:leader="dot" w:pos="9350"/>
        </w:tabs>
        <w:ind w:left="1440" w:firstLine="0"/>
        <w:rPr/>
      </w:pPr>
      <w:r w:rsidDel="00000000" w:rsidR="00000000" w:rsidRPr="00000000">
        <w:rPr>
          <w:rtl w:val="0"/>
        </w:rPr>
      </w:r>
    </w:p>
    <w:p w:rsidR="00000000" w:rsidDel="00000000" w:rsidP="00000000" w:rsidRDefault="00000000" w:rsidRPr="00000000" w14:paraId="000000BF">
      <w:pPr>
        <w:pStyle w:val="Heading1"/>
        <w:numPr>
          <w:ilvl w:val="0"/>
          <w:numId w:val="4"/>
        </w:numPr>
        <w:ind w:left="720" w:hanging="360"/>
      </w:pPr>
      <w:bookmarkStart w:colFirst="0" w:colLast="0" w:name="_heading=h.bpsqrimluen7" w:id="15"/>
      <w:bookmarkEnd w:id="15"/>
      <w:r w:rsidDel="00000000" w:rsidR="00000000" w:rsidRPr="00000000">
        <w:rPr>
          <w:rtl w:val="0"/>
        </w:rPr>
        <w:t xml:space="preserve">Detailed design and BOM</w:t>
      </w:r>
    </w:p>
    <w:p w:rsidR="00000000" w:rsidDel="00000000" w:rsidP="00000000" w:rsidRDefault="00000000" w:rsidRPr="00000000" w14:paraId="000000C0">
      <w:pPr>
        <w:pStyle w:val="Heading2"/>
        <w:numPr>
          <w:ilvl w:val="1"/>
          <w:numId w:val="4"/>
        </w:numPr>
        <w:ind w:left="1440" w:hanging="360"/>
      </w:pPr>
      <w:bookmarkStart w:colFirst="0" w:colLast="0" w:name="_heading=h.5qdwsrhcm1ag" w:id="16"/>
      <w:bookmarkEnd w:id="16"/>
      <w:r w:rsidDel="00000000" w:rsidR="00000000" w:rsidRPr="00000000">
        <w:rPr>
          <w:rtl w:val="0"/>
        </w:rPr>
        <w:t xml:space="preserve">detailed design </w:t>
      </w:r>
    </w:p>
    <w:p w:rsidR="00000000" w:rsidDel="00000000" w:rsidP="00000000" w:rsidRDefault="00000000" w:rsidRPr="00000000" w14:paraId="000000C1">
      <w:pPr>
        <w:spacing w:line="276" w:lineRule="auto"/>
        <w:rPr>
          <w:rFonts w:ascii="Arial" w:cs="Arial" w:eastAsia="Arial" w:hAnsi="Arial"/>
          <w:color w:val="512da8"/>
          <w:sz w:val="22"/>
          <w:szCs w:val="22"/>
        </w:rPr>
      </w:pPr>
      <w:r w:rsidDel="00000000" w:rsidR="00000000" w:rsidRPr="00000000">
        <w:rPr>
          <w:rFonts w:ascii="Arial" w:cs="Arial" w:eastAsia="Arial" w:hAnsi="Arial"/>
          <w:color w:val="512da8"/>
          <w:sz w:val="22"/>
          <w:szCs w:val="22"/>
        </w:rPr>
        <w:drawing>
          <wp:inline distB="114300" distT="114300" distL="114300" distR="114300">
            <wp:extent cx="5629759" cy="6919913"/>
            <wp:effectExtent b="0" l="0" r="0" t="0"/>
            <wp:docPr id="5" name="image6.jpg"/>
            <a:graphic>
              <a:graphicData uri="http://schemas.openxmlformats.org/drawingml/2006/picture">
                <pic:pic>
                  <pic:nvPicPr>
                    <pic:cNvPr id="0" name="image6.jpg"/>
                    <pic:cNvPicPr preferRelativeResize="0"/>
                  </pic:nvPicPr>
                  <pic:blipFill>
                    <a:blip r:embed="rId8"/>
                    <a:srcRect b="651" l="1282" r="-1282" t="-651"/>
                    <a:stretch>
                      <a:fillRect/>
                    </a:stretch>
                  </pic:blipFill>
                  <pic:spPr>
                    <a:xfrm>
                      <a:off x="0" y="0"/>
                      <a:ext cx="5629759" cy="6919913"/>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line="276" w:lineRule="auto"/>
        <w:rPr>
          <w:rFonts w:ascii="Arial" w:cs="Arial" w:eastAsia="Arial" w:hAnsi="Arial"/>
          <w:color w:val="512da8"/>
          <w:sz w:val="22"/>
          <w:szCs w:val="22"/>
        </w:rPr>
      </w:pPr>
      <w:r w:rsidDel="00000000" w:rsidR="00000000" w:rsidRPr="00000000">
        <w:rPr>
          <w:rtl w:val="0"/>
        </w:rPr>
      </w:r>
    </w:p>
    <w:p w:rsidR="00000000" w:rsidDel="00000000" w:rsidP="00000000" w:rsidRDefault="00000000" w:rsidRPr="00000000" w14:paraId="000000C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Inflatable chair example:</w:t>
      </w:r>
    </w:p>
    <w:p w:rsidR="00000000" w:rsidDel="00000000" w:rsidP="00000000" w:rsidRDefault="00000000" w:rsidRPr="00000000" w14:paraId="000000C4">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3600" cy="2997200"/>
            <wp:effectExtent b="0" l="0" r="0" t="0"/>
            <wp:docPr id="6"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How the concept works:</w:t>
      </w:r>
    </w:p>
    <w:p w:rsidR="00000000" w:rsidDel="00000000" w:rsidP="00000000" w:rsidRDefault="00000000" w:rsidRPr="00000000" w14:paraId="000000C6">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562475" cy="2457137"/>
            <wp:effectExtent b="0" l="0" r="0" t="0"/>
            <wp:docPr id="4" name="image2.jpg"/>
            <a:graphic>
              <a:graphicData uri="http://schemas.openxmlformats.org/drawingml/2006/picture">
                <pic:pic>
                  <pic:nvPicPr>
                    <pic:cNvPr id="0" name="image2.jpg"/>
                    <pic:cNvPicPr preferRelativeResize="0"/>
                  </pic:nvPicPr>
                  <pic:blipFill>
                    <a:blip r:embed="rId10"/>
                    <a:srcRect b="41504" l="0" r="23237" t="0"/>
                    <a:stretch>
                      <a:fillRect/>
                    </a:stretch>
                  </pic:blipFill>
                  <pic:spPr>
                    <a:xfrm>
                      <a:off x="0" y="0"/>
                      <a:ext cx="4562475" cy="2457137"/>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276" w:lineRule="auto"/>
        <w:rPr>
          <w:rFonts w:ascii="Arial" w:cs="Arial" w:eastAsia="Arial" w:hAnsi="Arial"/>
          <w:color w:val="512da8"/>
          <w:sz w:val="22"/>
          <w:szCs w:val="22"/>
        </w:rPr>
      </w:pPr>
      <w:r w:rsidDel="00000000" w:rsidR="00000000" w:rsidRPr="00000000">
        <w:rPr>
          <w:rtl w:val="0"/>
        </w:rPr>
      </w:r>
    </w:p>
    <w:p w:rsidR="00000000" w:rsidDel="00000000" w:rsidP="00000000" w:rsidRDefault="00000000" w:rsidRPr="00000000" w14:paraId="000000C8">
      <w:pPr>
        <w:pStyle w:val="Heading2"/>
        <w:numPr>
          <w:ilvl w:val="1"/>
          <w:numId w:val="4"/>
        </w:numPr>
        <w:ind w:left="1440" w:hanging="360"/>
      </w:pPr>
      <w:bookmarkStart w:colFirst="0" w:colLast="0" w:name="_heading=h.60zxh6yq9gm9" w:id="17"/>
      <w:bookmarkEnd w:id="17"/>
      <w:r w:rsidDel="00000000" w:rsidR="00000000" w:rsidRPr="00000000">
        <w:rPr>
          <w:rtl w:val="0"/>
        </w:rPr>
        <w:t xml:space="preserve">BOM</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spacing w:line="276" w:lineRule="auto"/>
        <w:rPr/>
      </w:pPr>
      <w:r w:rsidDel="00000000" w:rsidR="00000000" w:rsidRPr="00000000">
        <w:rPr>
          <w:rtl w:val="0"/>
        </w:rPr>
      </w:r>
    </w:p>
    <w:tbl>
      <w:tblPr>
        <w:tblStyle w:val="Table6"/>
        <w:tblW w:w="1116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1650"/>
        <w:gridCol w:w="1860"/>
        <w:gridCol w:w="1440"/>
        <w:gridCol w:w="1350"/>
        <w:gridCol w:w="1230"/>
        <w:gridCol w:w="2010"/>
        <w:tblGridChange w:id="0">
          <w:tblGrid>
            <w:gridCol w:w="1620"/>
            <w:gridCol w:w="1650"/>
            <w:gridCol w:w="1860"/>
            <w:gridCol w:w="1440"/>
            <w:gridCol w:w="1350"/>
            <w:gridCol w:w="1230"/>
            <w:gridCol w:w="2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t xml:space="preserve">Item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t xml:space="preserve">Description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t xml:space="preserve">Unit of measure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Quantity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rtl w:val="0"/>
              </w:rPr>
              <w:t xml:space="preserve">Unit item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t xml:space="preserve">Extended cost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t xml:space="preserve">Link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t xml:space="preserve">Slide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t xml:space="preserve">Wood parts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t xml:space="preserve">Meters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r w:rsidDel="00000000" w:rsidR="00000000" w:rsidRPr="00000000">
              <w:rPr>
                <w:rtl w:val="0"/>
              </w:rPr>
              <w:t xml:space="preserve">TBD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TBD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t xml:space="preserve">TBD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hyperlink r:id="rId11">
              <w:r w:rsidDel="00000000" w:rsidR="00000000" w:rsidRPr="00000000">
                <w:rPr>
                  <w:color w:val="1155cc"/>
                  <w:u w:val="single"/>
                  <w:rtl w:val="0"/>
                </w:rPr>
                <w:t xml:space="preserve">Homedepot</w:t>
              </w:r>
            </w:hyperlink>
            <w:r w:rsidDel="00000000" w:rsidR="00000000" w:rsidRPr="00000000">
              <w:rPr>
                <w:rtl w:val="0"/>
              </w:rPr>
              <w:t xml:space="preserve"> </w:t>
            </w:r>
          </w:p>
          <w:p w:rsidR="00000000" w:rsidDel="00000000" w:rsidP="00000000" w:rsidRDefault="00000000" w:rsidRPr="00000000" w14:paraId="000000DB">
            <w:pPr>
              <w:widowControl w:val="0"/>
              <w:spacing w:line="240" w:lineRule="auto"/>
              <w:rPr>
                <w:sz w:val="8"/>
                <w:szCs w:val="8"/>
              </w:rPr>
            </w:pPr>
            <w:r w:rsidDel="00000000" w:rsidR="00000000" w:rsidRPr="00000000">
              <w:rPr>
                <w:rtl w:val="0"/>
              </w:rPr>
            </w:r>
          </w:p>
          <w:p w:rsidR="00000000" w:rsidDel="00000000" w:rsidP="00000000" w:rsidRDefault="00000000" w:rsidRPr="00000000" w14:paraId="000000DC">
            <w:pPr>
              <w:widowControl w:val="0"/>
              <w:spacing w:line="240" w:lineRule="auto"/>
              <w:rPr>
                <w:sz w:val="8"/>
                <w:szCs w:val="8"/>
              </w:rPr>
            </w:pPr>
            <w:r w:rsidDel="00000000" w:rsidR="00000000" w:rsidRPr="00000000">
              <w:rPr>
                <w:rtl w:val="0"/>
              </w:rPr>
            </w:r>
          </w:p>
          <w:p w:rsidR="00000000" w:rsidDel="00000000" w:rsidP="00000000" w:rsidRDefault="00000000" w:rsidRPr="00000000" w14:paraId="000000DD">
            <w:pPr>
              <w:widowControl w:val="0"/>
              <w:spacing w:line="240" w:lineRule="auto"/>
              <w:rPr>
                <w:sz w:val="8"/>
                <w:szCs w:val="8"/>
              </w:rPr>
            </w:pPr>
            <w:r w:rsidDel="00000000" w:rsidR="00000000" w:rsidRPr="00000000">
              <w:rPr>
                <w:rtl w:val="0"/>
              </w:rPr>
            </w:r>
          </w:p>
        </w:tc>
      </w:tr>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t xml:space="preserve">Winch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pPr>
            <w:r w:rsidDel="00000000" w:rsidR="00000000" w:rsidRPr="00000000">
              <w:rPr>
                <w:rtl w:val="0"/>
              </w:rPr>
              <w:t xml:space="preserve">Manual winch to test the mechanism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t xml:space="preserve">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hyperlink r:id="rId12">
              <w:r w:rsidDel="00000000" w:rsidR="00000000" w:rsidRPr="00000000">
                <w:rPr>
                  <w:color w:val="1155cc"/>
                  <w:u w:val="single"/>
                  <w:rtl w:val="0"/>
                </w:rPr>
                <w:t xml:space="preserve">Amazon</w:t>
              </w:r>
            </w:hyperlink>
            <w:r w:rsidDel="00000000" w:rsidR="00000000" w:rsidRPr="00000000">
              <w:rPr>
                <w:rtl w:val="0"/>
              </w:rPr>
              <w:t xml:space="preserve"> </w:t>
            </w:r>
          </w:p>
          <w:p w:rsidR="00000000" w:rsidDel="00000000" w:rsidP="00000000" w:rsidRDefault="00000000" w:rsidRPr="00000000" w14:paraId="000000E5">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Vinyl roll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t xml:space="preserve">To put on the wood to reduce friction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Meters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rtl w:val="0"/>
              </w:rPr>
              <w:t xml:space="preserve">15.89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pPr>
            <w:r w:rsidDel="00000000" w:rsidR="00000000" w:rsidRPr="00000000">
              <w:rPr>
                <w:rtl w:val="0"/>
              </w:rPr>
              <w:t xml:space="preserve">15.89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hyperlink r:id="rId13">
              <w:r w:rsidDel="00000000" w:rsidR="00000000" w:rsidRPr="00000000">
                <w:rPr>
                  <w:color w:val="1155cc"/>
                  <w:u w:val="single"/>
                  <w:rtl w:val="0"/>
                </w:rPr>
                <w:t xml:space="preserve">Wallmart</w:t>
              </w:r>
            </w:hyperlink>
            <w:r w:rsidDel="00000000" w:rsidR="00000000" w:rsidRPr="00000000">
              <w:rPr>
                <w:rtl w:val="0"/>
              </w:rPr>
              <w:t xml:space="preserve"> </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r w:rsidDel="00000000" w:rsidR="00000000" w:rsidRPr="00000000">
              <w:rPr>
                <w:rtl w:val="0"/>
              </w:rPr>
              <w:t xml:space="preserve">Total without taxes and shipping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t xml:space="preserve">71.89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Total including taxes and shipping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t xml:space="preserve">81.24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r w:rsidDel="00000000" w:rsidR="00000000" w:rsidRPr="00000000">
              <w:rPr>
                <w:rtl w:val="0"/>
              </w:rPr>
            </w:r>
          </w:p>
        </w:tc>
      </w:tr>
    </w:tbl>
    <w:p w:rsidR="00000000" w:rsidDel="00000000" w:rsidP="00000000" w:rsidRDefault="00000000" w:rsidRPr="00000000" w14:paraId="000000FB">
      <w:pPr>
        <w:spacing w:line="276" w:lineRule="auto"/>
        <w:rPr/>
      </w:pPr>
      <w:r w:rsidDel="00000000" w:rsidR="00000000" w:rsidRPr="00000000">
        <w:rPr>
          <w:rtl w:val="0"/>
        </w:rPr>
      </w:r>
    </w:p>
    <w:p w:rsidR="00000000" w:rsidDel="00000000" w:rsidP="00000000" w:rsidRDefault="00000000" w:rsidRPr="00000000" w14:paraId="000000FC">
      <w:pPr>
        <w:pStyle w:val="Heading1"/>
        <w:numPr>
          <w:ilvl w:val="0"/>
          <w:numId w:val="4"/>
        </w:numPr>
        <w:ind w:left="720" w:hanging="360"/>
      </w:pPr>
      <w:bookmarkStart w:colFirst="0" w:colLast="0" w:name="_heading=h.r1oo52kisp15" w:id="18"/>
      <w:bookmarkEnd w:id="18"/>
      <w:r w:rsidDel="00000000" w:rsidR="00000000" w:rsidRPr="00000000">
        <w:rPr>
          <w:rtl w:val="0"/>
        </w:rPr>
        <w:t xml:space="preserve">Prototype 1, Project Progress Presentation, Peer Feedback and Team Dynamics </w:t>
      </w:r>
    </w:p>
    <w:p w:rsidR="00000000" w:rsidDel="00000000" w:rsidP="00000000" w:rsidRDefault="00000000" w:rsidRPr="00000000" w14:paraId="000000FD">
      <w:pPr>
        <w:pStyle w:val="Heading2"/>
        <w:numPr>
          <w:ilvl w:val="1"/>
          <w:numId w:val="4"/>
        </w:numPr>
        <w:ind w:left="1440" w:hanging="360"/>
      </w:pPr>
      <w:bookmarkStart w:colFirst="0" w:colLast="0" w:name="_heading=h.x5mzh0wgi88p" w:id="19"/>
      <w:bookmarkEnd w:id="19"/>
      <w:r w:rsidDel="00000000" w:rsidR="00000000" w:rsidRPr="00000000">
        <w:rPr>
          <w:rtl w:val="0"/>
        </w:rPr>
        <w:t xml:space="preserve">Prototype 1</w:t>
      </w:r>
    </w:p>
    <w:p w:rsidR="00000000" w:rsidDel="00000000" w:rsidP="00000000" w:rsidRDefault="00000000" w:rsidRPr="00000000" w14:paraId="000000FE">
      <w:pPr>
        <w:ind w:left="1440" w:firstLine="0"/>
        <w:rPr/>
      </w:pPr>
      <w:r w:rsidDel="00000000" w:rsidR="00000000" w:rsidRPr="00000000">
        <w:rPr>
          <w:rtl w:val="0"/>
        </w:rPr>
        <w:t xml:space="preserve">Physics Analysis </w:t>
      </w:r>
      <w:r w:rsidDel="00000000" w:rsidR="00000000" w:rsidRPr="00000000">
        <w:drawing>
          <wp:anchor allowOverlap="1" behindDoc="1" distB="114300" distT="114300" distL="114300" distR="114300" hidden="0" layoutInCell="1" locked="0" relativeHeight="0" simplePos="0">
            <wp:simplePos x="0" y="0"/>
            <wp:positionH relativeFrom="column">
              <wp:posOffset>933450</wp:posOffset>
            </wp:positionH>
            <wp:positionV relativeFrom="paragraph">
              <wp:posOffset>114300</wp:posOffset>
            </wp:positionV>
            <wp:extent cx="4367213" cy="5647982"/>
            <wp:effectExtent b="0" l="0" r="0" t="0"/>
            <wp:wrapNone/>
            <wp:docPr id="3"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4367213" cy="5647982"/>
                    </a:xfrm>
                    <a:prstGeom prst="rect"/>
                    <a:ln/>
                  </pic:spPr>
                </pic:pic>
              </a:graphicData>
            </a:graphic>
          </wp:anchor>
        </w:drawing>
      </w:r>
    </w:p>
    <w:p w:rsidR="00000000" w:rsidDel="00000000" w:rsidP="00000000" w:rsidRDefault="00000000" w:rsidRPr="00000000" w14:paraId="000000FF">
      <w:pPr>
        <w:ind w:left="1440" w:firstLine="0"/>
        <w:rPr/>
      </w:pPr>
      <w:r w:rsidDel="00000000" w:rsidR="00000000" w:rsidRPr="00000000">
        <w:rPr>
          <w:rtl w:val="0"/>
        </w:rPr>
      </w:r>
    </w:p>
    <w:p w:rsidR="00000000" w:rsidDel="00000000" w:rsidP="00000000" w:rsidRDefault="00000000" w:rsidRPr="00000000" w14:paraId="00000100">
      <w:pPr>
        <w:rPr/>
      </w:pPr>
      <w:r w:rsidDel="00000000" w:rsidR="00000000" w:rsidRPr="00000000">
        <w:rPr/>
        <w:drawing>
          <wp:inline distB="114300" distT="114300" distL="114300" distR="114300">
            <wp:extent cx="5943600" cy="5038725"/>
            <wp:effectExtent b="0" l="0" r="0" t="0"/>
            <wp:docPr id="1" name="image1.jpg"/>
            <a:graphic>
              <a:graphicData uri="http://schemas.openxmlformats.org/drawingml/2006/picture">
                <pic:pic>
                  <pic:nvPicPr>
                    <pic:cNvPr id="0" name="image1.jpg"/>
                    <pic:cNvPicPr preferRelativeResize="0"/>
                  </pic:nvPicPr>
                  <pic:blipFill>
                    <a:blip r:embed="rId15"/>
                    <a:srcRect b="34448" l="0" r="0" t="0"/>
                    <a:stretch>
                      <a:fillRect/>
                    </a:stretch>
                  </pic:blipFill>
                  <pic:spPr>
                    <a:xfrm>
                      <a:off x="0" y="0"/>
                      <a:ext cx="5943600" cy="503872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pPr>
      <w:r w:rsidDel="00000000" w:rsidR="00000000" w:rsidRPr="00000000">
        <w:rPr/>
        <w:drawing>
          <wp:inline distB="114300" distT="114300" distL="114300" distR="114300">
            <wp:extent cx="5943600" cy="7112000"/>
            <wp:effectExtent b="0" l="0" r="0" t="0"/>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943600" cy="71120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pStyle w:val="Heading2"/>
        <w:numPr>
          <w:ilvl w:val="1"/>
          <w:numId w:val="4"/>
        </w:numPr>
        <w:ind w:left="1440" w:hanging="360"/>
      </w:pPr>
      <w:bookmarkStart w:colFirst="0" w:colLast="0" w:name="_heading=h.najjuw9s16it" w:id="20"/>
      <w:bookmarkEnd w:id="20"/>
      <w:r w:rsidDel="00000000" w:rsidR="00000000" w:rsidRPr="00000000">
        <w:rPr>
          <w:rtl w:val="0"/>
        </w:rPr>
        <w:t xml:space="preserve">Progress presentation</w:t>
      </w:r>
    </w:p>
    <w:p w:rsidR="00000000" w:rsidDel="00000000" w:rsidP="00000000" w:rsidRDefault="00000000" w:rsidRPr="00000000" w14:paraId="00000103">
      <w:pPr>
        <w:pStyle w:val="Heading2"/>
        <w:ind w:left="1440" w:firstLine="0"/>
        <w:rPr/>
      </w:pPr>
      <w:bookmarkStart w:colFirst="0" w:colLast="0" w:name="_heading=h.it0vepslhke9" w:id="21"/>
      <w:bookmarkEnd w:id="21"/>
      <w:hyperlink r:id="rId17">
        <w:r w:rsidDel="00000000" w:rsidR="00000000" w:rsidRPr="00000000">
          <w:rPr>
            <w:b w:val="0"/>
            <w:color w:val="1155cc"/>
            <w:sz w:val="24"/>
            <w:szCs w:val="24"/>
            <w:u w:val="single"/>
            <w:rtl w:val="0"/>
          </w:rPr>
          <w:t xml:space="preserve">Presentation</w:t>
        </w:r>
      </w:hyperlink>
      <w:hyperlink r:id="rId18">
        <w:r w:rsidDel="00000000" w:rsidR="00000000" w:rsidRPr="00000000">
          <w:rPr>
            <w:color w:val="1155cc"/>
            <w:u w:val="single"/>
            <w:rtl w:val="0"/>
          </w:rPr>
          <w:t xml:space="preserve"> </w:t>
        </w:r>
      </w:hyperlink>
      <w:hyperlink r:id="rId19">
        <w:r w:rsidDel="00000000" w:rsidR="00000000" w:rsidRPr="00000000">
          <w:rPr>
            <w:b w:val="0"/>
            <w:color w:val="1155cc"/>
            <w:sz w:val="24"/>
            <w:szCs w:val="24"/>
            <w:u w:val="single"/>
            <w:rtl w:val="0"/>
          </w:rPr>
          <w:t xml:space="preserve">Link </w:t>
        </w:r>
      </w:hyperlink>
      <w:r w:rsidDel="00000000" w:rsidR="00000000" w:rsidRPr="00000000">
        <w:rPr>
          <w:rtl w:val="0"/>
        </w:rPr>
      </w:r>
    </w:p>
    <w:p w:rsidR="00000000" w:rsidDel="00000000" w:rsidP="00000000" w:rsidRDefault="00000000" w:rsidRPr="00000000" w14:paraId="00000104">
      <w:pPr>
        <w:pStyle w:val="Heading2"/>
        <w:numPr>
          <w:ilvl w:val="1"/>
          <w:numId w:val="4"/>
        </w:numPr>
        <w:ind w:left="1440" w:hanging="360"/>
        <w:rPr/>
      </w:pPr>
      <w:bookmarkStart w:colFirst="0" w:colLast="0" w:name="_heading=h.8sqp78l1oy7c" w:id="22"/>
      <w:bookmarkEnd w:id="22"/>
      <w:r w:rsidDel="00000000" w:rsidR="00000000" w:rsidRPr="00000000">
        <w:rPr>
          <w:rtl w:val="0"/>
        </w:rPr>
        <w:t xml:space="preserve">Gantt chart update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pStyle w:val="Heading1"/>
        <w:numPr>
          <w:ilvl w:val="0"/>
          <w:numId w:val="4"/>
        </w:numPr>
        <w:tabs>
          <w:tab w:val="left" w:leader="none" w:pos="480"/>
          <w:tab w:val="right" w:leader="dot" w:pos="9350"/>
        </w:tabs>
        <w:ind w:left="720" w:hanging="360"/>
      </w:pPr>
      <w:bookmarkStart w:colFirst="0" w:colLast="0" w:name="_heading=h.6nib5gw16zdl" w:id="23"/>
      <w:bookmarkEnd w:id="23"/>
      <w:r w:rsidDel="00000000" w:rsidR="00000000" w:rsidRPr="00000000">
        <w:rPr>
          <w:rtl w:val="0"/>
        </w:rPr>
        <w:t xml:space="preserve">Design Constraints and prototype 2 </w:t>
      </w:r>
    </w:p>
    <w:p w:rsidR="00000000" w:rsidDel="00000000" w:rsidP="00000000" w:rsidRDefault="00000000" w:rsidRPr="00000000" w14:paraId="0000010E">
      <w:pPr>
        <w:pStyle w:val="Heading1"/>
        <w:numPr>
          <w:ilvl w:val="0"/>
          <w:numId w:val="4"/>
        </w:numPr>
        <w:tabs>
          <w:tab w:val="left" w:leader="none" w:pos="480"/>
          <w:tab w:val="right" w:leader="dot" w:pos="9350"/>
        </w:tabs>
        <w:ind w:left="720" w:hanging="360"/>
      </w:pPr>
      <w:bookmarkStart w:colFirst="0" w:colLast="0" w:name="_heading=h.y7mxpxrzzef2" w:id="24"/>
      <w:bookmarkEnd w:id="24"/>
      <w:r w:rsidDel="00000000" w:rsidR="00000000" w:rsidRPr="00000000">
        <w:rPr>
          <w:rtl w:val="0"/>
        </w:rPr>
        <w:t xml:space="preserve">Other consideration </w:t>
      </w:r>
    </w:p>
    <w:p w:rsidR="00000000" w:rsidDel="00000000" w:rsidP="00000000" w:rsidRDefault="00000000" w:rsidRPr="00000000" w14:paraId="0000010F">
      <w:pPr>
        <w:pStyle w:val="Heading1"/>
        <w:numPr>
          <w:ilvl w:val="0"/>
          <w:numId w:val="4"/>
        </w:numPr>
        <w:tabs>
          <w:tab w:val="left" w:leader="none" w:pos="480"/>
          <w:tab w:val="right" w:leader="dot" w:pos="9350"/>
        </w:tabs>
        <w:ind w:left="720" w:hanging="360"/>
      </w:pPr>
      <w:bookmarkStart w:colFirst="0" w:colLast="0" w:name="_heading=h.3v6t7ltqb5zu" w:id="25"/>
      <w:bookmarkEnd w:id="25"/>
      <w:r w:rsidDel="00000000" w:rsidR="00000000" w:rsidRPr="00000000">
        <w:rPr>
          <w:rtl w:val="0"/>
        </w:rPr>
        <w:t xml:space="preserve">Design day pitch </w:t>
      </w:r>
    </w:p>
    <w:p w:rsidR="00000000" w:rsidDel="00000000" w:rsidP="00000000" w:rsidRDefault="00000000" w:rsidRPr="00000000" w14:paraId="00000110">
      <w:pPr>
        <w:pStyle w:val="Heading1"/>
        <w:numPr>
          <w:ilvl w:val="0"/>
          <w:numId w:val="4"/>
        </w:numPr>
        <w:tabs>
          <w:tab w:val="left" w:leader="none" w:pos="480"/>
          <w:tab w:val="right" w:leader="dot" w:pos="9350"/>
        </w:tabs>
        <w:ind w:left="720" w:hanging="360"/>
      </w:pPr>
      <w:bookmarkStart w:colFirst="0" w:colLast="0" w:name="_heading=h.k4tck34yfzmo" w:id="26"/>
      <w:bookmarkEnd w:id="26"/>
      <w:r w:rsidDel="00000000" w:rsidR="00000000" w:rsidRPr="00000000">
        <w:rPr>
          <w:rtl w:val="0"/>
        </w:rPr>
        <w:t xml:space="preserve">Video and user manual </w:t>
      </w:r>
    </w:p>
    <w:p w:rsidR="00000000" w:rsidDel="00000000" w:rsidP="00000000" w:rsidRDefault="00000000" w:rsidRPr="00000000" w14:paraId="00000111">
      <w:pPr>
        <w:pStyle w:val="Heading1"/>
        <w:numPr>
          <w:ilvl w:val="0"/>
          <w:numId w:val="4"/>
        </w:numPr>
        <w:tabs>
          <w:tab w:val="left" w:leader="none" w:pos="480"/>
          <w:tab w:val="right" w:leader="dot" w:pos="9350"/>
        </w:tabs>
        <w:ind w:left="720" w:hanging="360"/>
      </w:pPr>
      <w:bookmarkStart w:colFirst="0" w:colLast="0" w:name="_heading=h.4rdzjljiovtu" w:id="27"/>
      <w:bookmarkEnd w:id="27"/>
      <w:r w:rsidDel="00000000" w:rsidR="00000000" w:rsidRPr="00000000">
        <w:rPr>
          <w:rtl w:val="0"/>
        </w:rPr>
        <w:t xml:space="preserve">Conclusion </w:t>
      </w:r>
    </w:p>
    <w:p w:rsidR="00000000" w:rsidDel="00000000" w:rsidP="00000000" w:rsidRDefault="00000000" w:rsidRPr="00000000" w14:paraId="00000112">
      <w:pPr>
        <w:pStyle w:val="Heading1"/>
        <w:numPr>
          <w:ilvl w:val="0"/>
          <w:numId w:val="4"/>
        </w:numPr>
        <w:tabs>
          <w:tab w:val="left" w:leader="none" w:pos="480"/>
          <w:tab w:val="right" w:leader="dot" w:pos="9350"/>
        </w:tabs>
        <w:ind w:left="720" w:hanging="360"/>
        <w:sectPr>
          <w:footerReference r:id="rId20" w:type="default"/>
          <w:footerReference r:id="rId21" w:type="first"/>
          <w:type w:val="nextPage"/>
          <w:pgSz w:h="15840" w:w="12240" w:orient="portrait"/>
          <w:pgMar w:bottom="1440" w:top="1440" w:left="1440" w:right="1440" w:header="708" w:footer="708"/>
          <w:pgNumType w:start="1"/>
          <w:titlePg w:val="1"/>
        </w:sectPr>
      </w:pPr>
      <w:bookmarkStart w:colFirst="0" w:colLast="0" w:name="_heading=h.ur9xf5jgidb1" w:id="28"/>
      <w:bookmarkEnd w:id="28"/>
      <w:r w:rsidDel="00000000" w:rsidR="00000000" w:rsidRPr="00000000">
        <w:rPr>
          <w:rtl w:val="0"/>
        </w:rPr>
        <w:t xml:space="preserve">Bibliography </w:t>
      </w:r>
      <w:r w:rsidDel="00000000" w:rsidR="00000000" w:rsidRPr="00000000">
        <w:rPr>
          <w:rtl w:val="0"/>
        </w:rPr>
      </w:r>
    </w:p>
    <w:p w:rsidR="00000000" w:rsidDel="00000000" w:rsidP="00000000" w:rsidRDefault="00000000" w:rsidRPr="00000000" w14:paraId="00000113">
      <w:pPr>
        <w:pStyle w:val="Heading1"/>
        <w:ind w:left="0"/>
        <w:rPr/>
      </w:pPr>
      <w:bookmarkStart w:colFirst="0" w:colLast="0" w:name="_heading=h.ksel2kfi8o64" w:id="29"/>
      <w:bookmarkEnd w:id="29"/>
      <w:r w:rsidDel="00000000" w:rsidR="00000000" w:rsidRPr="00000000">
        <w:rPr>
          <w:rtl w:val="0"/>
        </w:rPr>
      </w:r>
    </w:p>
    <w:sectPr>
      <w:footerReference r:id="rId22" w:type="default"/>
      <w:type w:val="nextPage"/>
      <w:pgSz w:h="15840" w:w="12240" w:orient="portrait"/>
      <w:pgMar w:bottom="1440" w:top="1440" w:left="1440" w:right="132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CA"/>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ind w:left="432" w:hanging="432"/>
    </w:pPr>
    <w:rPr>
      <w:b w:val="1"/>
      <w:sz w:val="32"/>
      <w:szCs w:val="32"/>
    </w:rPr>
  </w:style>
  <w:style w:type="paragraph" w:styleId="Heading2">
    <w:name w:val="heading 2"/>
    <w:basedOn w:val="Normal"/>
    <w:next w:val="Normal"/>
    <w:pPr>
      <w:keepNext w:val="1"/>
      <w:spacing w:after="240" w:before="240" w:line="240" w:lineRule="auto"/>
      <w:ind w:left="576" w:hanging="576"/>
    </w:pPr>
    <w:rPr>
      <w:b w:val="1"/>
      <w:sz w:val="28"/>
      <w:szCs w:val="28"/>
    </w:rPr>
  </w:style>
  <w:style w:type="paragraph" w:styleId="Heading3">
    <w:name w:val="heading 3"/>
    <w:basedOn w:val="Normal"/>
    <w:next w:val="Normal"/>
    <w:pPr>
      <w:keepNext w:val="1"/>
      <w:spacing w:before="240" w:line="240" w:lineRule="auto"/>
      <w:ind w:left="720" w:hanging="720"/>
    </w:pPr>
    <w:rPr>
      <w:b w:val="1"/>
    </w:rPr>
  </w:style>
  <w:style w:type="paragraph" w:styleId="Heading4">
    <w:name w:val="heading 4"/>
    <w:basedOn w:val="Normal"/>
    <w:next w:val="Normal"/>
    <w:pPr>
      <w:keepNext w:val="1"/>
      <w:spacing w:after="60" w:before="240" w:lineRule="auto"/>
      <w:ind w:left="864" w:hanging="864"/>
    </w:pPr>
    <w:rPr>
      <w:b w:val="1"/>
    </w:rPr>
  </w:style>
  <w:style w:type="paragraph" w:styleId="Heading5">
    <w:name w:val="heading 5"/>
    <w:basedOn w:val="Normal"/>
    <w:next w:val="Normal"/>
    <w:pPr>
      <w:keepNext w:val="1"/>
      <w:keepLines w:val="1"/>
      <w:spacing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spacing w:before="40" w:lineRule="auto"/>
      <w:ind w:left="1152" w:hanging="1152"/>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qFormat w:val="1"/>
    <w:rsid w:val="001C5C92"/>
    <w:pPr>
      <w:spacing w:line="480" w:lineRule="auto"/>
    </w:pPr>
    <w:rPr>
      <w:rFonts w:ascii="Times New Roman" w:hAnsi="Times New Roman"/>
      <w:sz w:val="24"/>
      <w:szCs w:val="24"/>
      <w:lang w:eastAsia="en-US" w:val="en-US"/>
    </w:rPr>
  </w:style>
  <w:style w:type="paragraph" w:styleId="Heading1">
    <w:name w:val="heading 1"/>
    <w:basedOn w:val="Normal"/>
    <w:next w:val="ParIndent"/>
    <w:link w:val="Heading1Char"/>
    <w:autoRedefine w:val="1"/>
    <w:uiPriority w:val="9"/>
    <w:qFormat w:val="1"/>
    <w:rsid w:val="00084642"/>
    <w:pPr>
      <w:keepNext w:val="1"/>
      <w:keepLines w:val="1"/>
      <w:widowControl w:val="0"/>
      <w:numPr>
        <w:numId w:val="27"/>
      </w:numPr>
      <w:suppressAutoHyphens w:val="1"/>
      <w:autoSpaceDN w:val="0"/>
      <w:spacing w:before="240" w:line="240" w:lineRule="auto"/>
      <w:textAlignment w:val="baseline"/>
      <w:outlineLvl w:val="0"/>
    </w:pPr>
    <w:rPr>
      <w:b w:val="1"/>
      <w:bCs w:val="1"/>
      <w:kern w:val="32"/>
      <w:sz w:val="32"/>
      <w:szCs w:val="32"/>
    </w:rPr>
  </w:style>
  <w:style w:type="paragraph" w:styleId="Heading2">
    <w:name w:val="heading 2"/>
    <w:basedOn w:val="Normal"/>
    <w:next w:val="ParIndent"/>
    <w:link w:val="Heading2Char"/>
    <w:autoRedefine w:val="1"/>
    <w:uiPriority w:val="9"/>
    <w:qFormat w:val="1"/>
    <w:rsid w:val="00111C1E"/>
    <w:pPr>
      <w:keepNext w:val="1"/>
      <w:numPr>
        <w:ilvl w:val="1"/>
        <w:numId w:val="27"/>
      </w:numPr>
      <w:spacing w:after="240" w:before="240" w:line="240" w:lineRule="auto"/>
      <w:outlineLvl w:val="1"/>
    </w:pPr>
    <w:rPr>
      <w:b w:val="1"/>
      <w:bCs w:val="1"/>
      <w:iCs w:val="1"/>
      <w:sz w:val="28"/>
      <w:szCs w:val="28"/>
      <w:lang w:val="en-CA"/>
    </w:rPr>
  </w:style>
  <w:style w:type="paragraph" w:styleId="Heading3">
    <w:name w:val="heading 3"/>
    <w:basedOn w:val="Normal"/>
    <w:next w:val="ParIndent"/>
    <w:link w:val="Heading3Char"/>
    <w:autoRedefine w:val="1"/>
    <w:uiPriority w:val="9"/>
    <w:qFormat w:val="1"/>
    <w:rsid w:val="005E217C"/>
    <w:pPr>
      <w:keepNext w:val="1"/>
      <w:numPr>
        <w:ilvl w:val="2"/>
        <w:numId w:val="27"/>
      </w:numPr>
      <w:spacing w:before="240" w:line="240" w:lineRule="auto"/>
      <w:outlineLvl w:val="2"/>
    </w:pPr>
    <w:rPr>
      <w:b w:val="1"/>
      <w:bCs w:val="1"/>
      <w:szCs w:val="26"/>
    </w:rPr>
  </w:style>
  <w:style w:type="paragraph" w:styleId="Heading4">
    <w:name w:val="heading 4"/>
    <w:basedOn w:val="Normal"/>
    <w:next w:val="Normal"/>
    <w:link w:val="Heading4Char"/>
    <w:autoRedefine w:val="1"/>
    <w:uiPriority w:val="9"/>
    <w:qFormat w:val="1"/>
    <w:rsid w:val="00BF73F4"/>
    <w:pPr>
      <w:keepNext w:val="1"/>
      <w:numPr>
        <w:ilvl w:val="3"/>
        <w:numId w:val="27"/>
      </w:numPr>
      <w:spacing w:after="60" w:before="240"/>
      <w:outlineLvl w:val="3"/>
    </w:pPr>
    <w:rPr>
      <w:b w:val="1"/>
      <w:bCs w:val="1"/>
      <w:szCs w:val="28"/>
      <w:lang w:val="en-CA"/>
    </w:rPr>
  </w:style>
  <w:style w:type="paragraph" w:styleId="Heading5">
    <w:name w:val="heading 5"/>
    <w:basedOn w:val="Normal"/>
    <w:next w:val="Normal"/>
    <w:link w:val="Heading5Char"/>
    <w:uiPriority w:val="9"/>
    <w:unhideWhenUsed w:val="1"/>
    <w:qFormat w:val="1"/>
    <w:rsid w:val="004E4C9C"/>
    <w:pPr>
      <w:keepNext w:val="1"/>
      <w:keepLines w:val="1"/>
      <w:numPr>
        <w:ilvl w:val="4"/>
        <w:numId w:val="27"/>
      </w:numPr>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8565E6"/>
    <w:pPr>
      <w:keepNext w:val="1"/>
      <w:keepLines w:val="1"/>
      <w:numPr>
        <w:ilvl w:val="5"/>
        <w:numId w:val="27"/>
      </w:numPr>
      <w:spacing w:before="40"/>
      <w:outlineLvl w:val="5"/>
    </w:pPr>
    <w:rPr>
      <w:rFonts w:asciiTheme="majorHAnsi" w:cstheme="majorBidi" w:eastAsiaTheme="majorEastAsia" w:hAnsiTheme="majorHAnsi"/>
      <w:color w:val="243f60" w:themeColor="accent1" w:themeShade="00007F"/>
    </w:rPr>
  </w:style>
  <w:style w:type="paragraph" w:styleId="Heading7">
    <w:name w:val="heading 7"/>
    <w:basedOn w:val="Normal"/>
    <w:next w:val="Normal"/>
    <w:link w:val="Heading7Char"/>
    <w:uiPriority w:val="9"/>
    <w:semiHidden w:val="1"/>
    <w:unhideWhenUsed w:val="1"/>
    <w:qFormat w:val="1"/>
    <w:rsid w:val="008565E6"/>
    <w:pPr>
      <w:keepNext w:val="1"/>
      <w:keepLines w:val="1"/>
      <w:numPr>
        <w:ilvl w:val="6"/>
        <w:numId w:val="27"/>
      </w:numPr>
      <w:spacing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8565E6"/>
    <w:pPr>
      <w:keepNext w:val="1"/>
      <w:keepLines w:val="1"/>
      <w:numPr>
        <w:ilvl w:val="7"/>
        <w:numId w:val="27"/>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8565E6"/>
    <w:pPr>
      <w:keepNext w:val="1"/>
      <w:keepLines w:val="1"/>
      <w:numPr>
        <w:ilvl w:val="8"/>
        <w:numId w:val="27"/>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sid w:val="00084642"/>
    <w:rPr>
      <w:rFonts w:ascii="Times New Roman" w:hAnsi="Times New Roman"/>
      <w:b w:val="1"/>
      <w:bCs w:val="1"/>
      <w:kern w:val="32"/>
      <w:sz w:val="32"/>
      <w:szCs w:val="32"/>
      <w:lang w:eastAsia="en-US" w:val="en-US"/>
    </w:rPr>
  </w:style>
  <w:style w:type="character" w:styleId="Heading2Char" w:customStyle="1">
    <w:name w:val="Heading 2 Char"/>
    <w:basedOn w:val="DefaultParagraphFont"/>
    <w:link w:val="Heading2"/>
    <w:uiPriority w:val="9"/>
    <w:locked w:val="1"/>
    <w:rsid w:val="00111C1E"/>
    <w:rPr>
      <w:rFonts w:ascii="Times New Roman" w:hAnsi="Times New Roman"/>
      <w:b w:val="1"/>
      <w:bCs w:val="1"/>
      <w:iCs w:val="1"/>
      <w:sz w:val="28"/>
      <w:szCs w:val="28"/>
      <w:lang w:eastAsia="en-US"/>
    </w:rPr>
  </w:style>
  <w:style w:type="character" w:styleId="Heading3Char" w:customStyle="1">
    <w:name w:val="Heading 3 Char"/>
    <w:basedOn w:val="DefaultParagraphFont"/>
    <w:link w:val="Heading3"/>
    <w:uiPriority w:val="9"/>
    <w:locked w:val="1"/>
    <w:rsid w:val="005E217C"/>
    <w:rPr>
      <w:rFonts w:ascii="Times New Roman" w:hAnsi="Times New Roman"/>
      <w:b w:val="1"/>
      <w:bCs w:val="1"/>
      <w:sz w:val="24"/>
      <w:szCs w:val="26"/>
      <w:lang w:eastAsia="en-US" w:val="en-US"/>
    </w:rPr>
  </w:style>
  <w:style w:type="character" w:styleId="Heading4Char" w:customStyle="1">
    <w:name w:val="Heading 4 Char"/>
    <w:basedOn w:val="DefaultParagraphFont"/>
    <w:link w:val="Heading4"/>
    <w:uiPriority w:val="9"/>
    <w:locked w:val="1"/>
    <w:rsid w:val="00BF73F4"/>
    <w:rPr>
      <w:rFonts w:ascii="Times New Roman" w:hAnsi="Times New Roman"/>
      <w:b w:val="1"/>
      <w:bCs w:val="1"/>
      <w:sz w:val="24"/>
      <w:szCs w:val="28"/>
      <w:lang w:eastAsia="en-US"/>
    </w:rPr>
  </w:style>
  <w:style w:type="paragraph" w:styleId="ParNoIndent" w:customStyle="1">
    <w:name w:val="ParNoIndent"/>
    <w:basedOn w:val="Normal"/>
    <w:next w:val="ParIndent"/>
    <w:rsid w:val="00643AD6"/>
    <w:pPr>
      <w:spacing w:after="100" w:afterAutospacing="1" w:before="100" w:beforeAutospacing="1"/>
      <w:jc w:val="both"/>
    </w:pPr>
  </w:style>
  <w:style w:type="paragraph" w:styleId="ParIndent" w:customStyle="1">
    <w:name w:val="ParIndent"/>
    <w:link w:val="ParIndentChar"/>
    <w:rsid w:val="00643AD6"/>
    <w:pPr>
      <w:spacing w:after="100" w:afterAutospacing="1" w:before="100" w:beforeAutospacing="1" w:line="480" w:lineRule="auto"/>
      <w:ind w:firstLine="720"/>
      <w:jc w:val="both"/>
    </w:pPr>
    <w:rPr>
      <w:rFonts w:ascii="Times New Roman" w:hAnsi="Times New Roman"/>
      <w:sz w:val="24"/>
      <w:szCs w:val="24"/>
      <w:lang w:eastAsia="en-US" w:val="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val="1"/>
    <w:rsid w:val="00643AD6"/>
    <w:rPr>
      <w:rFonts w:ascii="Times New Roman" w:cs="Times New Roman" w:hAnsi="Times New Roman"/>
      <w:sz w:val="20"/>
      <w:szCs w:val="20"/>
      <w:lang w:val="en-US"/>
    </w:rPr>
  </w:style>
  <w:style w:type="character" w:styleId="ParIndentChar" w:customStyle="1">
    <w:name w:val="ParIndent Char"/>
    <w:basedOn w:val="DefaultParagraphFont"/>
    <w:link w:val="ParIndent"/>
    <w:locked w:val="1"/>
    <w:rsid w:val="00643AD6"/>
    <w:rPr>
      <w:rFonts w:ascii="Times New Roman" w:hAnsi="Times New Roman"/>
      <w:sz w:val="24"/>
      <w:szCs w:val="24"/>
      <w:lang w:bidi="ar-SA" w:eastAsia="en-US" w:val="en-US"/>
    </w:rPr>
  </w:style>
  <w:style w:type="paragraph" w:styleId="Thesis" w:customStyle="1">
    <w:name w:val="Thesis"/>
    <w:basedOn w:val="ParIndent"/>
    <w:link w:val="ThesisChar"/>
    <w:qFormat w:val="1"/>
    <w:rsid w:val="0014454D"/>
    <w:pPr>
      <w:tabs>
        <w:tab w:val="left" w:pos="709"/>
      </w:tabs>
      <w:ind w:firstLine="709"/>
    </w:pPr>
    <w:rPr>
      <w:lang w:eastAsia="de-DE"/>
    </w:rPr>
  </w:style>
  <w:style w:type="character" w:styleId="ThesisChar" w:customStyle="1">
    <w:name w:val="Thesis Char"/>
    <w:basedOn w:val="ParIndentChar"/>
    <w:link w:val="Thesis"/>
    <w:locked w:val="1"/>
    <w:rsid w:val="0014454D"/>
    <w:rPr>
      <w:rFonts w:ascii="Times New Roman" w:hAnsi="Times New Roman"/>
      <w:sz w:val="24"/>
      <w:szCs w:val="24"/>
      <w:lang w:bidi="ar-SA" w:eastAsia="de-DE" w:val="en-US"/>
    </w:rPr>
  </w:style>
  <w:style w:type="paragraph" w:styleId="BalloonText">
    <w:name w:val="Balloon Text"/>
    <w:basedOn w:val="Normal"/>
    <w:link w:val="BalloonTextChar"/>
    <w:uiPriority w:val="99"/>
    <w:semiHidden w:val="1"/>
    <w:unhideWhenUsed w:val="1"/>
    <w:rsid w:val="00643AD6"/>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643AD6"/>
    <w:rPr>
      <w:rFonts w:ascii="Tahoma" w:cs="Tahoma" w:hAnsi="Tahoma"/>
      <w:sz w:val="16"/>
      <w:szCs w:val="16"/>
      <w:lang w:val="en-US"/>
    </w:rPr>
  </w:style>
  <w:style w:type="paragraph" w:styleId="HeadingNoNumbering" w:customStyle="1">
    <w:name w:val="Heading No Numbering"/>
    <w:basedOn w:val="Heading1"/>
    <w:next w:val="ParIndent"/>
    <w:link w:val="HeadingNoNumberingChar"/>
    <w:rsid w:val="007B3DDE"/>
    <w:pPr>
      <w:pBdr>
        <w:bottom w:color="auto" w:space="10" w:sz="4" w:val="single"/>
      </w:pBdr>
      <w:spacing w:after="480"/>
      <w:ind w:left="0" w:firstLine="0"/>
    </w:pPr>
  </w:style>
  <w:style w:type="paragraph" w:styleId="bulletlist" w:customStyle="1">
    <w:name w:val="bullet list"/>
    <w:next w:val="Thesis"/>
    <w:link w:val="bulletlistChar"/>
    <w:rsid w:val="007B43BF"/>
    <w:pPr>
      <w:numPr>
        <w:numId w:val="3"/>
      </w:numPr>
      <w:spacing w:after="120" w:line="228" w:lineRule="auto"/>
      <w:jc w:val="both"/>
    </w:pPr>
    <w:rPr>
      <w:rFonts w:eastAsia="SimSun"/>
      <w:spacing w:val="-1"/>
      <w:lang w:eastAsia="en-US"/>
    </w:rPr>
  </w:style>
  <w:style w:type="character" w:styleId="bulletlistChar" w:customStyle="1">
    <w:name w:val="bullet list Char"/>
    <w:basedOn w:val="BodyTextChar"/>
    <w:link w:val="bulletlist"/>
    <w:locked w:val="1"/>
    <w:rsid w:val="007B43BF"/>
    <w:rPr>
      <w:rFonts w:ascii="Times New Roman" w:cs="Times New Roman" w:eastAsia="SimSun" w:hAnsi="Times New Roman"/>
      <w:spacing w:val="-1"/>
      <w:sz w:val="24"/>
      <w:szCs w:val="24"/>
      <w:lang w:eastAsia="en-US" w:val="en-US"/>
    </w:rPr>
  </w:style>
  <w:style w:type="paragraph" w:styleId="BodyText">
    <w:name w:val="Body Text"/>
    <w:basedOn w:val="Normal"/>
    <w:link w:val="BodyTextChar"/>
    <w:uiPriority w:val="99"/>
    <w:semiHidden w:val="1"/>
    <w:unhideWhenUsed w:val="1"/>
    <w:rsid w:val="007B43BF"/>
    <w:pPr>
      <w:spacing w:after="120"/>
    </w:pPr>
  </w:style>
  <w:style w:type="character" w:styleId="BodyTextChar" w:customStyle="1">
    <w:name w:val="Body Text Char"/>
    <w:basedOn w:val="DefaultParagraphFont"/>
    <w:link w:val="BodyText"/>
    <w:uiPriority w:val="99"/>
    <w:semiHidden w:val="1"/>
    <w:locked w:val="1"/>
    <w:rsid w:val="007B43BF"/>
    <w:rPr>
      <w:rFonts w:ascii="Times New Roman" w:cs="Times New Roman" w:hAnsi="Times New Roman"/>
      <w:sz w:val="24"/>
      <w:szCs w:val="24"/>
      <w:lang w:val="en-US"/>
    </w:rPr>
  </w:style>
  <w:style w:type="paragraph" w:styleId="ListParagraph">
    <w:name w:val="List Paragraph"/>
    <w:basedOn w:val="Normal"/>
    <w:uiPriority w:val="34"/>
    <w:qFormat w:val="1"/>
    <w:rsid w:val="004A0A3C"/>
    <w:pPr>
      <w:spacing w:after="200" w:line="276" w:lineRule="auto"/>
      <w:ind w:left="720"/>
      <w:contextualSpacing w:val="1"/>
    </w:pPr>
    <w:rPr>
      <w:rFonts w:ascii="Calibri" w:eastAsia="SimSun" w:hAnsi="Calibri"/>
      <w:sz w:val="22"/>
      <w:szCs w:val="22"/>
      <w:lang w:val="en-CA"/>
    </w:rPr>
  </w:style>
  <w:style w:type="paragraph" w:styleId="Header">
    <w:name w:val="header"/>
    <w:basedOn w:val="Normal"/>
    <w:link w:val="HeaderChar"/>
    <w:uiPriority w:val="99"/>
    <w:unhideWhenUsed w:val="1"/>
    <w:rsid w:val="003A4A74"/>
    <w:pPr>
      <w:tabs>
        <w:tab w:val="center" w:pos="4680"/>
        <w:tab w:val="right" w:pos="9360"/>
      </w:tabs>
    </w:pPr>
  </w:style>
  <w:style w:type="character" w:styleId="HeaderChar" w:customStyle="1">
    <w:name w:val="Header Char"/>
    <w:basedOn w:val="DefaultParagraphFont"/>
    <w:link w:val="Header"/>
    <w:uiPriority w:val="99"/>
    <w:locked w:val="1"/>
    <w:rsid w:val="003A4A74"/>
    <w:rPr>
      <w:rFonts w:ascii="Times New Roman" w:cs="Times New Roman" w:hAnsi="Times New Roman"/>
      <w:sz w:val="24"/>
      <w:szCs w:val="24"/>
      <w:lang w:val="en-US"/>
    </w:rPr>
  </w:style>
  <w:style w:type="paragraph" w:styleId="Footer">
    <w:name w:val="footer"/>
    <w:basedOn w:val="Normal"/>
    <w:link w:val="FooterChar"/>
    <w:uiPriority w:val="99"/>
    <w:unhideWhenUsed w:val="1"/>
    <w:rsid w:val="003A4A74"/>
    <w:pPr>
      <w:tabs>
        <w:tab w:val="center" w:pos="4680"/>
        <w:tab w:val="right" w:pos="9360"/>
      </w:tabs>
    </w:pPr>
  </w:style>
  <w:style w:type="character" w:styleId="FooterChar" w:customStyle="1">
    <w:name w:val="Footer Char"/>
    <w:basedOn w:val="DefaultParagraphFont"/>
    <w:link w:val="Footer"/>
    <w:uiPriority w:val="99"/>
    <w:locked w:val="1"/>
    <w:rsid w:val="003A4A74"/>
    <w:rPr>
      <w:rFonts w:ascii="Times New Roman" w:cs="Times New Roman" w:hAnsi="Times New Roman"/>
      <w:sz w:val="24"/>
      <w:szCs w:val="24"/>
      <w:lang w:val="en-US"/>
    </w:rPr>
  </w:style>
  <w:style w:type="paragraph" w:styleId="Caption">
    <w:name w:val="caption"/>
    <w:basedOn w:val="Normal"/>
    <w:next w:val="Normal"/>
    <w:link w:val="CaptionChar"/>
    <w:uiPriority w:val="35"/>
    <w:unhideWhenUsed w:val="1"/>
    <w:qFormat w:val="1"/>
    <w:rsid w:val="00DD5C5F"/>
    <w:pPr>
      <w:spacing w:after="200" w:line="240" w:lineRule="auto"/>
    </w:pPr>
    <w:rPr>
      <w:b w:val="1"/>
      <w:bCs w:val="1"/>
      <w:sz w:val="20"/>
      <w:szCs w:val="18"/>
    </w:rPr>
  </w:style>
  <w:style w:type="paragraph" w:styleId="BulletedText" w:customStyle="1">
    <w:name w:val="Bulleted Text"/>
    <w:basedOn w:val="bulletlist"/>
    <w:link w:val="BulletedTextChar"/>
    <w:qFormat w:val="1"/>
    <w:rsid w:val="004F6201"/>
    <w:pPr>
      <w:numPr>
        <w:numId w:val="0"/>
      </w:numPr>
      <w:tabs>
        <w:tab w:val="num" w:pos="2160"/>
      </w:tabs>
      <w:ind w:left="2160" w:hanging="2160"/>
    </w:pPr>
  </w:style>
  <w:style w:type="character" w:styleId="BulletedTextChar" w:customStyle="1">
    <w:name w:val="Bulleted Text Char"/>
    <w:basedOn w:val="bulletlistChar"/>
    <w:link w:val="BulletedText"/>
    <w:locked w:val="1"/>
    <w:rsid w:val="004F6201"/>
    <w:rPr>
      <w:rFonts w:ascii="Times New Roman" w:cs="Times New Roman" w:eastAsia="SimSun" w:hAnsi="Times New Roman"/>
      <w:spacing w:val="-1"/>
      <w:sz w:val="24"/>
      <w:szCs w:val="24"/>
      <w:lang w:bidi="ar-SA" w:eastAsia="en-US" w:val="en-CA"/>
    </w:rPr>
  </w:style>
  <w:style w:type="paragraph" w:styleId="Author" w:customStyle="1">
    <w:name w:val="Author"/>
    <w:rsid w:val="0022381C"/>
    <w:pPr>
      <w:jc w:val="center"/>
    </w:pPr>
    <w:rPr>
      <w:rFonts w:ascii="Times New Roman" w:cs="Arial" w:hAnsi="Times New Roman"/>
      <w:b w:val="1"/>
      <w:bCs w:val="1"/>
      <w:kern w:val="32"/>
      <w:sz w:val="32"/>
      <w:szCs w:val="32"/>
      <w:lang w:eastAsia="en-US" w:val="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eastAsia="en-US" w:val="en-US"/>
    </w:rPr>
  </w:style>
  <w:style w:type="paragraph" w:styleId="UnivofOttawaHeader" w:customStyle="1">
    <w:name w:val="Univ of Ottawa Header"/>
    <w:rsid w:val="0022381C"/>
    <w:pPr>
      <w:spacing w:line="360" w:lineRule="auto"/>
      <w:jc w:val="center"/>
    </w:pPr>
    <w:rPr>
      <w:rFonts w:ascii="Times New Roman" w:hAnsi="Times New Roman"/>
      <w:sz w:val="24"/>
      <w:szCs w:val="24"/>
      <w:lang w:eastAsia="en-US" w:val="en-US"/>
    </w:rPr>
  </w:style>
  <w:style w:type="paragraph" w:styleId="Title">
    <w:name w:val="Title"/>
    <w:basedOn w:val="Normal"/>
    <w:next w:val="Normal"/>
    <w:link w:val="TitleChar"/>
    <w:uiPriority w:val="10"/>
    <w:qFormat w:val="1"/>
    <w:rsid w:val="0022381C"/>
    <w:pPr>
      <w:spacing w:after="60" w:before="240" w:line="288" w:lineRule="auto"/>
      <w:jc w:val="center"/>
      <w:outlineLvl w:val="0"/>
    </w:pPr>
    <w:rPr>
      <w:rFonts w:ascii="Cambria" w:eastAsia="SimSun" w:hAnsi="Cambria"/>
      <w:b w:val="1"/>
      <w:bCs w:val="1"/>
      <w:kern w:val="28"/>
      <w:sz w:val="32"/>
      <w:szCs w:val="32"/>
      <w:lang w:eastAsia="zh-CN"/>
    </w:rPr>
  </w:style>
  <w:style w:type="character" w:styleId="TitleChar" w:customStyle="1">
    <w:name w:val="Title Char"/>
    <w:basedOn w:val="DefaultParagraphFont"/>
    <w:link w:val="Title"/>
    <w:uiPriority w:val="10"/>
    <w:locked w:val="1"/>
    <w:rsid w:val="0022381C"/>
    <w:rPr>
      <w:rFonts w:ascii="Cambria" w:cs="Times New Roman" w:eastAsia="SimSun" w:hAnsi="Cambria"/>
      <w:b w:val="1"/>
      <w:bCs w:val="1"/>
      <w:kern w:val="28"/>
      <w:sz w:val="32"/>
      <w:szCs w:val="32"/>
      <w:lang w:eastAsia="zh-CN" w:val="en-US"/>
    </w:rPr>
  </w:style>
  <w:style w:type="paragraph" w:styleId="Abstract" w:customStyle="1">
    <w:name w:val="Abstract"/>
    <w:rsid w:val="00A21C97"/>
    <w:pPr>
      <w:spacing w:after="200"/>
      <w:jc w:val="both"/>
    </w:pPr>
    <w:rPr>
      <w:rFonts w:ascii="Times New Roman" w:eastAsia="SimSun" w:hAnsi="Times New Roman"/>
      <w:b w:val="1"/>
      <w:bCs w:val="1"/>
      <w:sz w:val="18"/>
      <w:szCs w:val="18"/>
      <w:lang w:eastAsia="en-US" w:val="en-US"/>
    </w:rPr>
  </w:style>
  <w:style w:type="paragraph" w:styleId="references0" w:customStyle="1">
    <w:name w:val="references"/>
    <w:rsid w:val="00A21C97"/>
    <w:pPr>
      <w:numPr>
        <w:numId w:val="4"/>
      </w:numPr>
      <w:spacing w:after="50" w:line="180" w:lineRule="exact"/>
      <w:ind w:left="0" w:firstLine="0"/>
      <w:jc w:val="both"/>
    </w:pPr>
    <w:rPr>
      <w:rFonts w:ascii="Times New Roman" w:eastAsia="MS Mincho" w:hAnsi="Times New Roman"/>
      <w:noProof w:val="1"/>
      <w:sz w:val="16"/>
      <w:szCs w:val="16"/>
      <w:lang w:eastAsia="en-US" w:val="en-US"/>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val="1"/>
    <w:rsid w:val="00A21C97"/>
    <w:rPr>
      <w:rFonts w:cs="Times New Roman"/>
      <w:b w:val="1"/>
      <w:bCs w:val="1"/>
    </w:rPr>
  </w:style>
  <w:style w:type="table" w:styleId="TableGrid">
    <w:name w:val="Table Grid"/>
    <w:basedOn w:val="TableNormal"/>
    <w:uiPriority w:val="39"/>
    <w:rsid w:val="001C5C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1" w:customStyle="1">
    <w:name w:val="Style1"/>
    <w:uiPriority w:val="99"/>
    <w:rsid w:val="00077ADE"/>
    <w:pPr>
      <w:numPr>
        <w:numId w:val="5"/>
      </w:numPr>
    </w:pPr>
  </w:style>
  <w:style w:type="paragraph" w:styleId="TOCHeading">
    <w:name w:val="TOC Heading"/>
    <w:basedOn w:val="Heading1"/>
    <w:next w:val="Normal"/>
    <w:uiPriority w:val="39"/>
    <w:unhideWhenUsed w:val="1"/>
    <w:qFormat w:val="1"/>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val="1"/>
    <w:uiPriority w:val="39"/>
    <w:unhideWhenUsed w:val="1"/>
    <w:rsid w:val="00600CC3"/>
  </w:style>
  <w:style w:type="paragraph" w:styleId="TOC2">
    <w:name w:val="toc 2"/>
    <w:basedOn w:val="Normal"/>
    <w:next w:val="Normal"/>
    <w:autoRedefine w:val="1"/>
    <w:uiPriority w:val="39"/>
    <w:unhideWhenUsed w:val="1"/>
    <w:rsid w:val="00600CC3"/>
    <w:pPr>
      <w:ind w:left="240"/>
    </w:pPr>
  </w:style>
  <w:style w:type="paragraph" w:styleId="TOC3">
    <w:name w:val="toc 3"/>
    <w:basedOn w:val="Normal"/>
    <w:next w:val="Normal"/>
    <w:autoRedefine w:val="1"/>
    <w:uiPriority w:val="39"/>
    <w:unhideWhenUsed w:val="1"/>
    <w:rsid w:val="00600CC3"/>
    <w:pPr>
      <w:ind w:left="480"/>
    </w:pPr>
  </w:style>
  <w:style w:type="paragraph" w:styleId="TableofFigures">
    <w:name w:val="table of figures"/>
    <w:basedOn w:val="Normal"/>
    <w:next w:val="Normal"/>
    <w:uiPriority w:val="99"/>
    <w:unhideWhenUsed w:val="1"/>
    <w:rsid w:val="005363F6"/>
    <w:pPr>
      <w:tabs>
        <w:tab w:val="right" w:leader="dot" w:pos="9356"/>
      </w:tabs>
      <w:ind w:right="713"/>
    </w:pPr>
    <w:rPr>
      <w:noProof w:val="1"/>
    </w:rPr>
  </w:style>
  <w:style w:type="paragraph" w:styleId="CommentSubject">
    <w:name w:val="annotation subject"/>
    <w:basedOn w:val="CommentText"/>
    <w:next w:val="CommentText"/>
    <w:link w:val="CommentSubjectChar"/>
    <w:uiPriority w:val="99"/>
    <w:semiHidden w:val="1"/>
    <w:unhideWhenUsed w:val="1"/>
    <w:rsid w:val="00C9720B"/>
    <w:rPr>
      <w:b w:val="1"/>
      <w:bCs w:val="1"/>
    </w:rPr>
  </w:style>
  <w:style w:type="character" w:styleId="CommentSubjectChar" w:customStyle="1">
    <w:name w:val="Comment Subject Char"/>
    <w:basedOn w:val="CommentTextChar"/>
    <w:link w:val="CommentSubject"/>
    <w:uiPriority w:val="99"/>
    <w:semiHidden w:val="1"/>
    <w:rsid w:val="00C9720B"/>
    <w:rPr>
      <w:rFonts w:ascii="Times New Roman" w:cs="Times New Roman" w:hAnsi="Times New Roman"/>
      <w:b w:val="1"/>
      <w:bCs w:val="1"/>
      <w:sz w:val="20"/>
      <w:szCs w:val="20"/>
      <w:lang w:val="en-US"/>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val="1"/>
    <w:unhideWhenUsed w:val="1"/>
    <w:rsid w:val="00E309A6"/>
    <w:rPr>
      <w:color w:val="800080"/>
      <w:u w:val="single"/>
    </w:rPr>
  </w:style>
  <w:style w:type="paragraph" w:styleId="TOC4">
    <w:name w:val="toc 4"/>
    <w:basedOn w:val="Normal"/>
    <w:next w:val="Normal"/>
    <w:autoRedefine w:val="1"/>
    <w:uiPriority w:val="39"/>
    <w:unhideWhenUsed w:val="1"/>
    <w:rsid w:val="0036487F"/>
    <w:pPr>
      <w:spacing w:after="100" w:line="276" w:lineRule="auto"/>
      <w:ind w:left="660"/>
    </w:pPr>
    <w:rPr>
      <w:rFonts w:ascii="Calibri" w:hAnsi="Calibri"/>
      <w:sz w:val="22"/>
      <w:szCs w:val="22"/>
      <w:lang w:eastAsia="en-CA" w:val="en-CA"/>
    </w:rPr>
  </w:style>
  <w:style w:type="paragraph" w:styleId="TOC5">
    <w:name w:val="toc 5"/>
    <w:basedOn w:val="Normal"/>
    <w:next w:val="Normal"/>
    <w:autoRedefine w:val="1"/>
    <w:uiPriority w:val="39"/>
    <w:unhideWhenUsed w:val="1"/>
    <w:rsid w:val="0036487F"/>
    <w:pPr>
      <w:spacing w:after="100" w:line="276" w:lineRule="auto"/>
      <w:ind w:left="880"/>
    </w:pPr>
    <w:rPr>
      <w:rFonts w:ascii="Calibri" w:hAnsi="Calibri"/>
      <w:sz w:val="22"/>
      <w:szCs w:val="22"/>
      <w:lang w:eastAsia="en-CA" w:val="en-CA"/>
    </w:rPr>
  </w:style>
  <w:style w:type="paragraph" w:styleId="TOC6">
    <w:name w:val="toc 6"/>
    <w:basedOn w:val="Normal"/>
    <w:next w:val="Normal"/>
    <w:autoRedefine w:val="1"/>
    <w:uiPriority w:val="39"/>
    <w:unhideWhenUsed w:val="1"/>
    <w:rsid w:val="0036487F"/>
    <w:pPr>
      <w:spacing w:after="100" w:line="276" w:lineRule="auto"/>
      <w:ind w:left="1100"/>
    </w:pPr>
    <w:rPr>
      <w:rFonts w:ascii="Calibri" w:hAnsi="Calibri"/>
      <w:sz w:val="22"/>
      <w:szCs w:val="22"/>
      <w:lang w:eastAsia="en-CA" w:val="en-CA"/>
    </w:rPr>
  </w:style>
  <w:style w:type="paragraph" w:styleId="TOC7">
    <w:name w:val="toc 7"/>
    <w:basedOn w:val="Normal"/>
    <w:next w:val="Normal"/>
    <w:autoRedefine w:val="1"/>
    <w:uiPriority w:val="39"/>
    <w:unhideWhenUsed w:val="1"/>
    <w:rsid w:val="0036487F"/>
    <w:pPr>
      <w:spacing w:after="100" w:line="276" w:lineRule="auto"/>
      <w:ind w:left="1320"/>
    </w:pPr>
    <w:rPr>
      <w:rFonts w:ascii="Calibri" w:hAnsi="Calibri"/>
      <w:sz w:val="22"/>
      <w:szCs w:val="22"/>
      <w:lang w:eastAsia="en-CA" w:val="en-CA"/>
    </w:rPr>
  </w:style>
  <w:style w:type="paragraph" w:styleId="TOC8">
    <w:name w:val="toc 8"/>
    <w:basedOn w:val="Normal"/>
    <w:next w:val="Normal"/>
    <w:autoRedefine w:val="1"/>
    <w:uiPriority w:val="39"/>
    <w:unhideWhenUsed w:val="1"/>
    <w:rsid w:val="0036487F"/>
    <w:pPr>
      <w:spacing w:after="100" w:line="276" w:lineRule="auto"/>
      <w:ind w:left="1540"/>
    </w:pPr>
    <w:rPr>
      <w:rFonts w:ascii="Calibri" w:hAnsi="Calibri"/>
      <w:sz w:val="22"/>
      <w:szCs w:val="22"/>
      <w:lang w:eastAsia="en-CA" w:val="en-CA"/>
    </w:rPr>
  </w:style>
  <w:style w:type="paragraph" w:styleId="TOC9">
    <w:name w:val="toc 9"/>
    <w:basedOn w:val="Normal"/>
    <w:next w:val="Normal"/>
    <w:autoRedefine w:val="1"/>
    <w:uiPriority w:val="39"/>
    <w:unhideWhenUsed w:val="1"/>
    <w:rsid w:val="0036487F"/>
    <w:pPr>
      <w:spacing w:after="100" w:line="276" w:lineRule="auto"/>
      <w:ind w:left="1760"/>
    </w:pPr>
    <w:rPr>
      <w:rFonts w:ascii="Calibri" w:hAnsi="Calibri"/>
      <w:sz w:val="22"/>
      <w:szCs w:val="22"/>
      <w:lang w:eastAsia="en-CA" w:val="en-CA"/>
    </w:rPr>
  </w:style>
  <w:style w:type="character" w:styleId="CaptionChar" w:customStyle="1">
    <w:name w:val="Caption Char"/>
    <w:basedOn w:val="DefaultParagraphFont"/>
    <w:link w:val="Caption"/>
    <w:uiPriority w:val="35"/>
    <w:locked w:val="1"/>
    <w:rsid w:val="00DD5C5F"/>
    <w:rPr>
      <w:rFonts w:ascii="Times New Roman" w:hAnsi="Times New Roman"/>
      <w:b w:val="1"/>
      <w:bCs w:val="1"/>
      <w:szCs w:val="18"/>
      <w:lang w:eastAsia="en-US" w:val="en-US"/>
    </w:rPr>
  </w:style>
  <w:style w:type="paragraph" w:styleId="Revision">
    <w:name w:val="Revision"/>
    <w:hidden w:val="1"/>
    <w:uiPriority w:val="99"/>
    <w:semiHidden w:val="1"/>
    <w:rsid w:val="00607F38"/>
    <w:rPr>
      <w:rFonts w:ascii="Times New Roman" w:hAnsi="Times New Roman"/>
      <w:sz w:val="24"/>
      <w:szCs w:val="24"/>
      <w:lang w:eastAsia="en-US" w:val="en-US"/>
    </w:rPr>
  </w:style>
  <w:style w:type="character" w:styleId="PageNumber">
    <w:name w:val="page number"/>
    <w:basedOn w:val="DefaultParagraphFont"/>
    <w:rsid w:val="00C4433E"/>
  </w:style>
  <w:style w:type="paragraph" w:styleId="Captions" w:customStyle="1">
    <w:name w:val="Captions"/>
    <w:basedOn w:val="Normal"/>
    <w:rsid w:val="009313B6"/>
    <w:pPr>
      <w:framePr w:lines="0" w:w="4680" w:h="2160" w:hSpace="187" w:wrap="around" w:hAnchor="text" w:yAlign="bottom" w:hRule="exact"/>
      <w:spacing w:after="80" w:line="240" w:lineRule="auto"/>
      <w:jc w:val="center"/>
    </w:pPr>
    <w:rPr>
      <w:b w:val="1"/>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 w:customStyle="1">
    <w:name w:val="References"/>
    <w:basedOn w:val="Normal"/>
    <w:rsid w:val="00430F5F"/>
    <w:pPr>
      <w:numPr>
        <w:numId w:val="7"/>
      </w:numPr>
      <w:tabs>
        <w:tab w:val="clear" w:pos="450"/>
        <w:tab w:val="num" w:pos="360"/>
      </w:tabs>
      <w:autoSpaceDE w:val="0"/>
      <w:autoSpaceDN w:val="0"/>
      <w:spacing w:line="240" w:lineRule="auto"/>
      <w:ind w:left="36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cstheme="majorBidi" w:eastAsiaTheme="majorEastAsia" w:hAnsiTheme="majorHAnsi"/>
      <w:color w:val="243f60" w:themeColor="accent1" w:themeShade="00007F"/>
      <w:sz w:val="24"/>
      <w:szCs w:val="24"/>
      <w:lang w:eastAsia="en-US" w:val="en-US"/>
    </w:rPr>
  </w:style>
  <w:style w:type="paragraph" w:styleId="BodyTextIndent">
    <w:name w:val="Body Text Indent"/>
    <w:basedOn w:val="Normal"/>
    <w:link w:val="BodyTextIndentChar"/>
    <w:uiPriority w:val="99"/>
    <w:semiHidden w:val="1"/>
    <w:unhideWhenUsed w:val="1"/>
    <w:rsid w:val="00CB11DB"/>
    <w:pPr>
      <w:spacing w:after="120"/>
      <w:ind w:left="360"/>
    </w:pPr>
  </w:style>
  <w:style w:type="character" w:styleId="BodyTextIndentChar" w:customStyle="1">
    <w:name w:val="Body Text Indent Char"/>
    <w:basedOn w:val="DefaultParagraphFont"/>
    <w:link w:val="BodyTextIndent"/>
    <w:uiPriority w:val="99"/>
    <w:semiHidden w:val="1"/>
    <w:rsid w:val="00CB11DB"/>
    <w:rPr>
      <w:rFonts w:ascii="Times New Roman" w:hAnsi="Times New Roman"/>
      <w:sz w:val="24"/>
      <w:szCs w:val="24"/>
      <w:lang w:eastAsia="en-US" w:val="en-US"/>
    </w:rPr>
  </w:style>
  <w:style w:type="paragraph" w:styleId="Bibliography">
    <w:name w:val="Bibliography"/>
    <w:basedOn w:val="Normal"/>
    <w:next w:val="Normal"/>
    <w:uiPriority w:val="37"/>
    <w:unhideWhenUsed w:val="1"/>
    <w:rsid w:val="00DD1993"/>
    <w:pPr>
      <w:spacing w:before="240" w:line="240" w:lineRule="auto"/>
    </w:pPr>
    <w:rPr>
      <w:noProof w:val="1"/>
    </w:rPr>
  </w:style>
  <w:style w:type="paragraph" w:styleId="NormalWeb">
    <w:name w:val="Normal (Web)"/>
    <w:basedOn w:val="Normal"/>
    <w:uiPriority w:val="99"/>
    <w:semiHidden w:val="1"/>
    <w:unhideWhenUsed w:val="1"/>
    <w:rsid w:val="00895456"/>
    <w:pPr>
      <w:spacing w:after="100" w:afterAutospacing="1" w:before="100" w:beforeAutospacing="1" w:line="240" w:lineRule="auto"/>
    </w:pPr>
    <w:rPr>
      <w:rFonts w:eastAsiaTheme="minorEastAsia"/>
      <w:lang w:eastAsia="en-CA" w:val="en-CA"/>
    </w:rPr>
  </w:style>
  <w:style w:type="paragraph" w:styleId="DocumentMap">
    <w:name w:val="Document Map"/>
    <w:basedOn w:val="Normal"/>
    <w:link w:val="DocumentMapChar"/>
    <w:uiPriority w:val="99"/>
    <w:rsid w:val="00F8733F"/>
    <w:pPr>
      <w:spacing w:line="240" w:lineRule="auto"/>
      <w:jc w:val="center"/>
    </w:pPr>
    <w:rPr>
      <w:rFonts w:ascii="Tahoma" w:cs="Tahoma" w:eastAsia="SimSun" w:hAnsi="Tahoma"/>
      <w:sz w:val="16"/>
      <w:szCs w:val="16"/>
    </w:rPr>
  </w:style>
  <w:style w:type="character" w:styleId="DocumentMapChar" w:customStyle="1">
    <w:name w:val="Document Map Char"/>
    <w:basedOn w:val="DefaultParagraphFont"/>
    <w:link w:val="DocumentMap"/>
    <w:uiPriority w:val="99"/>
    <w:rsid w:val="00F8733F"/>
    <w:rPr>
      <w:rFonts w:ascii="Tahoma" w:cs="Tahoma" w:eastAsia="SimSun" w:hAnsi="Tahoma"/>
      <w:sz w:val="16"/>
      <w:szCs w:val="16"/>
      <w:lang w:eastAsia="en-US" w:val="en-US"/>
    </w:rPr>
  </w:style>
  <w:style w:type="paragraph" w:styleId="tablecopy" w:customStyle="1">
    <w:name w:val="table copy"/>
    <w:rsid w:val="000B436F"/>
    <w:pPr>
      <w:jc w:val="both"/>
    </w:pPr>
    <w:rPr>
      <w:rFonts w:ascii="Times New Roman" w:eastAsia="SimSun" w:hAnsi="Times New Roman"/>
      <w:noProof w:val="1"/>
      <w:sz w:val="16"/>
      <w:szCs w:val="16"/>
      <w:lang w:val="en-US"/>
    </w:rPr>
  </w:style>
  <w:style w:type="paragraph" w:styleId="tablecolhead" w:customStyle="1">
    <w:name w:val="table col head"/>
    <w:basedOn w:val="Normal"/>
    <w:rsid w:val="00AF5367"/>
    <w:pPr>
      <w:spacing w:line="240" w:lineRule="auto"/>
      <w:jc w:val="center"/>
    </w:pPr>
    <w:rPr>
      <w:rFonts w:eastAsia="SimSun"/>
      <w:b w:val="1"/>
      <w:bCs w:val="1"/>
      <w:sz w:val="16"/>
      <w:szCs w:val="16"/>
      <w:lang w:eastAsia="en-CA"/>
    </w:rPr>
  </w:style>
  <w:style w:type="paragraph" w:styleId="tablecolsubhead" w:customStyle="1">
    <w:name w:val="table col subhead"/>
    <w:basedOn w:val="tablecolhead"/>
    <w:rsid w:val="00AF5367"/>
    <w:rPr>
      <w:i w:val="1"/>
      <w:iCs w:val="1"/>
      <w:sz w:val="15"/>
      <w:szCs w:val="15"/>
    </w:rPr>
  </w:style>
  <w:style w:type="paragraph" w:styleId="Standard" w:customStyle="1">
    <w:name w:val="Standard"/>
    <w:rsid w:val="00CE6378"/>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Heading6Char" w:customStyle="1">
    <w:name w:val="Heading 6 Char"/>
    <w:basedOn w:val="DefaultParagraphFont"/>
    <w:link w:val="Heading6"/>
    <w:uiPriority w:val="9"/>
    <w:semiHidden w:val="1"/>
    <w:rsid w:val="008565E6"/>
    <w:rPr>
      <w:rFonts w:asciiTheme="majorHAnsi" w:cstheme="majorBidi" w:eastAsiaTheme="majorEastAsia" w:hAnsiTheme="majorHAnsi"/>
      <w:color w:val="243f60" w:themeColor="accent1" w:themeShade="00007F"/>
      <w:sz w:val="24"/>
      <w:szCs w:val="24"/>
      <w:lang w:eastAsia="en-US" w:val="en-US"/>
    </w:rPr>
  </w:style>
  <w:style w:type="character" w:styleId="Heading7Char" w:customStyle="1">
    <w:name w:val="Heading 7 Char"/>
    <w:basedOn w:val="DefaultParagraphFont"/>
    <w:link w:val="Heading7"/>
    <w:uiPriority w:val="9"/>
    <w:semiHidden w:val="1"/>
    <w:rsid w:val="008565E6"/>
    <w:rPr>
      <w:rFonts w:asciiTheme="majorHAnsi" w:cstheme="majorBidi" w:eastAsiaTheme="majorEastAsia" w:hAnsiTheme="majorHAnsi"/>
      <w:i w:val="1"/>
      <w:iCs w:val="1"/>
      <w:color w:val="243f60" w:themeColor="accent1" w:themeShade="00007F"/>
      <w:sz w:val="24"/>
      <w:szCs w:val="24"/>
      <w:lang w:eastAsia="en-US" w:val="en-US"/>
    </w:rPr>
  </w:style>
  <w:style w:type="character" w:styleId="Heading8Char" w:customStyle="1">
    <w:name w:val="Heading 8 Char"/>
    <w:basedOn w:val="DefaultParagraphFont"/>
    <w:link w:val="Heading8"/>
    <w:uiPriority w:val="9"/>
    <w:semiHidden w:val="1"/>
    <w:rsid w:val="008565E6"/>
    <w:rPr>
      <w:rFonts w:asciiTheme="majorHAnsi" w:cstheme="majorBidi" w:eastAsiaTheme="majorEastAsia" w:hAnsiTheme="majorHAnsi"/>
      <w:color w:val="272727" w:themeColor="text1" w:themeTint="0000D8"/>
      <w:sz w:val="21"/>
      <w:szCs w:val="21"/>
      <w:lang w:eastAsia="en-US" w:val="en-US"/>
    </w:rPr>
  </w:style>
  <w:style w:type="character" w:styleId="Heading9Char" w:customStyle="1">
    <w:name w:val="Heading 9 Char"/>
    <w:basedOn w:val="DefaultParagraphFont"/>
    <w:link w:val="Heading9"/>
    <w:uiPriority w:val="9"/>
    <w:semiHidden w:val="1"/>
    <w:rsid w:val="008565E6"/>
    <w:rPr>
      <w:rFonts w:asciiTheme="majorHAnsi" w:cstheme="majorBidi" w:eastAsiaTheme="majorEastAsia" w:hAnsiTheme="majorHAnsi"/>
      <w:i w:val="1"/>
      <w:iCs w:val="1"/>
      <w:color w:val="272727" w:themeColor="text1" w:themeTint="0000D8"/>
      <w:sz w:val="21"/>
      <w:szCs w:val="21"/>
      <w:lang w:eastAsia="en-US" w:val="en-US"/>
    </w:rPr>
  </w:style>
  <w:style w:type="paragraph" w:styleId="Abstract1" w:customStyle="1">
    <w:name w:val="Abstract1"/>
    <w:basedOn w:val="HeadingNoNumbering"/>
    <w:link w:val="Abstract1Char"/>
    <w:qFormat w:val="1"/>
    <w:rsid w:val="008565E6"/>
    <w:pPr>
      <w:numPr>
        <w:numId w:val="0"/>
      </w:numPr>
    </w:pPr>
  </w:style>
  <w:style w:type="paragraph" w:styleId="TableofContents" w:customStyle="1">
    <w:name w:val="Table of Contents !"/>
    <w:basedOn w:val="HeadingNoNumbering"/>
    <w:link w:val="TableofContentsChar"/>
    <w:qFormat w:val="1"/>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val="1"/>
      <w:bCs w:val="1"/>
      <w:kern w:val="32"/>
      <w:sz w:val="32"/>
      <w:szCs w:val="32"/>
      <w:lang w:eastAsia="en-US" w:val="en-US"/>
    </w:rPr>
  </w:style>
  <w:style w:type="character" w:styleId="Abstract1Char" w:customStyle="1">
    <w:name w:val="Abstract1 Char"/>
    <w:basedOn w:val="HeadingNoNumberingChar"/>
    <w:link w:val="Abstract1"/>
    <w:rsid w:val="008565E6"/>
    <w:rPr>
      <w:rFonts w:ascii="Times New Roman" w:hAnsi="Times New Roman"/>
      <w:b w:val="1"/>
      <w:bCs w:val="1"/>
      <w:kern w:val="32"/>
      <w:sz w:val="32"/>
      <w:szCs w:val="32"/>
      <w:lang w:eastAsia="en-US" w:val="en-US"/>
    </w:rPr>
  </w:style>
  <w:style w:type="paragraph" w:styleId="ListofFigures1" w:customStyle="1">
    <w:name w:val="List of Figures 1"/>
    <w:basedOn w:val="HeadingNoNumbering"/>
    <w:link w:val="ListofFigures1Char"/>
    <w:qFormat w:val="1"/>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val="1"/>
      <w:bCs w:val="1"/>
      <w:kern w:val="32"/>
      <w:sz w:val="32"/>
      <w:szCs w:val="32"/>
      <w:lang w:eastAsia="en-US" w:val="en-US"/>
    </w:rPr>
  </w:style>
  <w:style w:type="paragraph" w:styleId="ListofTables1" w:customStyle="1">
    <w:name w:val="List of Tables 1"/>
    <w:basedOn w:val="HeadingNoNumbering"/>
    <w:link w:val="ListofTables1Char"/>
    <w:qFormat w:val="1"/>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val="1"/>
      <w:bCs w:val="1"/>
      <w:kern w:val="32"/>
      <w:sz w:val="32"/>
      <w:szCs w:val="32"/>
      <w:lang w:eastAsia="en-US" w:val="en-US"/>
    </w:rPr>
  </w:style>
  <w:style w:type="paragraph" w:styleId="ListofAcronyms" w:customStyle="1">
    <w:name w:val="List of Acronyms"/>
    <w:basedOn w:val="HeadingNoNumbering"/>
    <w:link w:val="ListofAcronymsChar"/>
    <w:qFormat w:val="1"/>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val="1"/>
      <w:bCs w:val="1"/>
      <w:kern w:val="32"/>
      <w:sz w:val="32"/>
      <w:szCs w:val="32"/>
      <w:lang w:eastAsia="en-US" w:val="en-US"/>
    </w:rPr>
  </w:style>
  <w:style w:type="paragraph" w:styleId="APPENDIX1" w:customStyle="1">
    <w:name w:val="APPENDIX1"/>
    <w:basedOn w:val="Heading1"/>
    <w:link w:val="APPENDIX1Char"/>
    <w:qFormat w:val="1"/>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val="1"/>
      <w:bCs w:val="1"/>
      <w:kern w:val="32"/>
      <w:sz w:val="32"/>
      <w:szCs w:val="32"/>
      <w:lang w:eastAsia="en-US" w:val="en-US"/>
    </w:rPr>
  </w:style>
  <w:style w:type="character" w:styleId="APPENDIX1Char" w:customStyle="1">
    <w:name w:val="APPENDIX1 Char"/>
    <w:basedOn w:val="Heading1Char"/>
    <w:link w:val="APPENDIX1"/>
    <w:rsid w:val="00D560D4"/>
    <w:rPr>
      <w:rFonts w:ascii="Times New Roman" w:hAnsi="Times New Roman"/>
      <w:b w:val="1"/>
      <w:bCs w:val="1"/>
      <w:kern w:val="32"/>
      <w:sz w:val="32"/>
      <w:szCs w:val="32"/>
      <w:lang w:eastAsia="en-US" w:val="en-US"/>
    </w:rPr>
  </w:style>
  <w:style w:type="paragraph" w:styleId="InstructionalText" w:customStyle="1">
    <w:name w:val="Instructional Text"/>
    <w:basedOn w:val="BodyText"/>
    <w:next w:val="BodyText"/>
    <w:link w:val="InstructionalTextChar"/>
    <w:qFormat w:val="1"/>
    <w:rsid w:val="0062697C"/>
    <w:pPr>
      <w:spacing w:before="120" w:line="240" w:lineRule="auto"/>
    </w:pPr>
    <w:rPr>
      <w:rFonts w:ascii="Arial" w:hAnsi="Arial"/>
      <w:i w:val="1"/>
      <w:color w:val="0000ff"/>
      <w:lang w:eastAsia="ar-SA"/>
    </w:rPr>
  </w:style>
  <w:style w:type="character" w:styleId="InstructionalTextChar" w:customStyle="1">
    <w:name w:val="Instructional Text Char"/>
    <w:basedOn w:val="BodyTextChar"/>
    <w:link w:val="InstructionalText"/>
    <w:rsid w:val="0062697C"/>
    <w:rPr>
      <w:rFonts w:ascii="Arial" w:cs="Times New Roman" w:hAnsi="Arial"/>
      <w:i w:val="1"/>
      <w:color w:val="0000ff"/>
      <w:sz w:val="24"/>
      <w:szCs w:val="24"/>
      <w:lang w:eastAsia="ar-SA" w:val="en-US"/>
    </w:rPr>
  </w:style>
  <w:style w:type="character" w:styleId="UnresolvedMention">
    <w:name w:val="Unresolved Mention"/>
    <w:basedOn w:val="DefaultParagraphFont"/>
    <w:uiPriority w:val="99"/>
    <w:semiHidden w:val="1"/>
    <w:unhideWhenUsed w:val="1"/>
    <w:rsid w:val="006B19B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homedepot.ca/product/alexandria-moulding-1-2-inch-x-24-inch-x-48-inch-spruce-handy-panel/1000148915" TargetMode="External"/><Relationship Id="rId22" Type="http://schemas.openxmlformats.org/officeDocument/2006/relationships/footer" Target="footer3.xml"/><Relationship Id="rId10" Type="http://schemas.openxmlformats.org/officeDocument/2006/relationships/image" Target="media/image2.jpg"/><Relationship Id="rId21" Type="http://schemas.openxmlformats.org/officeDocument/2006/relationships/footer" Target="footer4.xml"/><Relationship Id="rId13" Type="http://schemas.openxmlformats.org/officeDocument/2006/relationships/hyperlink" Target="https://www.walmart.ca/en/ip/Home-Decor-1-Roll-Vinyl-Heat-Transfer-Iron-On-DIY-Garment-Film-Silhouette-Paper-Art/13ZPOK9G2KSK?from=/search" TargetMode="External"/><Relationship Id="rId12" Type="http://schemas.openxmlformats.org/officeDocument/2006/relationships/hyperlink" Target="https://www.amazon.ca/BIG-RED-ATRT1061CR-600lbs-Capacity/dp/B09XJMDXT4/ref=asc_df_B09XJMDXT4/?tag=googleshopc0c-20&amp;linkCode=df0&amp;hvadid=578883484072&amp;hvpos=&amp;hvnetw=g&amp;hvrand=7584352678075607536&amp;hvpone=&amp;hvptwo=&amp;hvqmt=&amp;hvdev=c&amp;hvdvcmdl=&amp;hvlocint=&amp;hvlocphy=9000668&amp;hvtargid=pla-1655212192020&amp;psc=1&amp;mcid=4c11053eb4a13d88bfb51a9af43c019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1.jpg"/><Relationship Id="rId14" Type="http://schemas.openxmlformats.org/officeDocument/2006/relationships/image" Target="media/image3.jpg"/><Relationship Id="rId17" Type="http://schemas.openxmlformats.org/officeDocument/2006/relationships/hyperlink" Target="https://www.canva.com/design/DAF8IucuPIo/fCoK_Khqfd5m2ubkxvPrjw/edit?utm_content=DAF8IucuPIo&amp;utm_campaign=designshare&amp;utm_medium=link2&amp;utm_source=sharebutton"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www.canva.com/design/DAF8IucuPIo/fCoK_Khqfd5m2ubkxvPrjw/edit?utm_content=DAF8IucuPIo&amp;utm_campaign=designshare&amp;utm_medium=link2&amp;utm_source=sharebutton" TargetMode="External"/><Relationship Id="rId6" Type="http://schemas.openxmlformats.org/officeDocument/2006/relationships/customXml" Target="../customXML/item1.xml"/><Relationship Id="rId18" Type="http://schemas.openxmlformats.org/officeDocument/2006/relationships/hyperlink" Target="https://www.canva.com/design/DAF8IucuPIo/fCoK_Khqfd5m2ubkxvPrjw/edit?utm_content=DAF8IucuPIo&amp;utm_campaign=designshare&amp;utm_medium=link2&amp;utm_source=sharebutton" TargetMode="External"/><Relationship Id="rId7" Type="http://schemas.openxmlformats.org/officeDocument/2006/relationships/footer" Target="footer2.xml"/><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5WVoH1dkKXDaZiFyxkUDMpyanQ==">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2023-09-07T18:35:00Z</dcterms:created>
  <dc:creator>Razan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0x01010062A16B36C614F549B7EFFC1443077F49</vt:lpwstr>
  </property>
  <property fmtid="{D5CDD505-2E9C-101B-9397-08002B2CF9AE}" pid="26" name="MediaServiceImageTags">
    <vt:lpwstr/>
  </property>
  <property fmtid="{D5CDD505-2E9C-101B-9397-08002B2CF9AE}" pid="27" name="Mendeley Document_1">
    <vt:lpwstr>True</vt:lpwstr>
  </property>
  <property fmtid="{D5CDD505-2E9C-101B-9397-08002B2CF9AE}" pid="28" name="MediaServiceImageTags">
    <vt:lpwstr>MediaServiceImageTags</vt:lpwstr>
  </property>
  <property fmtid="{D5CDD505-2E9C-101B-9397-08002B2CF9AE}" pid="29" name="Mendeley Recent Style Name 8_1">
    <vt:lpwstr>Modern Language Association 7th edition</vt:lpwstr>
  </property>
  <property fmtid="{D5CDD505-2E9C-101B-9397-08002B2CF9AE}" pid="30" name="ContentTypeId">
    <vt:lpwstr>0x01010062A16B36C614F549B7EFFC1443077F49</vt:lpwstr>
  </property>
  <property fmtid="{D5CDD505-2E9C-101B-9397-08002B2CF9AE}" pid="31" name="Mendeley Recent Style Name 9_1">
    <vt:lpwstr>Nature</vt:lpwstr>
  </property>
  <property fmtid="{D5CDD505-2E9C-101B-9397-08002B2CF9AE}" pid="32" name="Mendeley Recent Style Name 6_1">
    <vt:lpwstr>IEEE</vt:lpwstr>
  </property>
  <property fmtid="{D5CDD505-2E9C-101B-9397-08002B2CF9AE}" pid="33" name="Mendeley Recent Style Name 7_1">
    <vt:lpwstr>Modern Humanities Research Association 3rd edition (note with bibliography)</vt:lpwstr>
  </property>
  <property fmtid="{D5CDD505-2E9C-101B-9397-08002B2CF9AE}" pid="34" name="Mendeley Citation Style_1">
    <vt:lpwstr>http://www.zotero.org/styles/apa</vt:lpwstr>
  </property>
  <property fmtid="{D5CDD505-2E9C-101B-9397-08002B2CF9AE}" pid="35" name="Mendeley Recent Style Name 0_1">
    <vt:lpwstr>American Medical Association</vt:lpwstr>
  </property>
  <property fmtid="{D5CDD505-2E9C-101B-9397-08002B2CF9AE}" pid="36" name="Mendeley Recent Style Name 1_1">
    <vt:lpwstr>American Political Science Association</vt:lpwstr>
  </property>
  <property fmtid="{D5CDD505-2E9C-101B-9397-08002B2CF9AE}" pid="37" name="Mendeley Recent Style Name 4_1">
    <vt:lpwstr>Chicago Manual of Style 16th edition (author-date)</vt:lpwstr>
  </property>
  <property fmtid="{D5CDD505-2E9C-101B-9397-08002B2CF9AE}" pid="38" name="Mendeley Recent Style Name 5_1">
    <vt:lpwstr>Harvard Reference format 1 (author-date)</vt:lpwstr>
  </property>
  <property fmtid="{D5CDD505-2E9C-101B-9397-08002B2CF9AE}" pid="39" name="Mendeley Recent Style Name 2_1">
    <vt:lpwstr>American Psychological Association 6th edition</vt:lpwstr>
  </property>
  <property fmtid="{D5CDD505-2E9C-101B-9397-08002B2CF9AE}" pid="40" name="Mendeley Recent Style Name 3_1">
    <vt:lpwstr>American Sociological Association</vt:lpwstr>
  </property>
  <property fmtid="{D5CDD505-2E9C-101B-9397-08002B2CF9AE}" pid="41" name="Mendeley Recent Style Id 2_1">
    <vt:lpwstr>http://www.zotero.org/styles/apa</vt:lpwstr>
  </property>
  <property fmtid="{D5CDD505-2E9C-101B-9397-08002B2CF9AE}" pid="42" name="Mendeley Recent Style Id 3_1">
    <vt:lpwstr>http://www.zotero.org/styles/american-sociological-association</vt:lpwstr>
  </property>
  <property fmtid="{D5CDD505-2E9C-101B-9397-08002B2CF9AE}" pid="43" name="Mendeley Recent Style Id 4_1">
    <vt:lpwstr>http://www.zotero.org/styles/chicago-author-date</vt:lpwstr>
  </property>
  <property fmtid="{D5CDD505-2E9C-101B-9397-08002B2CF9AE}" pid="44" name="Mendeley Recent Style Id 5_1">
    <vt:lpwstr>http://www.zotero.org/styles/harvard1</vt:lpwstr>
  </property>
  <property fmtid="{D5CDD505-2E9C-101B-9397-08002B2CF9AE}" pid="45" name="Mendeley Recent Style Id 0_1">
    <vt:lpwstr>http://www.zotero.org/styles/american-medical-association</vt:lpwstr>
  </property>
  <property fmtid="{D5CDD505-2E9C-101B-9397-08002B2CF9AE}" pid="46" name="Mendeley Recent Style Id 1_1">
    <vt:lpwstr>http://www.zotero.org/styles/american-political-science-association</vt:lpwstr>
  </property>
  <property fmtid="{D5CDD505-2E9C-101B-9397-08002B2CF9AE}" pid="47" name="Mendeley Recent Style Id 6_1">
    <vt:lpwstr>http://www.zotero.org/styles/ieee</vt:lpwstr>
  </property>
  <property fmtid="{D5CDD505-2E9C-101B-9397-08002B2CF9AE}" pid="48" name="Mendeley Recent Style Id 7_1">
    <vt:lpwstr>http://www.zotero.org/styles/modern-humanities-research-association</vt:lpwstr>
  </property>
  <property fmtid="{D5CDD505-2E9C-101B-9397-08002B2CF9AE}" pid="49" name="Mendeley Recent Style Id 8_1">
    <vt:lpwstr>http://www.zotero.org/styles/modern-language-association</vt:lpwstr>
  </property>
  <property fmtid="{D5CDD505-2E9C-101B-9397-08002B2CF9AE}" pid="50" name="Mendeley Recent Style Id 9_1">
    <vt:lpwstr>http://www.zotero.org/styles/nature</vt:lpwstr>
  </property>
  <property fmtid="{D5CDD505-2E9C-101B-9397-08002B2CF9AE}" pid="51" name="Mendeley Unique User Id_1">
    <vt:lpwstr>30ae864c-ff59-3e79-aac0-f5ca62542109</vt:lpwstr>
  </property>
</Properties>
</file>