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5D7" w:rsidRPr="00C813B8" w:rsidRDefault="00B033E0" w:rsidP="00D305D7">
      <w:pPr>
        <w:jc w:val="center"/>
        <w:rPr>
          <w:b/>
          <w:u w:val="single"/>
        </w:rPr>
      </w:pPr>
      <w:r>
        <w:rPr>
          <w:b/>
          <w:u w:val="single"/>
        </w:rPr>
        <w:t xml:space="preserve">Project </w:t>
      </w:r>
      <w:r w:rsidR="004F57E9">
        <w:rPr>
          <w:b/>
          <w:u w:val="single"/>
        </w:rPr>
        <w:t>Documentation</w:t>
      </w:r>
    </w:p>
    <w:p w:rsidR="00D305D7" w:rsidRDefault="00D305D7" w:rsidP="00D305D7"/>
    <w:p w:rsidR="00D305D7" w:rsidRDefault="00D305D7" w:rsidP="00D305D7">
      <w:r>
        <w:t>Problem Statement:</w:t>
      </w:r>
    </w:p>
    <w:p w:rsidR="00D305D7" w:rsidRDefault="00D305D7" w:rsidP="00D305D7">
      <w:bookmarkStart w:id="0" w:name="OLE_LINK1"/>
      <w:bookmarkStart w:id="1" w:name="OLE_LINK2"/>
      <w:r>
        <w:t>A</w:t>
      </w:r>
      <w:r w:rsidRPr="00F22E2F">
        <w:t xml:space="preserve"> method (device, application, etc.) which would allow an individual who is hard of hearing to reliably recognize that there is a fire alarm going off in the building. </w:t>
      </w:r>
      <w:r>
        <w:t xml:space="preserve">It must be a remote </w:t>
      </w:r>
      <w:r w:rsidRPr="00F22E2F">
        <w:t xml:space="preserve">device </w:t>
      </w:r>
      <w:r>
        <w:t>that</w:t>
      </w:r>
      <w:r w:rsidRPr="00F22E2F">
        <w:t xml:space="preserve"> allow</w:t>
      </w:r>
      <w:r>
        <w:t>s</w:t>
      </w:r>
      <w:r w:rsidRPr="00F22E2F">
        <w:t xml:space="preserve"> the individual to stay safe in the case of an alarm no matter where they are in the building and must be discrete.</w:t>
      </w:r>
    </w:p>
    <w:bookmarkEnd w:id="0"/>
    <w:bookmarkEnd w:id="1"/>
    <w:p w:rsidR="00D305D7" w:rsidRDefault="00D305D7" w:rsidP="00D305D7"/>
    <w:p w:rsidR="00D305D7" w:rsidRDefault="00D305D7" w:rsidP="00D305D7">
      <w:r>
        <w:t>Why is this a problem:</w:t>
      </w:r>
    </w:p>
    <w:p w:rsidR="00D305D7" w:rsidRDefault="00D305D7" w:rsidP="00D305D7">
      <w:r>
        <w:t>There is not a reliable way to allow people who are hard of hearing to reliably detect a fire alarm that doesn’t create other problems in the process.</w:t>
      </w:r>
    </w:p>
    <w:p w:rsidR="00D305D7" w:rsidRDefault="00D305D7" w:rsidP="00D305D7">
      <w:r>
        <w:t xml:space="preserve">Our benchmarking showed that there are the following products that are implemented in the market as well as their pros and cons.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3060"/>
        <w:gridCol w:w="4225"/>
      </w:tblGrid>
      <w:tr w:rsidR="00D305D7" w:rsidTr="00E84815">
        <w:tc>
          <w:tcPr>
            <w:tcW w:w="2065" w:type="dxa"/>
          </w:tcPr>
          <w:p w:rsidR="00D305D7" w:rsidRDefault="00D305D7" w:rsidP="00E84815">
            <w:r>
              <w:t xml:space="preserve">Product </w:t>
            </w:r>
          </w:p>
        </w:tc>
        <w:tc>
          <w:tcPr>
            <w:tcW w:w="3060" w:type="dxa"/>
          </w:tcPr>
          <w:p w:rsidR="00D305D7" w:rsidRDefault="00D305D7" w:rsidP="00E84815">
            <w:r>
              <w:t xml:space="preserve">Pros </w:t>
            </w:r>
          </w:p>
        </w:tc>
        <w:tc>
          <w:tcPr>
            <w:tcW w:w="4225" w:type="dxa"/>
          </w:tcPr>
          <w:p w:rsidR="00D305D7" w:rsidRDefault="00D305D7" w:rsidP="00E84815">
            <w:r>
              <w:t xml:space="preserve">Cons </w:t>
            </w:r>
          </w:p>
        </w:tc>
      </w:tr>
      <w:tr w:rsidR="00D305D7" w:rsidTr="00E84815">
        <w:tc>
          <w:tcPr>
            <w:tcW w:w="2065" w:type="dxa"/>
          </w:tcPr>
          <w:p w:rsidR="00D305D7" w:rsidRDefault="00D305D7" w:rsidP="00E84815">
            <w:r>
              <w:t xml:space="preserve">Visual Notification System </w:t>
            </w:r>
          </w:p>
        </w:tc>
        <w:tc>
          <w:tcPr>
            <w:tcW w:w="3060" w:type="dxa"/>
          </w:tcPr>
          <w:p w:rsidR="00D305D7" w:rsidRDefault="00D305D7" w:rsidP="00D305D7">
            <w:pPr>
              <w:pStyle w:val="ListParagraph"/>
              <w:numPr>
                <w:ilvl w:val="0"/>
                <w:numId w:val="3"/>
              </w:numPr>
            </w:pPr>
            <w:r w:rsidRPr="006D454F">
              <w:t xml:space="preserve">Effective </w:t>
            </w:r>
            <w:r>
              <w:t xml:space="preserve">at notifying people of an alarm </w:t>
            </w:r>
          </w:p>
          <w:p w:rsidR="00D305D7" w:rsidRPr="006D454F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 xml:space="preserve">No need for any personal devices </w:t>
            </w:r>
          </w:p>
        </w:tc>
        <w:tc>
          <w:tcPr>
            <w:tcW w:w="4225" w:type="dxa"/>
          </w:tcPr>
          <w:p w:rsidR="00D305D7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 xml:space="preserve">The flashing lights can induce seizures for people with epilepsy or headaches </w:t>
            </w:r>
          </w:p>
          <w:p w:rsidR="00D305D7" w:rsidRPr="006D454F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>Expensive and difficult to implement into buildings</w:t>
            </w:r>
          </w:p>
        </w:tc>
      </w:tr>
      <w:tr w:rsidR="00D305D7" w:rsidTr="00E84815">
        <w:tc>
          <w:tcPr>
            <w:tcW w:w="2065" w:type="dxa"/>
          </w:tcPr>
          <w:p w:rsidR="00D305D7" w:rsidRDefault="00D305D7" w:rsidP="00E84815">
            <w:r>
              <w:t>The Clip (Previous design in GNG 2101)</w:t>
            </w:r>
          </w:p>
        </w:tc>
        <w:tc>
          <w:tcPr>
            <w:tcW w:w="3060" w:type="dxa"/>
          </w:tcPr>
          <w:p w:rsidR="00D305D7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 xml:space="preserve">All in one small personal device </w:t>
            </w:r>
          </w:p>
          <w:p w:rsidR="00D305D7" w:rsidRPr="006D454F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 xml:space="preserve">Is easy to carry around and isn’t restricted to just one building </w:t>
            </w:r>
          </w:p>
        </w:tc>
        <w:tc>
          <w:tcPr>
            <w:tcW w:w="4225" w:type="dxa"/>
          </w:tcPr>
          <w:p w:rsidR="00D305D7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>Higher risk of detecting a false alarm since the sensor is move a lot</w:t>
            </w:r>
          </w:p>
          <w:p w:rsidR="00D305D7" w:rsidRPr="006D454F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>Might not even detect the alarm in the event of a fire/emergency if the microphone is accidentally covers, or the wearer is in a place where the alarm can’t be well heard.</w:t>
            </w:r>
          </w:p>
        </w:tc>
      </w:tr>
      <w:tr w:rsidR="00D305D7" w:rsidTr="00E84815">
        <w:tc>
          <w:tcPr>
            <w:tcW w:w="2065" w:type="dxa"/>
          </w:tcPr>
          <w:p w:rsidR="00D305D7" w:rsidRDefault="00D305D7" w:rsidP="00E84815">
            <w:r w:rsidRPr="006D454F">
              <w:t>DeafCall Fire Paging System</w:t>
            </w:r>
            <w:r>
              <w:t xml:space="preserve"> </w:t>
            </w:r>
          </w:p>
        </w:tc>
        <w:tc>
          <w:tcPr>
            <w:tcW w:w="3060" w:type="dxa"/>
          </w:tcPr>
          <w:p w:rsidR="00D305D7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 xml:space="preserve">Easy to use </w:t>
            </w:r>
            <w:r w:rsidR="004F57E9">
              <w:t>device that is small and discre</w:t>
            </w:r>
            <w:r>
              <w:t xml:space="preserve">te </w:t>
            </w:r>
          </w:p>
          <w:p w:rsidR="00D305D7" w:rsidRPr="002C32C7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 xml:space="preserve">Low possibility of false alarms </w:t>
            </w:r>
          </w:p>
        </w:tc>
        <w:tc>
          <w:tcPr>
            <w:tcW w:w="4225" w:type="dxa"/>
          </w:tcPr>
          <w:p w:rsidR="00D305D7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 xml:space="preserve">Seems difficult to implement </w:t>
            </w:r>
          </w:p>
          <w:p w:rsidR="00D305D7" w:rsidRPr="002C32C7" w:rsidRDefault="00D305D7" w:rsidP="00D305D7">
            <w:pPr>
              <w:pStyle w:val="ListParagraph"/>
              <w:numPr>
                <w:ilvl w:val="0"/>
                <w:numId w:val="3"/>
              </w:numPr>
            </w:pPr>
            <w:r>
              <w:t xml:space="preserve">Has limited marketing to Canada </w:t>
            </w:r>
          </w:p>
        </w:tc>
      </w:tr>
    </w:tbl>
    <w:p w:rsidR="00D305D7" w:rsidRDefault="00D305D7" w:rsidP="00D305D7"/>
    <w:p w:rsidR="00D305D7" w:rsidRDefault="00D305D7" w:rsidP="00D305D7">
      <w:r>
        <w:t>Why our product is better?</w:t>
      </w:r>
    </w:p>
    <w:p w:rsidR="00D305D7" w:rsidRDefault="00D14D58" w:rsidP="00D305D7">
      <w:r>
        <w:t>Our</w:t>
      </w:r>
      <w:r w:rsidR="00D305D7">
        <w:t xml:space="preserve"> idea is like the Deaf Call Fire Paging System our product is extremely easy to implement in a building and does protect against fire alarms. Furthermore, with proper permissions and patents, our product can be attached to the actual fire alarms so that</w:t>
      </w:r>
      <w:r>
        <w:t xml:space="preserve"> the risks of false alarms are </w:t>
      </w:r>
      <w:bookmarkStart w:id="2" w:name="_GoBack"/>
      <w:bookmarkEnd w:id="2"/>
      <w:r w:rsidR="00D305D7">
        <w:t xml:space="preserve">even lower. </w:t>
      </w:r>
    </w:p>
    <w:p w:rsidR="00D305D7" w:rsidRDefault="00D305D7" w:rsidP="00D305D7">
      <w:r>
        <w:t xml:space="preserve">Suitability of the device in the environment that it will be used in </w:t>
      </w:r>
    </w:p>
    <w:p w:rsidR="00D305D7" w:rsidRDefault="00D305D7" w:rsidP="00D305D7"/>
    <w:p w:rsidR="00D305D7" w:rsidRDefault="00D305D7" w:rsidP="00D305D7">
      <w:r>
        <w:t xml:space="preserve">Conclusions and next steps </w:t>
      </w:r>
    </w:p>
    <w:p w:rsidR="00D305D7" w:rsidRDefault="00D305D7" w:rsidP="00D305D7">
      <w:r>
        <w:br w:type="page"/>
      </w:r>
    </w:p>
    <w:p w:rsidR="00D305D7" w:rsidRPr="0080282B" w:rsidRDefault="00D305D7" w:rsidP="00D305D7">
      <w:pPr>
        <w:jc w:val="center"/>
        <w:rPr>
          <w:rFonts w:ascii="Times New Roman" w:eastAsia="Times New Roman" w:hAnsi="Times New Roman" w:cs="Times New Roman"/>
        </w:rPr>
      </w:pPr>
      <w:r w:rsidRPr="0080282B">
        <w:rPr>
          <w:rFonts w:ascii="Arial" w:eastAsia="Times New Roman" w:hAnsi="Arial" w:cs="Arial"/>
          <w:color w:val="000000"/>
          <w:sz w:val="28"/>
          <w:szCs w:val="28"/>
          <w:u w:val="single"/>
        </w:rPr>
        <w:lastRenderedPageBreak/>
        <w:t>Customer Needs:</w:t>
      </w:r>
    </w:p>
    <w:p w:rsidR="00D305D7" w:rsidRPr="0080282B" w:rsidRDefault="00D305D7" w:rsidP="00D305D7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"/>
        <w:gridCol w:w="6150"/>
        <w:gridCol w:w="601"/>
      </w:tblGrid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NEED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Imp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pager is discrete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pager’s vibrations can easily be felt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pager is small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pager is lightweight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3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pager lasts for a long time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pager is portable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pager is durable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alarm detector transmits the signal to the pager fast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alarm detector detects the sound of the fire alarm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</w:tr>
      <w:tr w:rsidR="00D305D7" w:rsidRPr="0080282B" w:rsidTr="00E8481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alarm detector is durable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3</w:t>
            </w:r>
          </w:p>
        </w:tc>
      </w:tr>
    </w:tbl>
    <w:p w:rsidR="00D305D7" w:rsidRDefault="00D305D7" w:rsidP="00D305D7">
      <w:pPr>
        <w:jc w:val="center"/>
        <w:rPr>
          <w:rFonts w:ascii="Times New Roman" w:eastAsia="Times New Roman" w:hAnsi="Times New Roman" w:cs="Times New Roman"/>
        </w:rPr>
      </w:pPr>
    </w:p>
    <w:p w:rsidR="00D305D7" w:rsidRPr="0080282B" w:rsidRDefault="00D305D7" w:rsidP="00D305D7">
      <w:pPr>
        <w:rPr>
          <w:rFonts w:ascii="Times New Roman" w:eastAsia="Times New Roman" w:hAnsi="Times New Roman" w:cs="Times New Roman"/>
        </w:rPr>
      </w:pPr>
    </w:p>
    <w:p w:rsidR="00D305D7" w:rsidRPr="0080282B" w:rsidRDefault="00D305D7" w:rsidP="00D305D7">
      <w:pPr>
        <w:jc w:val="center"/>
        <w:rPr>
          <w:rFonts w:ascii="Times New Roman" w:eastAsia="Times New Roman" w:hAnsi="Times New Roman" w:cs="Times New Roman"/>
        </w:rPr>
      </w:pPr>
      <w:r w:rsidRPr="0080282B">
        <w:rPr>
          <w:rFonts w:ascii="Arial" w:eastAsia="Times New Roman" w:hAnsi="Arial" w:cs="Arial"/>
          <w:color w:val="000000"/>
          <w:sz w:val="28"/>
          <w:szCs w:val="28"/>
          <w:u w:val="single"/>
        </w:rPr>
        <w:t>Metrics:</w:t>
      </w:r>
    </w:p>
    <w:p w:rsidR="00D305D7" w:rsidRPr="0080282B" w:rsidRDefault="00D305D7" w:rsidP="00D305D7">
      <w:pPr>
        <w:jc w:val="center"/>
        <w:rPr>
          <w:rFonts w:ascii="Times New Roman" w:eastAsia="Times New Roman" w:hAnsi="Times New Roman" w:cs="Times New Roman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1256"/>
        <w:gridCol w:w="5625"/>
        <w:gridCol w:w="775"/>
        <w:gridCol w:w="963"/>
      </w:tblGrid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Need #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Metric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Imp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Units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The color of the pager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color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Minimum vibration frequency of 300 Hz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Hz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3,6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Dimensions of pager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cm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4,6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Mass of pager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g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Battery lifespan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days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Force required to break case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N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Time taken for signal transmission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s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Minimum sound magnitude detected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dB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Maximum sound magnitude detected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dB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Force required to break case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N</w:t>
            </w:r>
          </w:p>
        </w:tc>
      </w:tr>
    </w:tbl>
    <w:p w:rsidR="00B033E0" w:rsidRDefault="00B033E0" w:rsidP="00B033E0">
      <w:pPr>
        <w:jc w:val="center"/>
        <w:rPr>
          <w:sz w:val="28"/>
          <w:szCs w:val="28"/>
          <w:u w:val="single"/>
          <w:lang w:val="en-CA"/>
        </w:rPr>
      </w:pPr>
      <w:r w:rsidRPr="00FB2DDC">
        <w:rPr>
          <w:sz w:val="28"/>
          <w:szCs w:val="28"/>
          <w:u w:val="single"/>
          <w:lang w:val="en-CA"/>
        </w:rPr>
        <w:lastRenderedPageBreak/>
        <w:t>Target Specifications vs Actual Specifications</w:t>
      </w:r>
    </w:p>
    <w:p w:rsidR="00B033E0" w:rsidRDefault="00B033E0" w:rsidP="00B033E0">
      <w:pPr>
        <w:rPr>
          <w:sz w:val="28"/>
          <w:szCs w:val="28"/>
          <w:lang w:val="en-CA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B033E0" w:rsidTr="00E848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B033E0" w:rsidRPr="00FB2DDC" w:rsidRDefault="00B033E0" w:rsidP="00E84815">
            <w:pPr>
              <w:rPr>
                <w:sz w:val="28"/>
                <w:szCs w:val="28"/>
                <w:lang w:val="en-CA"/>
              </w:rPr>
            </w:pPr>
            <w:r>
              <w:rPr>
                <w:sz w:val="28"/>
                <w:szCs w:val="28"/>
                <w:lang w:val="en-CA"/>
              </w:rPr>
              <w:t>Target Specs</w:t>
            </w:r>
          </w:p>
        </w:tc>
        <w:tc>
          <w:tcPr>
            <w:tcW w:w="4675" w:type="dxa"/>
          </w:tcPr>
          <w:p w:rsidR="00B033E0" w:rsidRPr="00FB2DDC" w:rsidRDefault="00B033E0" w:rsidP="00E848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2"/>
                <w:lang w:val="en-CA"/>
              </w:rPr>
            </w:pPr>
            <w:r>
              <w:rPr>
                <w:sz w:val="28"/>
                <w:szCs w:val="22"/>
                <w:lang w:val="en-CA"/>
              </w:rPr>
              <w:t>Actual Specs</w:t>
            </w:r>
          </w:p>
        </w:tc>
      </w:tr>
      <w:tr w:rsidR="00B033E0" w:rsidTr="00E84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B033E0" w:rsidRPr="00FB2DDC" w:rsidRDefault="00B033E0" w:rsidP="00E84815">
            <w:pPr>
              <w:rPr>
                <w:b w:val="0"/>
                <w:sz w:val="28"/>
                <w:szCs w:val="22"/>
                <w:lang w:val="en-CA"/>
              </w:rPr>
            </w:pPr>
            <w:r w:rsidRPr="00FB2DDC">
              <w:rPr>
                <w:b w:val="0"/>
                <w:sz w:val="28"/>
                <w:szCs w:val="22"/>
                <w:lang w:val="en-CA"/>
              </w:rPr>
              <w:t>Microphone reads 75dB</w:t>
            </w:r>
            <w:r>
              <w:rPr>
                <w:b w:val="0"/>
                <w:sz w:val="28"/>
                <w:szCs w:val="22"/>
                <w:lang w:val="en-CA"/>
              </w:rPr>
              <w:t>.</w:t>
            </w:r>
          </w:p>
        </w:tc>
        <w:tc>
          <w:tcPr>
            <w:tcW w:w="4675" w:type="dxa"/>
          </w:tcPr>
          <w:p w:rsidR="00B033E0" w:rsidRPr="00FB2DDC" w:rsidRDefault="00B033E0" w:rsidP="00E84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2"/>
                <w:lang w:val="en-CA"/>
              </w:rPr>
            </w:pPr>
            <w:r>
              <w:rPr>
                <w:sz w:val="28"/>
                <w:szCs w:val="22"/>
                <w:lang w:val="en-CA"/>
              </w:rPr>
              <w:t>Microphone reads 60dB.</w:t>
            </w:r>
          </w:p>
        </w:tc>
      </w:tr>
      <w:tr w:rsidR="00B033E0" w:rsidTr="00E84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B033E0" w:rsidRPr="00FB2DDC" w:rsidRDefault="00B033E0" w:rsidP="00E84815">
            <w:pPr>
              <w:rPr>
                <w:b w:val="0"/>
                <w:sz w:val="28"/>
                <w:szCs w:val="22"/>
                <w:lang w:val="en-CA"/>
              </w:rPr>
            </w:pPr>
            <w:r>
              <w:rPr>
                <w:b w:val="0"/>
                <w:sz w:val="28"/>
                <w:szCs w:val="22"/>
                <w:lang w:val="en-CA"/>
              </w:rPr>
              <w:t>Signal Range is 20m.</w:t>
            </w:r>
          </w:p>
        </w:tc>
        <w:tc>
          <w:tcPr>
            <w:tcW w:w="4675" w:type="dxa"/>
          </w:tcPr>
          <w:p w:rsidR="00B033E0" w:rsidRPr="00FB2DDC" w:rsidRDefault="00B033E0" w:rsidP="00E84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2"/>
                <w:lang w:val="en-CA"/>
              </w:rPr>
            </w:pPr>
            <w:r>
              <w:rPr>
                <w:sz w:val="28"/>
                <w:szCs w:val="22"/>
                <w:lang w:val="en-CA"/>
              </w:rPr>
              <w:t>Signal Range is 32m.</w:t>
            </w:r>
          </w:p>
        </w:tc>
      </w:tr>
      <w:tr w:rsidR="00B033E0" w:rsidTr="00E84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B033E0" w:rsidRPr="00057AFE" w:rsidRDefault="00B033E0" w:rsidP="00E84815">
            <w:pPr>
              <w:rPr>
                <w:b w:val="0"/>
                <w:sz w:val="28"/>
                <w:szCs w:val="22"/>
                <w:lang w:val="en-CA"/>
              </w:rPr>
            </w:pPr>
            <w:r>
              <w:rPr>
                <w:b w:val="0"/>
                <w:sz w:val="28"/>
                <w:szCs w:val="22"/>
                <w:lang w:val="en-CA"/>
              </w:rPr>
              <w:t>Pager size is (3 x 3 x 1) cm.</w:t>
            </w:r>
          </w:p>
        </w:tc>
        <w:tc>
          <w:tcPr>
            <w:tcW w:w="4675" w:type="dxa"/>
          </w:tcPr>
          <w:p w:rsidR="00B033E0" w:rsidRPr="00FB2DDC" w:rsidRDefault="00B033E0" w:rsidP="00E84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2"/>
                <w:lang w:val="en-CA"/>
              </w:rPr>
            </w:pPr>
            <w:r>
              <w:rPr>
                <w:sz w:val="28"/>
                <w:szCs w:val="22"/>
                <w:lang w:val="en-CA"/>
              </w:rPr>
              <w:t>Pager size is (10 x 8 x 5) cm.</w:t>
            </w:r>
          </w:p>
        </w:tc>
      </w:tr>
      <w:tr w:rsidR="00B033E0" w:rsidTr="00E84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B033E0" w:rsidRDefault="00B033E0" w:rsidP="00E84815">
            <w:pPr>
              <w:rPr>
                <w:b w:val="0"/>
                <w:sz w:val="28"/>
                <w:szCs w:val="22"/>
                <w:lang w:val="en-CA"/>
              </w:rPr>
            </w:pPr>
            <w:r>
              <w:rPr>
                <w:b w:val="0"/>
                <w:sz w:val="28"/>
                <w:szCs w:val="22"/>
                <w:lang w:val="en-CA"/>
              </w:rPr>
              <w:t xml:space="preserve">Secondary device size is </w:t>
            </w:r>
          </w:p>
          <w:p w:rsidR="00B033E0" w:rsidRDefault="00B033E0" w:rsidP="00E84815">
            <w:pPr>
              <w:rPr>
                <w:b w:val="0"/>
                <w:sz w:val="28"/>
                <w:szCs w:val="22"/>
                <w:lang w:val="en-CA"/>
              </w:rPr>
            </w:pPr>
            <w:r>
              <w:rPr>
                <w:b w:val="0"/>
                <w:sz w:val="28"/>
                <w:szCs w:val="22"/>
                <w:lang w:val="en-CA"/>
              </w:rPr>
              <w:t>(10 x 13 x 4) cm.</w:t>
            </w:r>
          </w:p>
        </w:tc>
        <w:tc>
          <w:tcPr>
            <w:tcW w:w="4675" w:type="dxa"/>
          </w:tcPr>
          <w:p w:rsidR="00B033E0" w:rsidRDefault="00B033E0" w:rsidP="00E84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2"/>
                <w:lang w:val="en-CA"/>
              </w:rPr>
            </w:pPr>
            <w:r w:rsidRPr="00DB259A">
              <w:rPr>
                <w:sz w:val="28"/>
                <w:szCs w:val="22"/>
                <w:lang w:val="en-CA"/>
              </w:rPr>
              <w:t xml:space="preserve">Secondary device size is </w:t>
            </w:r>
          </w:p>
          <w:p w:rsidR="00B033E0" w:rsidRPr="00DB259A" w:rsidRDefault="00B033E0" w:rsidP="00E84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2"/>
                <w:lang w:val="en-CA"/>
              </w:rPr>
            </w:pPr>
            <w:r w:rsidRPr="00DB259A">
              <w:rPr>
                <w:sz w:val="28"/>
                <w:szCs w:val="22"/>
                <w:lang w:val="en-CA"/>
              </w:rPr>
              <w:t>(</w:t>
            </w:r>
            <w:r>
              <w:rPr>
                <w:sz w:val="28"/>
                <w:szCs w:val="22"/>
                <w:lang w:val="en-CA"/>
              </w:rPr>
              <w:t>9.4 x 11 x 2.4</w:t>
            </w:r>
            <w:r w:rsidRPr="00DB259A">
              <w:rPr>
                <w:sz w:val="28"/>
                <w:szCs w:val="22"/>
                <w:lang w:val="en-CA"/>
              </w:rPr>
              <w:t>) cm.</w:t>
            </w:r>
          </w:p>
        </w:tc>
      </w:tr>
      <w:tr w:rsidR="00B033E0" w:rsidTr="00E84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B033E0" w:rsidRPr="00BD1D82" w:rsidRDefault="00B033E0" w:rsidP="00E84815">
            <w:pPr>
              <w:rPr>
                <w:b w:val="0"/>
                <w:sz w:val="28"/>
                <w:szCs w:val="22"/>
                <w:lang w:val="en-CA"/>
              </w:rPr>
            </w:pPr>
            <w:r>
              <w:rPr>
                <w:b w:val="0"/>
                <w:sz w:val="28"/>
                <w:szCs w:val="22"/>
                <w:lang w:val="en-CA"/>
              </w:rPr>
              <w:t>Weight of pager is 0.2kg.</w:t>
            </w:r>
          </w:p>
        </w:tc>
        <w:tc>
          <w:tcPr>
            <w:tcW w:w="4675" w:type="dxa"/>
          </w:tcPr>
          <w:p w:rsidR="00B033E0" w:rsidRPr="00FB2DDC" w:rsidRDefault="00B033E0" w:rsidP="00E84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2"/>
                <w:lang w:val="en-CA"/>
              </w:rPr>
            </w:pPr>
            <w:r>
              <w:rPr>
                <w:sz w:val="28"/>
                <w:szCs w:val="22"/>
                <w:lang w:val="en-CA"/>
              </w:rPr>
              <w:t>Weight of pager is 0.16kg.</w:t>
            </w:r>
          </w:p>
        </w:tc>
      </w:tr>
      <w:tr w:rsidR="00B033E0" w:rsidTr="00E848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:rsidR="00B033E0" w:rsidRDefault="00B033E0" w:rsidP="00E84815">
            <w:pPr>
              <w:rPr>
                <w:b w:val="0"/>
                <w:sz w:val="28"/>
                <w:szCs w:val="22"/>
                <w:lang w:val="en-CA"/>
              </w:rPr>
            </w:pPr>
            <w:r>
              <w:rPr>
                <w:b w:val="0"/>
                <w:sz w:val="28"/>
                <w:szCs w:val="22"/>
                <w:lang w:val="en-CA"/>
              </w:rPr>
              <w:t>Cost of devices: $75 or less.</w:t>
            </w:r>
          </w:p>
        </w:tc>
        <w:tc>
          <w:tcPr>
            <w:tcW w:w="4675" w:type="dxa"/>
          </w:tcPr>
          <w:p w:rsidR="00B033E0" w:rsidRDefault="00B033E0" w:rsidP="00E848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2"/>
                <w:lang w:val="en-CA"/>
              </w:rPr>
            </w:pPr>
            <w:r>
              <w:rPr>
                <w:sz w:val="28"/>
                <w:szCs w:val="22"/>
                <w:lang w:val="en-CA"/>
              </w:rPr>
              <w:t>Cost of devices: $100 or less.</w:t>
            </w:r>
          </w:p>
        </w:tc>
      </w:tr>
    </w:tbl>
    <w:p w:rsidR="00B033E0" w:rsidRPr="00FB2DDC" w:rsidRDefault="00B033E0" w:rsidP="00B033E0">
      <w:pPr>
        <w:rPr>
          <w:sz w:val="22"/>
          <w:szCs w:val="22"/>
          <w:lang w:val="en-CA"/>
        </w:rPr>
      </w:pPr>
    </w:p>
    <w:p w:rsidR="00B033E0" w:rsidRDefault="00B033E0" w:rsidP="00D305D7">
      <w:pPr>
        <w:rPr>
          <w:rFonts w:ascii="Arial" w:eastAsia="Times New Roman" w:hAnsi="Arial" w:cs="Arial"/>
          <w:color w:val="000000"/>
          <w:sz w:val="28"/>
          <w:szCs w:val="28"/>
          <w:u w:val="single"/>
        </w:rPr>
      </w:pPr>
    </w:p>
    <w:p w:rsidR="00B033E0" w:rsidRDefault="00B033E0" w:rsidP="00D305D7">
      <w:pPr>
        <w:rPr>
          <w:rFonts w:ascii="Arial" w:eastAsia="Times New Roman" w:hAnsi="Arial" w:cs="Arial"/>
          <w:color w:val="000000"/>
          <w:sz w:val="28"/>
          <w:szCs w:val="28"/>
          <w:u w:val="single"/>
        </w:rPr>
      </w:pPr>
    </w:p>
    <w:p w:rsidR="00B033E0" w:rsidRDefault="00B033E0" w:rsidP="00D305D7">
      <w:pPr>
        <w:rPr>
          <w:rFonts w:ascii="Arial" w:eastAsia="Times New Roman" w:hAnsi="Arial" w:cs="Arial"/>
          <w:color w:val="000000"/>
          <w:sz w:val="28"/>
          <w:szCs w:val="28"/>
          <w:u w:val="single"/>
        </w:rPr>
      </w:pPr>
    </w:p>
    <w:p w:rsidR="00B033E0" w:rsidRDefault="00B033E0" w:rsidP="00D305D7">
      <w:pPr>
        <w:rPr>
          <w:rFonts w:ascii="Arial" w:eastAsia="Times New Roman" w:hAnsi="Arial" w:cs="Arial"/>
          <w:color w:val="000000"/>
          <w:sz w:val="28"/>
          <w:szCs w:val="28"/>
          <w:u w:val="single"/>
        </w:rPr>
      </w:pPr>
    </w:p>
    <w:p w:rsidR="00D305D7" w:rsidRPr="0080282B" w:rsidRDefault="00D305D7" w:rsidP="00B033E0">
      <w:pPr>
        <w:jc w:val="center"/>
        <w:rPr>
          <w:rFonts w:ascii="Times New Roman" w:eastAsia="Times New Roman" w:hAnsi="Times New Roman" w:cs="Times New Roman"/>
        </w:rPr>
      </w:pPr>
      <w:r w:rsidRPr="0080282B">
        <w:rPr>
          <w:rFonts w:ascii="Arial" w:eastAsia="Times New Roman" w:hAnsi="Arial" w:cs="Arial"/>
          <w:color w:val="000000"/>
          <w:sz w:val="28"/>
          <w:szCs w:val="28"/>
          <w:u w:val="single"/>
        </w:rPr>
        <w:t>Bill of Materials</w:t>
      </w:r>
    </w:p>
    <w:p w:rsidR="00D305D7" w:rsidRPr="0080282B" w:rsidRDefault="00D305D7" w:rsidP="00D305D7">
      <w:pPr>
        <w:rPr>
          <w:rFonts w:ascii="Times New Roman" w:eastAsia="Times New Roman" w:hAnsi="Times New Roman" w:cs="Times New Roma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5"/>
        <w:gridCol w:w="703"/>
        <w:gridCol w:w="1938"/>
        <w:gridCol w:w="2223"/>
        <w:gridCol w:w="1094"/>
        <w:gridCol w:w="956"/>
        <w:gridCol w:w="1261"/>
      </w:tblGrid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Device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Item No.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Part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Description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Quantity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Unit Cost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Extended Cost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Pager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D305D7" w:rsidRDefault="00D305D7" w:rsidP="00E84815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NodeMCU microprocessor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(4.8 x 2.3 x 0.5) mm microprocessor with WIFI connectivity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$9.99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$9.99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Diode</w:t>
            </w:r>
            <w:r w:rsidR="00D0281F">
              <w:rPr>
                <w:rFonts w:ascii="Arial" w:eastAsia="Times New Roman" w:hAnsi="Arial" w:cs="Arial"/>
                <w:color w:val="000000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Indicates battery level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$0.40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$2.40</w:t>
            </w:r>
          </w:p>
        </w:tc>
      </w:tr>
      <w:tr w:rsidR="00D0281F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281F" w:rsidRPr="0080282B" w:rsidRDefault="00D0281F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281F" w:rsidRPr="0080282B" w:rsidRDefault="004F1FBE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281F" w:rsidRPr="0080282B" w:rsidRDefault="004F1FBE" w:rsidP="00E84815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Tactile Button Switch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281F" w:rsidRPr="0080282B" w:rsidRDefault="004F1FBE" w:rsidP="00E84815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6mm switch for the pager device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281F" w:rsidRDefault="004F1FBE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281F" w:rsidRDefault="004F1FBE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$0.26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281F" w:rsidRDefault="004F1FBE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$0.26</w:t>
            </w:r>
          </w:p>
        </w:tc>
      </w:tr>
      <w:tr w:rsidR="004F1FBE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BE" w:rsidRPr="0080282B" w:rsidRDefault="004F1FBE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BE" w:rsidRDefault="004F1FBE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BE" w:rsidRDefault="004F1FBE" w:rsidP="00E84815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Pack of Resistors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BE" w:rsidRDefault="004F1FBE" w:rsidP="00E84815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150 pack of resistors used in pager device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BE" w:rsidRDefault="004F1FBE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BE" w:rsidRDefault="00B033E0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$0.03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F1FBE" w:rsidRDefault="004F1FBE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$4.99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4F1FBE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Vibrating Motor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10mm Ø vibrating motor (183 Hz)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4F1FBE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$2.64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4F1FBE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$21</w:t>
            </w:r>
            <w:r w:rsidR="00D305D7" w:rsidRPr="0080282B">
              <w:rPr>
                <w:rFonts w:ascii="Arial" w:eastAsia="Times New Roman" w:hAnsi="Arial" w:cs="Arial"/>
                <w:color w:val="000000"/>
              </w:rPr>
              <w:t>.</w:t>
            </w:r>
            <w:r>
              <w:rPr>
                <w:rFonts w:ascii="Arial" w:eastAsia="Times New Roman" w:hAnsi="Arial" w:cs="Arial"/>
                <w:color w:val="000000"/>
              </w:rPr>
              <w:t>12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4F1FBE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Casing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</w:rPr>
              <w:t>3D printed plastic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Free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Free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lastRenderedPageBreak/>
              <w:t>Alarm Detector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Speaker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 xml:space="preserve">29mm Ø, 21.5mm </w:t>
            </w:r>
            <w:r w:rsidRPr="0080282B">
              <w:rPr>
                <w:rFonts w:ascii="Cambria Math" w:eastAsia="Times New Roman" w:hAnsi="Cambria Math" w:cs="Cambria Math"/>
                <w:color w:val="000000"/>
              </w:rPr>
              <w:t>↧</w:t>
            </w:r>
            <w:r w:rsidRPr="0080282B">
              <w:rPr>
                <w:rFonts w:ascii="Arial" w:eastAsia="Times New Roman" w:hAnsi="Arial" w:cs="Arial"/>
                <w:color w:val="000000"/>
              </w:rPr>
              <w:t xml:space="preserve"> speaker.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$3.41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$3.41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Sound sensor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(3 x 2 x 1)</w:t>
            </w:r>
            <w:r w:rsidR="004F1FBE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cm sensor module that can act as a microphone.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5D7" w:rsidRPr="0080282B" w:rsidRDefault="00D0281F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$7.99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305D7" w:rsidRPr="0080282B" w:rsidRDefault="00D0281F" w:rsidP="00E84815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$7.99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Arduino Uno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(77.4 x 53 x 15)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0282B">
              <w:rPr>
                <w:rFonts w:ascii="Arial" w:eastAsia="Times New Roman" w:hAnsi="Arial" w:cs="Arial"/>
                <w:color w:val="000000"/>
              </w:rPr>
              <w:t>mm microprocessor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$6.40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$6.40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Adafruit WIFI board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Board connects Item 2 to WIFI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$16.60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$16.60</w:t>
            </w:r>
          </w:p>
        </w:tc>
      </w:tr>
      <w:tr w:rsidR="00D305D7" w:rsidRPr="0080282B" w:rsidTr="00E8481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Case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4F1FBE" w:rsidP="00E84815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33020</wp:posOffset>
                      </wp:positionV>
                      <wp:extent cx="119380" cy="119380"/>
                      <wp:effectExtent l="0" t="0" r="7620" b="762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19380" cy="1193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6906F" id="Rectangle 1" o:spid="_x0000_s1026" style="position:absolute;margin-left:26.4pt;margin-top:2.6pt;width:9.4pt;height:9.4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" fillcolor="#4472c4 [3204]" strokecolor="#1f3763 [1604]" strokeweight="1pt"/>
                  </w:pict>
                </mc:Fallback>
              </mc:AlternateContent>
            </w:r>
            <w:r w:rsidR="00D305D7" w:rsidRPr="0080282B">
              <w:rPr>
                <w:rFonts w:ascii="Arial" w:eastAsia="Times New Roman" w:hAnsi="Arial" w:cs="Arial"/>
                <w:color w:val="000000"/>
              </w:rPr>
              <w:t>(126</w:t>
            </w:r>
            <w:r>
              <w:rPr>
                <w:rFonts w:ascii="square" w:eastAsia="MS Gothic" w:hAnsi="square" w:cs="Arial"/>
                <w:color w:val="000000"/>
              </w:rPr>
              <w:t xml:space="preserve">      </w:t>
            </w:r>
            <w:r w:rsidR="00D305D7" w:rsidRPr="0080282B">
              <w:rPr>
                <w:rFonts w:ascii="Arial" w:eastAsia="Times New Roman" w:hAnsi="Arial" w:cs="Arial"/>
                <w:color w:val="000000"/>
              </w:rPr>
              <w:t>x 49.5)</w:t>
            </w:r>
            <w:r w:rsidR="00D305D7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D305D7" w:rsidRPr="0080282B">
              <w:rPr>
                <w:rFonts w:ascii="Arial" w:eastAsia="Times New Roman" w:hAnsi="Arial" w:cs="Arial"/>
                <w:color w:val="000000"/>
              </w:rPr>
              <w:t>mm plastic case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Free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305D7" w:rsidRPr="0080282B" w:rsidRDefault="00D305D7" w:rsidP="00E84815">
            <w:pPr>
              <w:jc w:val="center"/>
              <w:rPr>
                <w:rFonts w:ascii="Arial" w:eastAsia="Times New Roman" w:hAnsi="Arial" w:cs="Arial"/>
              </w:rPr>
            </w:pPr>
            <w:r w:rsidRPr="0080282B">
              <w:rPr>
                <w:rFonts w:ascii="Arial" w:eastAsia="Times New Roman" w:hAnsi="Arial" w:cs="Arial"/>
                <w:color w:val="000000"/>
              </w:rPr>
              <w:t>Free</w:t>
            </w:r>
          </w:p>
        </w:tc>
      </w:tr>
    </w:tbl>
    <w:p w:rsidR="00BD1D82" w:rsidRPr="00FB2DDC" w:rsidRDefault="00BD1D82" w:rsidP="00B033E0">
      <w:pPr>
        <w:jc w:val="center"/>
        <w:rPr>
          <w:sz w:val="22"/>
          <w:szCs w:val="22"/>
          <w:lang w:val="en-CA"/>
        </w:rPr>
      </w:pPr>
    </w:p>
    <w:sectPr w:rsidR="00BD1D82" w:rsidRPr="00FB2DDC" w:rsidSect="000D6F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quare">
    <w:altName w:val="Cambria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34D7"/>
    <w:multiLevelType w:val="hybridMultilevel"/>
    <w:tmpl w:val="CCD6C3EC"/>
    <w:lvl w:ilvl="0" w:tplc="B11061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22F"/>
    <w:multiLevelType w:val="hybridMultilevel"/>
    <w:tmpl w:val="56740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B4D88"/>
    <w:multiLevelType w:val="hybridMultilevel"/>
    <w:tmpl w:val="0AC47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DC"/>
    <w:rsid w:val="00057AFE"/>
    <w:rsid w:val="000D6FB6"/>
    <w:rsid w:val="004F1FBE"/>
    <w:rsid w:val="004F57E9"/>
    <w:rsid w:val="00AA456C"/>
    <w:rsid w:val="00B033E0"/>
    <w:rsid w:val="00BD1D82"/>
    <w:rsid w:val="00C35836"/>
    <w:rsid w:val="00D0281F"/>
    <w:rsid w:val="00D14D58"/>
    <w:rsid w:val="00D305D7"/>
    <w:rsid w:val="00DB259A"/>
    <w:rsid w:val="00FB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732C4"/>
  <w14:defaultImageDpi w14:val="32767"/>
  <w15:chartTrackingRefBased/>
  <w15:docId w15:val="{331BD4A9-7FEA-6249-8A85-2714579D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2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FB2D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B2DDC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leGridLight">
    <w:name w:val="Grid Table Light"/>
    <w:basedOn w:val="TableNormal"/>
    <w:uiPriority w:val="40"/>
    <w:rsid w:val="00FB2DD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FB2DDC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FB2DD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6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 Version="2003"/>
</file>

<file path=customXml/itemProps1.xml><?xml version="1.0" encoding="utf-8"?>
<ds:datastoreItem xmlns:ds="http://schemas.openxmlformats.org/officeDocument/2006/customXml" ds:itemID="{E4BF074A-FCA2-1F40-9D87-734E59181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Nduka</dc:creator>
  <cp:keywords/>
  <dc:description/>
  <cp:lastModifiedBy>David Nduka</cp:lastModifiedBy>
  <cp:revision>2</cp:revision>
  <dcterms:created xsi:type="dcterms:W3CDTF">2018-03-29T05:01:00Z</dcterms:created>
  <dcterms:modified xsi:type="dcterms:W3CDTF">2018-03-29T07:38:00Z</dcterms:modified>
</cp:coreProperties>
</file>