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0" w:type="dxa"/>
        <w:tblInd w:w="93" w:type="dxa"/>
        <w:tblLook w:val="04A0" w:firstRow="1" w:lastRow="0" w:firstColumn="1" w:lastColumn="0" w:noHBand="0" w:noVBand="1"/>
      </w:tblPr>
      <w:tblGrid>
        <w:gridCol w:w="3432"/>
        <w:gridCol w:w="1888"/>
      </w:tblGrid>
      <w:tr w:rsidR="005F6A49" w:rsidRPr="005F6A49" w:rsidTr="005F6A49">
        <w:trPr>
          <w:trHeight w:val="600"/>
        </w:trPr>
        <w:tc>
          <w:tcPr>
            <w:tcW w:w="5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  <w:t>Cost Per Unit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Drum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$70.00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Lumber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$40.00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Fasteners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$6.00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King Pins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$40.00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Screen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$2.00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Hardware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$30.00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F17B8B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Ple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xig</w:t>
            </w:r>
            <w:r w:rsidR="005F6A49"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lass</w:t>
            </w:r>
            <w:proofErr w:type="spellEnd"/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$60.00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Pail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$5.00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Labour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$20.00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Tool Expense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$2.00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Foam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$22.00 </w:t>
            </w:r>
          </w:p>
        </w:tc>
      </w:tr>
      <w:tr w:rsidR="005F6A49" w:rsidRPr="005F6A49" w:rsidTr="005F6A49">
        <w:trPr>
          <w:trHeight w:val="620"/>
        </w:trPr>
        <w:tc>
          <w:tcPr>
            <w:tcW w:w="343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  <w:t>Total Cost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$297.00 </w:t>
            </w:r>
          </w:p>
        </w:tc>
      </w:tr>
      <w:tr w:rsidR="005F6A49" w:rsidRPr="005F6A49" w:rsidTr="005F6A49">
        <w:trPr>
          <w:trHeight w:val="62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Shipping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$41.00 </w:t>
            </w:r>
          </w:p>
        </w:tc>
      </w:tr>
      <w:tr w:rsidR="005F6A49" w:rsidRPr="005F6A49" w:rsidTr="005F6A49">
        <w:trPr>
          <w:trHeight w:val="600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>Overhead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$5.00 </w:t>
            </w:r>
          </w:p>
        </w:tc>
      </w:tr>
      <w:tr w:rsidR="005F6A49" w:rsidRPr="005F6A49" w:rsidTr="005F6A49">
        <w:trPr>
          <w:trHeight w:val="620"/>
        </w:trPr>
        <w:tc>
          <w:tcPr>
            <w:tcW w:w="343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  <w:t>Cost Delivered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$343.00 </w:t>
            </w:r>
          </w:p>
        </w:tc>
      </w:tr>
      <w:tr w:rsidR="005F6A49" w:rsidRPr="005F6A49" w:rsidTr="005F6A49">
        <w:trPr>
          <w:trHeight w:val="640"/>
        </w:trPr>
        <w:tc>
          <w:tcPr>
            <w:tcW w:w="34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  <w:lang w:val="en-CA"/>
              </w:rPr>
              <w:t>Sale Price</w:t>
            </w:r>
          </w:p>
        </w:tc>
        <w:tc>
          <w:tcPr>
            <w:tcW w:w="18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A49" w:rsidRPr="005F6A49" w:rsidRDefault="005F6A49" w:rsidP="005F6A49">
            <w:pPr>
              <w:jc w:val="right"/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</w:pPr>
            <w:r w:rsidRPr="005F6A49">
              <w:rPr>
                <w:rFonts w:ascii="Calibri" w:eastAsia="Times New Roman" w:hAnsi="Calibri" w:cs="Times New Roman"/>
                <w:color w:val="000000"/>
                <w:sz w:val="48"/>
                <w:szCs w:val="48"/>
                <w:lang w:val="en-CA"/>
              </w:rPr>
              <w:t xml:space="preserve">$763.00 </w:t>
            </w:r>
          </w:p>
        </w:tc>
      </w:tr>
    </w:tbl>
    <w:p w:rsidR="00183BAC" w:rsidRDefault="00183BAC"/>
    <w:sectPr w:rsidR="00183BAC" w:rsidSect="00464C6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49"/>
    <w:rsid w:val="00183BAC"/>
    <w:rsid w:val="00464C67"/>
    <w:rsid w:val="005F6A49"/>
    <w:rsid w:val="00F1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5188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Macintosh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Olsheski</dc:creator>
  <cp:keywords/>
  <dc:description/>
  <cp:lastModifiedBy>Joseph Olsheski</cp:lastModifiedBy>
  <cp:revision>1</cp:revision>
  <dcterms:created xsi:type="dcterms:W3CDTF">2017-03-29T00:26:00Z</dcterms:created>
  <dcterms:modified xsi:type="dcterms:W3CDTF">2017-03-29T02:46:00Z</dcterms:modified>
</cp:coreProperties>
</file>