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Livrable E: Coût et planification</w:t>
      </w:r>
    </w:p>
    <w:p w:rsidR="00000000" w:rsidDel="00000000" w:rsidP="00000000" w:rsidRDefault="00000000" w:rsidRPr="00000000" w14:paraId="00000002">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Groupe FC2 </w:t>
      </w:r>
    </w:p>
    <w:p w:rsidR="00000000" w:rsidDel="00000000" w:rsidP="00000000" w:rsidRDefault="00000000" w:rsidRPr="00000000" w14:paraId="0000000B">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José Barragán - 300103915</w:t>
      </w:r>
    </w:p>
    <w:p w:rsidR="00000000" w:rsidDel="00000000" w:rsidP="00000000" w:rsidRDefault="00000000" w:rsidRPr="00000000" w14:paraId="0000000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Theodor Cernea - 300109775</w:t>
      </w:r>
    </w:p>
    <w:p w:rsidR="00000000" w:rsidDel="00000000" w:rsidP="00000000" w:rsidRDefault="00000000" w:rsidRPr="00000000" w14:paraId="0000000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Laetitia Chan - 300135686</w:t>
      </w:r>
    </w:p>
    <w:p w:rsidR="00000000" w:rsidDel="00000000" w:rsidP="00000000" w:rsidRDefault="00000000" w:rsidRPr="00000000" w14:paraId="0000000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Andrea Chea - 300207701</w:t>
      </w:r>
    </w:p>
    <w:p w:rsidR="00000000" w:rsidDel="00000000" w:rsidP="00000000" w:rsidRDefault="00000000" w:rsidRPr="00000000" w14:paraId="0000001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Roberto Antonio Callarotti Gioia - 300208635</w:t>
      </w:r>
    </w:p>
    <w:p w:rsidR="00000000" w:rsidDel="00000000" w:rsidP="00000000" w:rsidRDefault="00000000" w:rsidRPr="00000000" w14:paraId="0000001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Faculté de génie, Université d’Ottawa</w:t>
      </w:r>
    </w:p>
    <w:p w:rsidR="00000000" w:rsidDel="00000000" w:rsidP="00000000" w:rsidRDefault="00000000" w:rsidRPr="00000000" w14:paraId="0000001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GNG 1503: Génie de la conception</w:t>
      </w:r>
    </w:p>
    <w:p w:rsidR="00000000" w:rsidDel="00000000" w:rsidP="00000000" w:rsidRDefault="00000000" w:rsidRPr="00000000" w14:paraId="0000001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C">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Professeur Emmanuel Bouendeu</w:t>
      </w:r>
    </w:p>
    <w:p w:rsidR="00000000" w:rsidDel="00000000" w:rsidP="00000000" w:rsidRDefault="00000000" w:rsidRPr="00000000" w14:paraId="0000002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28 Février 2021</w:t>
      </w:r>
    </w:p>
    <w:p w:rsidR="00000000" w:rsidDel="00000000" w:rsidP="00000000" w:rsidRDefault="00000000" w:rsidRPr="00000000" w14:paraId="00000027">
      <w:pPr>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28">
      <w:pPr>
        <w:pStyle w:val="Heading1"/>
        <w:rPr>
          <w:rFonts w:ascii="Times New Roman" w:cs="Times New Roman" w:eastAsia="Times New Roman" w:hAnsi="Times New Roman"/>
          <w:sz w:val="28"/>
          <w:szCs w:val="28"/>
          <w:u w:val="single"/>
        </w:rPr>
      </w:pPr>
      <w:bookmarkStart w:colFirst="0" w:colLast="0" w:name="_jw2p4tlshof9" w:id="0"/>
      <w:bookmarkEnd w:id="0"/>
      <w:r w:rsidDel="00000000" w:rsidR="00000000" w:rsidRPr="00000000">
        <w:rPr>
          <w:rFonts w:ascii="Times New Roman" w:cs="Times New Roman" w:eastAsia="Times New Roman" w:hAnsi="Times New Roman"/>
          <w:sz w:val="28"/>
          <w:szCs w:val="28"/>
          <w:u w:val="single"/>
          <w:rtl w:val="0"/>
        </w:rPr>
        <w:t xml:space="preserve">Table des matières</w:t>
      </w:r>
    </w:p>
    <w:sdt>
      <w:sdtPr>
        <w:docPartObj>
          <w:docPartGallery w:val="Table of Contents"/>
          <w:docPartUnique w:val="1"/>
        </w:docPartObj>
      </w:sdtPr>
      <w:sdtContent>
        <w:p w:rsidR="00000000" w:rsidDel="00000000" w:rsidP="00000000" w:rsidRDefault="00000000" w:rsidRPr="00000000" w14:paraId="00000029">
          <w:pPr>
            <w:tabs>
              <w:tab w:val="right" w:pos="9360"/>
            </w:tabs>
            <w:spacing w:before="80" w:line="240" w:lineRule="auto"/>
            <w:ind w:left="0" w:firstLine="0"/>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jw2p4tlshof9">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Table des matières</w:t>
            </w:r>
          </w:hyperlink>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_jw2p4tlshof9 \h </w:instrText>
            <w:fldChar w:fldCharType="separate"/>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2A">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4"/>
              <w:szCs w:val="24"/>
              <w:u w:val="none"/>
              <w:shd w:fill="auto" w:val="clear"/>
              <w:vertAlign w:val="baseline"/>
            </w:rPr>
          </w:pPr>
          <w:hyperlink w:anchor="_c51c2e4yf54m">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Introduction</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_c51c2e4yf54m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2B">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4"/>
              <w:szCs w:val="24"/>
              <w:u w:val="none"/>
              <w:shd w:fill="auto" w:val="clear"/>
              <w:vertAlign w:val="baseline"/>
            </w:rPr>
          </w:pPr>
          <w:hyperlink w:anchor="_w4l9k46s3pcq">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Dessin de conception</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_w4l9k46s3pcq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C">
          <w:pPr>
            <w:tabs>
              <w:tab w:val="right" w:pos="9360"/>
            </w:tabs>
            <w:spacing w:before="60" w:line="240" w:lineRule="auto"/>
            <w:ind w:left="720" w:firstLine="0"/>
            <w:rPr>
              <w:rFonts w:ascii="Times New Roman" w:cs="Times New Roman" w:eastAsia="Times New Roman" w:hAnsi="Times New Roman"/>
              <w:b w:val="0"/>
              <w:i w:val="0"/>
              <w:smallCaps w:val="0"/>
              <w:strike w:val="0"/>
              <w:color w:val="000000"/>
              <w:sz w:val="22"/>
              <w:szCs w:val="22"/>
              <w:u w:val="none"/>
              <w:shd w:fill="auto" w:val="clear"/>
              <w:vertAlign w:val="baseline"/>
            </w:rPr>
          </w:pPr>
          <w:hyperlink w:anchor="_28396qd8bj34">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Figure 1: Schéma du concept</w:t>
            </w:r>
          </w:hyperlink>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_28396qd8bj34 \h </w:instrText>
            <w:fldChar w:fldCharType="separate"/>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D">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4"/>
              <w:szCs w:val="24"/>
              <w:u w:val="none"/>
              <w:shd w:fill="auto" w:val="clear"/>
              <w:vertAlign w:val="baseline"/>
            </w:rPr>
          </w:pPr>
          <w:hyperlink w:anchor="_qu9uz5mstih8">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Tâches à faire</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_qu9uz5mstih8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E">
          <w:pPr>
            <w:tabs>
              <w:tab w:val="right" w:pos="9360"/>
            </w:tabs>
            <w:spacing w:before="60" w:line="240" w:lineRule="auto"/>
            <w:ind w:left="720" w:firstLine="0"/>
            <w:rPr>
              <w:rFonts w:ascii="Times New Roman" w:cs="Times New Roman" w:eastAsia="Times New Roman" w:hAnsi="Times New Roman"/>
            </w:rPr>
          </w:pPr>
          <w:hyperlink w:anchor="_jsuau84h2zvb">
            <w:r w:rsidDel="00000000" w:rsidR="00000000" w:rsidRPr="00000000">
              <w:rPr>
                <w:rFonts w:ascii="Times New Roman" w:cs="Times New Roman" w:eastAsia="Times New Roman" w:hAnsi="Times New Roman"/>
                <w:rtl w:val="0"/>
              </w:rPr>
              <w:t xml:space="preserve">Figure 2: Tableau Gant</w:t>
            </w:r>
          </w:hyperlink>
          <w:r w:rsidDel="00000000" w:rsidR="00000000" w:rsidRPr="00000000">
            <w:rPr>
              <w:rFonts w:ascii="Times New Roman" w:cs="Times New Roman" w:eastAsia="Times New Roman" w:hAnsi="Times New Roman"/>
              <w:rtl w:val="0"/>
            </w:rPr>
            <w:tab/>
          </w:r>
          <w:r w:rsidDel="00000000" w:rsidR="00000000" w:rsidRPr="00000000">
            <w:fldChar w:fldCharType="begin"/>
            <w:instrText xml:space="preserve"> PAGEREF _jsuau84h2zvb \h </w:instrText>
            <w:fldChar w:fldCharType="separate"/>
          </w:r>
          <w:r w:rsidDel="00000000" w:rsidR="00000000" w:rsidRPr="00000000">
            <w:rPr>
              <w:rFonts w:ascii="Times New Roman" w:cs="Times New Roman" w:eastAsia="Times New Roman" w:hAnsi="Times New Roman"/>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F">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o6wkgun13iho">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Description des tâches:</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_o6wkgun13iho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30">
          <w:pPr>
            <w:tabs>
              <w:tab w:val="right" w:pos="9360"/>
            </w:tabs>
            <w:spacing w:before="60" w:line="240" w:lineRule="auto"/>
            <w:ind w:left="72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y9fsruo1lqdv">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Tableau 1: Tâches à faire et leur descriptions</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_y9fsruo1lqdv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31">
          <w:pPr>
            <w:tabs>
              <w:tab w:val="right" w:pos="9360"/>
            </w:tabs>
            <w:spacing w:before="60" w:line="240" w:lineRule="auto"/>
            <w:ind w:left="72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dx2rdry62w5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Tableau 2: Durée estimé des tâches et membre responsable</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_dx2rdry62w5k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32">
          <w:pPr>
            <w:tabs>
              <w:tab w:val="right" w:pos="9360"/>
            </w:tabs>
            <w:spacing w:before="60" w:line="240" w:lineRule="auto"/>
            <w:ind w:left="72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vt2161qs3q53">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Tableau 3: Risques du projet et plans d'atténuation</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_vt2161qs3q53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33">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4"/>
              <w:szCs w:val="24"/>
              <w:u w:val="none"/>
              <w:shd w:fill="auto" w:val="clear"/>
              <w:vertAlign w:val="baseline"/>
            </w:rPr>
          </w:pPr>
          <w:hyperlink w:anchor="_5aofwd1mnqhn">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Budget</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_5aofwd1mnqhn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34">
          <w:pPr>
            <w:tabs>
              <w:tab w:val="right" w:pos="9360"/>
            </w:tabs>
            <w:spacing w:before="60" w:line="240" w:lineRule="auto"/>
            <w:ind w:left="72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bxicokz2som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Tableau 4: Budget</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_bxicokz2som0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35">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cbzzkmt49lcp">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Détails du budget</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_cbzzkmt49lcp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36">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osdocx6cjjds">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Analyse d’un sous système: Page base d’un utilisateur</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_osdocx6cjjds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37">
          <w:pPr>
            <w:tabs>
              <w:tab w:val="right" w:pos="9360"/>
            </w:tabs>
            <w:spacing w:before="60" w:line="240" w:lineRule="auto"/>
            <w:ind w:left="720" w:firstLine="0"/>
            <w:rPr>
              <w:rFonts w:ascii="Times New Roman" w:cs="Times New Roman" w:eastAsia="Times New Roman" w:hAnsi="Times New Roman"/>
              <w:b w:val="0"/>
              <w:i w:val="0"/>
              <w:smallCaps w:val="0"/>
              <w:strike w:val="0"/>
              <w:color w:val="000000"/>
              <w:sz w:val="22"/>
              <w:szCs w:val="22"/>
              <w:u w:val="none"/>
              <w:shd w:fill="auto" w:val="clear"/>
              <w:vertAlign w:val="baseline"/>
            </w:rPr>
          </w:pPr>
          <w:hyperlink w:anchor="_5pe5cvltivs8">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Figure 3: Sous-système 2</w:t>
            </w:r>
          </w:hyperlink>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_5pe5cvltivs8 \h </w:instrText>
            <w:fldChar w:fldCharType="separate"/>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38">
          <w:pPr>
            <w:tabs>
              <w:tab w:val="right" w:pos="9360"/>
            </w:tabs>
            <w:spacing w:after="80" w:before="200" w:line="240" w:lineRule="auto"/>
            <w:ind w:left="0" w:firstLine="0"/>
            <w:rPr>
              <w:rFonts w:ascii="Times New Roman" w:cs="Times New Roman" w:eastAsia="Times New Roman" w:hAnsi="Times New Roman"/>
              <w:b w:val="1"/>
              <w:i w:val="0"/>
              <w:smallCaps w:val="0"/>
              <w:strike w:val="0"/>
              <w:color w:val="000000"/>
              <w:sz w:val="24"/>
              <w:szCs w:val="24"/>
              <w:u w:val="none"/>
              <w:shd w:fill="auto" w:val="clear"/>
              <w:vertAlign w:val="baseline"/>
            </w:rPr>
          </w:pPr>
          <w:hyperlink w:anchor="_r7ffuj9e48gd">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Conclusion</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_r7ffuj9e48gd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9</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9">
      <w:pPr>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3A">
      <w:pPr>
        <w:pStyle w:val="Heading1"/>
        <w:rPr>
          <w:rFonts w:ascii="Times New Roman" w:cs="Times New Roman" w:eastAsia="Times New Roman" w:hAnsi="Times New Roman"/>
          <w:sz w:val="24"/>
          <w:szCs w:val="24"/>
          <w:u w:val="single"/>
        </w:rPr>
      </w:pPr>
      <w:bookmarkStart w:colFirst="0" w:colLast="0" w:name="_l1rcn2kav389" w:id="1"/>
      <w:bookmarkEnd w:id="1"/>
      <w:r w:rsidDel="00000000" w:rsidR="00000000" w:rsidRPr="00000000">
        <w:rPr>
          <w:rtl w:val="0"/>
        </w:rPr>
      </w:r>
    </w:p>
    <w:p w:rsidR="00000000" w:rsidDel="00000000" w:rsidP="00000000" w:rsidRDefault="00000000" w:rsidRPr="00000000" w14:paraId="0000003B">
      <w:pPr>
        <w:pStyle w:val="Heading1"/>
        <w:rPr>
          <w:rFonts w:ascii="Times New Roman" w:cs="Times New Roman" w:eastAsia="Times New Roman" w:hAnsi="Times New Roman"/>
          <w:u w:val="single"/>
        </w:rPr>
      </w:pPr>
      <w:bookmarkStart w:colFirst="0" w:colLast="0" w:name="_hqb9v3k3h03u" w:id="2"/>
      <w:bookmarkEnd w:id="2"/>
      <w:r w:rsidDel="00000000" w:rsidR="00000000" w:rsidRPr="00000000">
        <w:br w:type="page"/>
      </w:r>
      <w:r w:rsidDel="00000000" w:rsidR="00000000" w:rsidRPr="00000000">
        <w:rPr>
          <w:rtl w:val="0"/>
        </w:rPr>
      </w:r>
    </w:p>
    <w:p w:rsidR="00000000" w:rsidDel="00000000" w:rsidP="00000000" w:rsidRDefault="00000000" w:rsidRPr="00000000" w14:paraId="0000003C">
      <w:pPr>
        <w:pStyle w:val="Heading1"/>
        <w:rPr>
          <w:rFonts w:ascii="Times New Roman" w:cs="Times New Roman" w:eastAsia="Times New Roman" w:hAnsi="Times New Roman"/>
          <w:u w:val="single"/>
        </w:rPr>
      </w:pPr>
      <w:bookmarkStart w:colFirst="0" w:colLast="0" w:name="_c51c2e4yf54m" w:id="3"/>
      <w:bookmarkEnd w:id="3"/>
      <w:r w:rsidDel="00000000" w:rsidR="00000000" w:rsidRPr="00000000">
        <w:rPr>
          <w:rFonts w:ascii="Times New Roman" w:cs="Times New Roman" w:eastAsia="Times New Roman" w:hAnsi="Times New Roman"/>
          <w:u w:val="single"/>
          <w:rtl w:val="0"/>
        </w:rPr>
        <w:t xml:space="preserve">Introduction</w:t>
      </w:r>
    </w:p>
    <w:p w:rsidR="00000000" w:rsidDel="00000000" w:rsidP="00000000" w:rsidRDefault="00000000" w:rsidRPr="00000000" w14:paraId="0000003D">
      <w:pPr>
        <w:spacing w:line="36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 document présente le concept principal choisi par l’équipe suite à la présentation des idées de chaque membre. Suivant la sélection et la présentation de ce concept final, un dessin de conception clair et détaillé du concept est d’abord </w:t>
      </w:r>
      <w:r w:rsidDel="00000000" w:rsidR="00000000" w:rsidRPr="00000000">
        <w:rPr>
          <w:rFonts w:ascii="Times New Roman" w:cs="Times New Roman" w:eastAsia="Times New Roman" w:hAnsi="Times New Roman"/>
          <w:sz w:val="24"/>
          <w:szCs w:val="24"/>
          <w:rtl w:val="0"/>
        </w:rPr>
        <w:t xml:space="preserve">présenté</w:t>
      </w:r>
      <w:r w:rsidDel="00000000" w:rsidR="00000000" w:rsidRPr="00000000">
        <w:rPr>
          <w:rFonts w:ascii="Times New Roman" w:cs="Times New Roman" w:eastAsia="Times New Roman" w:hAnsi="Times New Roman"/>
          <w:sz w:val="24"/>
          <w:szCs w:val="24"/>
          <w:rtl w:val="0"/>
        </w:rPr>
        <w:t xml:space="preserve">. Par la suite, un plan qui inclut les tâches à effectuer afin de réaliser les 3 prototypages de notre projet est présenté sous forme de tableau/diagramme de Gantt. Ce plan comprend les délais dans lesquels les tâches seront complétées et élaborées. De plus, une évaluation des coûts sera effectuée afin d’analyser les dépenses nécessaires à la réalisation du projet. </w:t>
      </w:r>
      <w:r w:rsidDel="00000000" w:rsidR="00000000" w:rsidRPr="00000000">
        <w:br w:type="page"/>
      </w:r>
      <w:r w:rsidDel="00000000" w:rsidR="00000000" w:rsidRPr="00000000">
        <w:rPr>
          <w:rtl w:val="0"/>
        </w:rPr>
      </w:r>
    </w:p>
    <w:p w:rsidR="00000000" w:rsidDel="00000000" w:rsidP="00000000" w:rsidRDefault="00000000" w:rsidRPr="00000000" w14:paraId="0000003E">
      <w:pPr>
        <w:pStyle w:val="Heading1"/>
        <w:rPr>
          <w:rFonts w:ascii="Times New Roman" w:cs="Times New Roman" w:eastAsia="Times New Roman" w:hAnsi="Times New Roman"/>
          <w:u w:val="single"/>
        </w:rPr>
      </w:pPr>
      <w:bookmarkStart w:colFirst="0" w:colLast="0" w:name="_w4l9k46s3pcq" w:id="4"/>
      <w:bookmarkEnd w:id="4"/>
      <w:r w:rsidDel="00000000" w:rsidR="00000000" w:rsidRPr="00000000">
        <w:rPr>
          <w:rFonts w:ascii="Times New Roman" w:cs="Times New Roman" w:eastAsia="Times New Roman" w:hAnsi="Times New Roman"/>
          <w:u w:val="single"/>
          <w:rtl w:val="0"/>
        </w:rPr>
        <w:t xml:space="preserve">Dessin de conception</w:t>
      </w:r>
      <w:r w:rsidDel="00000000" w:rsidR="00000000" w:rsidRPr="00000000">
        <w:rPr>
          <w:rtl w:val="0"/>
        </w:rPr>
      </w:r>
    </w:p>
    <w:p w:rsidR="00000000" w:rsidDel="00000000" w:rsidP="00000000" w:rsidRDefault="00000000" w:rsidRPr="00000000" w14:paraId="0000003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Dessous est le dessin du </w:t>
      </w:r>
      <w:r w:rsidDel="00000000" w:rsidR="00000000" w:rsidRPr="00000000">
        <w:rPr>
          <w:rFonts w:ascii="Times New Roman" w:cs="Times New Roman" w:eastAsia="Times New Roman" w:hAnsi="Times New Roman"/>
          <w:sz w:val="24"/>
          <w:szCs w:val="24"/>
          <w:rtl w:val="0"/>
        </w:rPr>
        <w:t xml:space="preserve">design d</w:t>
      </w:r>
      <w:r w:rsidDel="00000000" w:rsidR="00000000" w:rsidRPr="00000000">
        <w:rPr>
          <w:rFonts w:ascii="Times New Roman" w:cs="Times New Roman" w:eastAsia="Times New Roman" w:hAnsi="Times New Roman"/>
          <w:sz w:val="24"/>
          <w:szCs w:val="24"/>
          <w:rtl w:val="0"/>
        </w:rPr>
        <w:t xml:space="preserve">e notre logiciel, il est basé sur le concept 2 du livrable D. </w:t>
      </w:r>
    </w:p>
    <w:p w:rsidR="00000000" w:rsidDel="00000000" w:rsidP="00000000" w:rsidRDefault="00000000" w:rsidRPr="00000000" w14:paraId="0000004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Nous l’avons choisi parce qu’il est simple et intuitif et présente le plus d’avantages par rapport à nos critères de conception. </w:t>
      </w:r>
    </w:p>
    <w:p w:rsidR="00000000" w:rsidDel="00000000" w:rsidP="00000000" w:rsidRDefault="00000000" w:rsidRPr="00000000" w14:paraId="0000004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dessin présente les différentes sous systèmes en forme de schéma afin de faciliter la lecture et la compréhension du concept. </w:t>
      </w:r>
    </w:p>
    <w:p w:rsidR="00000000" w:rsidDel="00000000" w:rsidP="00000000" w:rsidRDefault="00000000" w:rsidRPr="00000000" w14:paraId="0000004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pStyle w:val="Heading3"/>
        <w:rPr/>
      </w:pPr>
      <w:bookmarkStart w:colFirst="0" w:colLast="0" w:name="_28396qd8bj34" w:id="5"/>
      <w:bookmarkEnd w:id="5"/>
      <w:r w:rsidDel="00000000" w:rsidR="00000000" w:rsidRPr="00000000">
        <w:rPr>
          <w:rtl w:val="0"/>
        </w:rPr>
        <w:t xml:space="preserve">Figure 1: Schéma du concept</w:t>
      </w:r>
    </w:p>
    <w:p w:rsidR="00000000" w:rsidDel="00000000" w:rsidP="00000000" w:rsidRDefault="00000000" w:rsidRPr="00000000" w14:paraId="0000004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4241800"/>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5943600" cy="4241800"/>
                    </a:xfrm>
                    <a:prstGeom prst="rect"/>
                    <a:ln/>
                  </pic:spPr>
                </pic:pic>
              </a:graphicData>
            </a:graphic>
          </wp:inline>
        </w:drawing>
      </w: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pStyle w:val="Heading1"/>
        <w:rPr>
          <w:rFonts w:ascii="Times New Roman" w:cs="Times New Roman" w:eastAsia="Times New Roman" w:hAnsi="Times New Roman"/>
          <w:u w:val="single"/>
        </w:rPr>
      </w:pPr>
      <w:bookmarkStart w:colFirst="0" w:colLast="0" w:name="_qu9uz5mstih8" w:id="6"/>
      <w:bookmarkEnd w:id="6"/>
      <w:r w:rsidDel="00000000" w:rsidR="00000000" w:rsidRPr="00000000">
        <w:rPr>
          <w:rFonts w:ascii="Times New Roman" w:cs="Times New Roman" w:eastAsia="Times New Roman" w:hAnsi="Times New Roman"/>
          <w:u w:val="single"/>
          <w:rtl w:val="0"/>
        </w:rPr>
        <w:t xml:space="preserve">Tâches à faire </w:t>
      </w:r>
    </w:p>
    <w:p w:rsidR="00000000" w:rsidDel="00000000" w:rsidP="00000000" w:rsidRDefault="00000000" w:rsidRPr="00000000" w14:paraId="00000047">
      <w:pPr>
        <w:pStyle w:val="Heading3"/>
        <w:rPr/>
      </w:pPr>
      <w:bookmarkStart w:colFirst="0" w:colLast="0" w:name="_jsuau84h2zvb" w:id="7"/>
      <w:bookmarkEnd w:id="7"/>
      <w:r w:rsidDel="00000000" w:rsidR="00000000" w:rsidRPr="00000000">
        <w:rPr>
          <w:rtl w:val="0"/>
        </w:rPr>
        <w:t xml:space="preserve">Figure 2: Tableau Gant</w:t>
      </w:r>
    </w:p>
    <w:p w:rsidR="00000000" w:rsidDel="00000000" w:rsidP="00000000" w:rsidRDefault="00000000" w:rsidRPr="00000000" w14:paraId="00000048">
      <w:pPr>
        <w:pStyle w:val="Heading2"/>
        <w:rPr>
          <w:rFonts w:ascii="Times New Roman" w:cs="Times New Roman" w:eastAsia="Times New Roman" w:hAnsi="Times New Roman"/>
        </w:rPr>
      </w:pPr>
      <w:bookmarkStart w:colFirst="0" w:colLast="0" w:name="_e410rowosjve" w:id="8"/>
      <w:bookmarkEnd w:id="8"/>
      <w:r w:rsidDel="00000000" w:rsidR="00000000" w:rsidRPr="00000000">
        <w:br w:type="page"/>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-209549</wp:posOffset>
            </wp:positionH>
            <wp:positionV relativeFrom="paragraph">
              <wp:posOffset>161925</wp:posOffset>
            </wp:positionV>
            <wp:extent cx="7081838" cy="4230439"/>
            <wp:effectExtent b="0" l="0" r="0" t="0"/>
            <wp:wrapSquare wrapText="bothSides" distB="114300" distT="114300" distL="114300" distR="11430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7081838" cy="4230439"/>
                    </a:xfrm>
                    <a:prstGeom prst="rect"/>
                    <a:ln/>
                  </pic:spPr>
                </pic:pic>
              </a:graphicData>
            </a:graphic>
          </wp:anchor>
        </w:drawing>
      </w:r>
    </w:p>
    <w:p w:rsidR="00000000" w:rsidDel="00000000" w:rsidP="00000000" w:rsidRDefault="00000000" w:rsidRPr="00000000" w14:paraId="00000049">
      <w:pPr>
        <w:pStyle w:val="Heading2"/>
        <w:rPr>
          <w:rFonts w:ascii="Times New Roman" w:cs="Times New Roman" w:eastAsia="Times New Roman" w:hAnsi="Times New Roman"/>
        </w:rPr>
      </w:pPr>
      <w:bookmarkStart w:colFirst="0" w:colLast="0" w:name="_o6wkgun13iho" w:id="9"/>
      <w:bookmarkEnd w:id="9"/>
      <w:r w:rsidDel="00000000" w:rsidR="00000000" w:rsidRPr="00000000">
        <w:rPr>
          <w:rFonts w:ascii="Times New Roman" w:cs="Times New Roman" w:eastAsia="Times New Roman" w:hAnsi="Times New Roman"/>
          <w:rtl w:val="0"/>
        </w:rPr>
        <w:t xml:space="preserve">Description des tâches:</w:t>
      </w:r>
    </w:p>
    <w:p w:rsidR="00000000" w:rsidDel="00000000" w:rsidP="00000000" w:rsidRDefault="00000000" w:rsidRPr="00000000" w14:paraId="0000004A">
      <w:pPr>
        <w:pStyle w:val="Heading3"/>
        <w:rPr>
          <w:rFonts w:ascii="Times New Roman" w:cs="Times New Roman" w:eastAsia="Times New Roman" w:hAnsi="Times New Roman"/>
          <w:color w:val="000000"/>
        </w:rPr>
      </w:pPr>
      <w:bookmarkStart w:colFirst="0" w:colLast="0" w:name="_y9fsruo1lqdv" w:id="10"/>
      <w:bookmarkEnd w:id="10"/>
      <w:r w:rsidDel="00000000" w:rsidR="00000000" w:rsidRPr="00000000">
        <w:rPr>
          <w:rFonts w:ascii="Times New Roman" w:cs="Times New Roman" w:eastAsia="Times New Roman" w:hAnsi="Times New Roman"/>
          <w:color w:val="000000"/>
          <w:rtl w:val="0"/>
        </w:rPr>
        <w:t xml:space="preserve">Tableau 1: Tâches à faire et leur descriptions</w:t>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35"/>
        <w:gridCol w:w="6525"/>
        <w:tblGridChange w:id="0">
          <w:tblGrid>
            <w:gridCol w:w="2835"/>
            <w:gridCol w:w="6525"/>
          </w:tblGrid>
        </w:tblGridChange>
      </w:tblGrid>
      <w:tr>
        <w:tc>
          <w:tcPr>
            <w:shd w:fill="b7b7b7"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Tâche</w:t>
            </w:r>
          </w:p>
        </w:tc>
        <w:tc>
          <w:tcPr>
            <w:shd w:fill="b7b7b7"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Description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Créer page d’accueil</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Programmer la page d’accueil de notre site web sur Wix qui contient toutes les options de base (service pour étudiants ou admin par exemple)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Créer les formulaires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Créer sur google forms les formulaire à remplir pour la demande de clés (on va suivre le modèle donné)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Traduire le site web en anglais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Traduire tous les donnés du site web en anglais.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Créer page d’utilisateur</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Programmer une page contenant une option de login pour les étudiants. Ensuite, créer la page contenant les demandes et leur statut, les formulaires à remplir et les quizs.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Créer page d’admin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Programmer une page contenant une option de login pour les admins. Donner accès à la base de données par département et des options d’ajout de commentaires.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Créer les bases de données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S’assurer que les données obtenues provenant des Google Forms sont bien affichées dans leurs Google Sheets respectifs. De plus, programmer une fonction permettant l’extraction de données spécifiques tel que le nombres de personnes ayant la clé pour le local CBY D108 etc.</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Créer système automatique de courriels</w:t>
            </w:r>
          </w:p>
          <w:p w:rsidR="00000000" w:rsidDel="00000000" w:rsidP="00000000" w:rsidRDefault="00000000" w:rsidRPr="00000000" w14:paraId="0000005A">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Implémenter un système automatique de notifications pour alerter les superviseurs des étudiants. (i.e. en utilisant Form Mule)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Garder a jour Wrike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Mettre à jour les tâches sur Wrike.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jc w:val="both"/>
              <w:rPr>
                <w:rFonts w:ascii="Times New Roman" w:cs="Times New Roman" w:eastAsia="Times New Roman" w:hAnsi="Times New Roman"/>
                <w:sz w:val="24"/>
                <w:szCs w:val="24"/>
                <w:shd w:fill="f8f9fa" w:val="clear"/>
              </w:rPr>
            </w:pPr>
            <w:r w:rsidDel="00000000" w:rsidR="00000000" w:rsidRPr="00000000">
              <w:rPr>
                <w:rFonts w:ascii="Times New Roman" w:cs="Times New Roman" w:eastAsia="Times New Roman" w:hAnsi="Times New Roman"/>
                <w:sz w:val="24"/>
                <w:szCs w:val="24"/>
                <w:shd w:fill="f8f9fa" w:val="clear"/>
                <w:rtl w:val="0"/>
              </w:rPr>
              <w:t xml:space="preserve">Acheter domain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Explorer la possibilité d’incorporer ce site web dans le domaine de l’université d’Ottawa (avoir un url comme uottawa.com etc.)</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Acheter subscription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6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7">
      <w:pPr>
        <w:pStyle w:val="Heading3"/>
        <w:rPr>
          <w:rFonts w:ascii="Times New Roman" w:cs="Times New Roman" w:eastAsia="Times New Roman" w:hAnsi="Times New Roman"/>
          <w:sz w:val="24"/>
          <w:szCs w:val="24"/>
          <w:u w:val="single"/>
        </w:rPr>
      </w:pPr>
      <w:bookmarkStart w:colFirst="0" w:colLast="0" w:name="_dx2rdry62w5k" w:id="11"/>
      <w:bookmarkEnd w:id="11"/>
      <w:r w:rsidDel="00000000" w:rsidR="00000000" w:rsidRPr="00000000">
        <w:rPr>
          <w:rFonts w:ascii="Times New Roman" w:cs="Times New Roman" w:eastAsia="Times New Roman" w:hAnsi="Times New Roman"/>
          <w:rtl w:val="0"/>
        </w:rPr>
        <w:t xml:space="preserve">Tableau 2: Durée estimé des tâches et membre responsable</w:t>
      </w: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c>
          <w:tcPr>
            <w:shd w:fill="d9d9d9"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Tâche</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Estimation de la durée</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Responsable de la tâche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Créer page d’accueil</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jours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José</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Créer les formulaires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r w:rsidDel="00000000" w:rsidR="00000000" w:rsidRPr="00000000">
              <w:rPr>
                <w:rFonts w:ascii="Times New Roman" w:cs="Times New Roman" w:eastAsia="Times New Roman" w:hAnsi="Times New Roman"/>
                <w:sz w:val="24"/>
                <w:szCs w:val="24"/>
                <w:rtl w:val="0"/>
              </w:rPr>
              <w:t xml:space="preserve"> jours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Laetitia</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Traduire le site web en anglais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jour</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Andrea</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Créer page d’utilisateur</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jours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José</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Créer page d’admin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jours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Roberto</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Créer les bases de données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jours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Theo</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Créer système automatique de courriels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jour</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Theo</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Garder a jour Wrike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jour</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Andrea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Acheter domain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jour</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TBD</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Acheter subscription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jour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TBD</w:t>
            </w:r>
          </w:p>
        </w:tc>
      </w:tr>
    </w:tbl>
    <w:p w:rsidR="00000000" w:rsidDel="00000000" w:rsidP="00000000" w:rsidRDefault="00000000" w:rsidRPr="00000000" w14:paraId="0000008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A">
      <w:pPr>
        <w:pStyle w:val="Heading3"/>
        <w:rPr>
          <w:rFonts w:ascii="Times New Roman" w:cs="Times New Roman" w:eastAsia="Times New Roman" w:hAnsi="Times New Roman"/>
          <w:color w:val="000000"/>
        </w:rPr>
      </w:pPr>
      <w:bookmarkStart w:colFirst="0" w:colLast="0" w:name="_vt2161qs3q53" w:id="12"/>
      <w:bookmarkEnd w:id="12"/>
      <w:r w:rsidDel="00000000" w:rsidR="00000000" w:rsidRPr="00000000">
        <w:rPr>
          <w:rFonts w:ascii="Times New Roman" w:cs="Times New Roman" w:eastAsia="Times New Roman" w:hAnsi="Times New Roman"/>
          <w:color w:val="000000"/>
          <w:rtl w:val="0"/>
        </w:rPr>
        <w:t xml:space="preserve">Tableau 3: Risques du projet et plans d'atténuation</w:t>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c>
          <w:tcPr>
            <w:shd w:fill="d9d9d9" w:val="clear"/>
            <w:tcMar>
              <w:top w:w="100.0" w:type="dxa"/>
              <w:left w:w="100.0" w:type="dxa"/>
              <w:bottom w:w="100.0" w:type="dxa"/>
              <w:right w:w="100.0" w:type="dxa"/>
            </w:tcMar>
            <w:vAlign w:val="top"/>
          </w:tcPr>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Risques reliés au projet</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Plan pour atténuer le risque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Perdre nos données (sécurité)</w:t>
            </w:r>
          </w:p>
        </w:tc>
        <w:tc>
          <w:tcPr>
            <w:tcMar>
              <w:top w:w="100.0" w:type="dxa"/>
              <w:left w:w="100.0" w:type="dxa"/>
              <w:bottom w:w="100.0" w:type="dxa"/>
              <w:right w:w="100.0" w:type="dxa"/>
            </w:tcMar>
            <w:vAlign w:val="top"/>
          </w:tcPr>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color w:val="202124"/>
                <w:sz w:val="24"/>
                <w:szCs w:val="24"/>
              </w:rPr>
            </w:pPr>
            <w:r w:rsidDel="00000000" w:rsidR="00000000" w:rsidRPr="00000000">
              <w:rPr>
                <w:rFonts w:ascii="Times New Roman" w:cs="Times New Roman" w:eastAsia="Times New Roman" w:hAnsi="Times New Roman"/>
                <w:sz w:val="24"/>
                <w:szCs w:val="24"/>
                <w:rtl w:val="0"/>
              </w:rPr>
              <w:t xml:space="preserve">Avoir un système d’</w:t>
            </w:r>
            <w:r w:rsidDel="00000000" w:rsidR="00000000" w:rsidRPr="00000000">
              <w:rPr>
                <w:rFonts w:ascii="Times New Roman" w:cs="Times New Roman" w:eastAsia="Times New Roman" w:hAnsi="Times New Roman"/>
                <w:color w:val="202124"/>
                <w:sz w:val="24"/>
                <w:szCs w:val="24"/>
                <w:rtl w:val="0"/>
              </w:rPr>
              <w:t xml:space="preserve">authentification qui laisse seulement les administrateurs accéder aux informations personnelles des utilisateurs. Ce risque doit être bien contrôlé car une utilisation maligne des informations personnelles des utilisateurs posera des problèmes pour l’université.</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Problèmes de fonctionnement du site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Avoir un entretien semi-régulier du site web pour s’assurer qu’il n’y a pas de problèmes majeurs. Des problèmes de fonctionnement sont désagréables et frustrants pour tous. Il faut s’assurer de garder le site en bonne condition afin de démontrer un sens de professionnalisme et établir de la confiance entre les clients et les concepteurs.</w:t>
            </w:r>
          </w:p>
        </w:tc>
      </w:tr>
    </w:tbl>
    <w:p w:rsidR="00000000" w:rsidDel="00000000" w:rsidP="00000000" w:rsidRDefault="00000000" w:rsidRPr="00000000" w14:paraId="0000009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2">
      <w:pPr>
        <w:pStyle w:val="Heading1"/>
        <w:rPr>
          <w:rFonts w:ascii="Times New Roman" w:cs="Times New Roman" w:eastAsia="Times New Roman" w:hAnsi="Times New Roman"/>
        </w:rPr>
      </w:pPr>
      <w:bookmarkStart w:colFirst="0" w:colLast="0" w:name="_5aofwd1mnqhn" w:id="13"/>
      <w:bookmarkEnd w:id="13"/>
      <w:r w:rsidDel="00000000" w:rsidR="00000000" w:rsidRPr="00000000">
        <w:rPr>
          <w:rFonts w:ascii="Times New Roman" w:cs="Times New Roman" w:eastAsia="Times New Roman" w:hAnsi="Times New Roman"/>
          <w:rtl w:val="0"/>
        </w:rPr>
        <w:t xml:space="preserve">Budget</w:t>
      </w:r>
    </w:p>
    <w:p w:rsidR="00000000" w:rsidDel="00000000" w:rsidP="00000000" w:rsidRDefault="00000000" w:rsidRPr="00000000" w14:paraId="00000093">
      <w:pPr>
        <w:pStyle w:val="Heading3"/>
        <w:rPr>
          <w:rFonts w:ascii="Times New Roman" w:cs="Times New Roman" w:eastAsia="Times New Roman" w:hAnsi="Times New Roman"/>
        </w:rPr>
      </w:pPr>
      <w:bookmarkStart w:colFirst="0" w:colLast="0" w:name="_bxicokz2som0" w:id="14"/>
      <w:bookmarkEnd w:id="14"/>
      <w:r w:rsidDel="00000000" w:rsidR="00000000" w:rsidRPr="00000000">
        <w:rPr>
          <w:rFonts w:ascii="Times New Roman" w:cs="Times New Roman" w:eastAsia="Times New Roman" w:hAnsi="Times New Roman"/>
          <w:rtl w:val="0"/>
        </w:rPr>
        <w:t xml:space="preserve">Tableau 4: Budget</w:t>
      </w:r>
    </w:p>
    <w:tbl>
      <w:tblPr>
        <w:tblStyle w:val="Table4"/>
        <w:tblW w:w="946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025"/>
        <w:gridCol w:w="1440"/>
        <w:tblGridChange w:id="0">
          <w:tblGrid>
            <w:gridCol w:w="8025"/>
            <w:gridCol w:w="1440"/>
          </w:tblGrid>
        </w:tblGridChange>
      </w:tblGrid>
      <w:tr>
        <w:trPr>
          <w:trHeight w:val="555" w:hRule="atLeast"/>
        </w:trPr>
        <w:tc>
          <w:tcPr>
            <w:shd w:fill="cccccc" w:val="clear"/>
            <w:tcMar>
              <w:top w:w="100.0" w:type="dxa"/>
              <w:left w:w="100.0" w:type="dxa"/>
              <w:bottom w:w="100.0" w:type="dxa"/>
              <w:right w:w="100.0" w:type="dxa"/>
            </w:tcMar>
            <w:vAlign w:val="top"/>
          </w:tcPr>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Prix estimé</w:t>
            </w:r>
          </w:p>
        </w:tc>
      </w:tr>
      <w:tr>
        <w:trPr>
          <w:trHeight w:val="5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Wix Subscription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 nécessaire mais peut être implémenté pour le dernier prototype)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USD</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 mois </w:t>
            </w:r>
          </w:p>
        </w:tc>
      </w:tr>
    </w:tbl>
    <w:p w:rsidR="00000000" w:rsidDel="00000000" w:rsidP="00000000" w:rsidRDefault="00000000" w:rsidRPr="00000000" w14:paraId="0000009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pStyle w:val="Heading2"/>
        <w:rPr>
          <w:rFonts w:ascii="Times New Roman" w:cs="Times New Roman" w:eastAsia="Times New Roman" w:hAnsi="Times New Roman"/>
        </w:rPr>
      </w:pPr>
      <w:bookmarkStart w:colFirst="0" w:colLast="0" w:name="_cbzzkmt49lcp" w:id="15"/>
      <w:bookmarkEnd w:id="15"/>
      <w:r w:rsidDel="00000000" w:rsidR="00000000" w:rsidRPr="00000000">
        <w:rPr>
          <w:rFonts w:ascii="Times New Roman" w:cs="Times New Roman" w:eastAsia="Times New Roman" w:hAnsi="Times New Roman"/>
          <w:rtl w:val="0"/>
        </w:rPr>
        <w:t xml:space="preserve">Détails du budget</w:t>
      </w:r>
    </w:p>
    <w:p w:rsidR="00000000" w:rsidDel="00000000" w:rsidP="00000000" w:rsidRDefault="00000000" w:rsidRPr="00000000" w14:paraId="0000009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Notre budget pour ce projet est très petit à cause de la nature du projet.</w:t>
      </w:r>
    </w:p>
    <w:p w:rsidR="00000000" w:rsidDel="00000000" w:rsidP="00000000" w:rsidRDefault="00000000" w:rsidRPr="00000000" w14:paraId="0000009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création d’un site web comme celui qu’on veut utiliser est normalement gratuite. Les coûts commencent lorsqu’on veut mettre le site web en ligne, ceci consiste d’une subscription au site web Wix et coûte $5 USD par mois, il inclut l’achat d’un domaine d’internet. </w:t>
      </w:r>
    </w:p>
    <w:p w:rsidR="00000000" w:rsidDel="00000000" w:rsidP="00000000" w:rsidRDefault="00000000" w:rsidRPr="00000000" w14:paraId="0000009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pourrait payer les frais de souscription pour 1 seul mois lors du prototype final afin d’avoir un projet le plus professionnel possible.   </w:t>
      </w:r>
      <w:r w:rsidDel="00000000" w:rsidR="00000000" w:rsidRPr="00000000">
        <w:br w:type="page"/>
      </w:r>
      <w:r w:rsidDel="00000000" w:rsidR="00000000" w:rsidRPr="00000000">
        <w:rPr>
          <w:rtl w:val="0"/>
        </w:rPr>
      </w:r>
    </w:p>
    <w:p w:rsidR="00000000" w:rsidDel="00000000" w:rsidP="00000000" w:rsidRDefault="00000000" w:rsidRPr="00000000" w14:paraId="0000009F">
      <w:pPr>
        <w:pStyle w:val="Heading2"/>
        <w:rPr>
          <w:rFonts w:ascii="Times New Roman" w:cs="Times New Roman" w:eastAsia="Times New Roman" w:hAnsi="Times New Roman"/>
        </w:rPr>
      </w:pPr>
      <w:bookmarkStart w:colFirst="0" w:colLast="0" w:name="_osdocx6cjjds" w:id="16"/>
      <w:bookmarkEnd w:id="16"/>
      <w:r w:rsidDel="00000000" w:rsidR="00000000" w:rsidRPr="00000000">
        <w:rPr>
          <w:rFonts w:ascii="Times New Roman" w:cs="Times New Roman" w:eastAsia="Times New Roman" w:hAnsi="Times New Roman"/>
          <w:rtl w:val="0"/>
        </w:rPr>
        <w:t xml:space="preserve">Analyse d’un sous système: Page base d’un utilisateur</w:t>
      </w:r>
    </w:p>
    <w:p w:rsidR="00000000" w:rsidDel="00000000" w:rsidP="00000000" w:rsidRDefault="00000000" w:rsidRPr="00000000" w14:paraId="000000A0">
      <w:pPr>
        <w:pStyle w:val="Heading3"/>
        <w:rPr/>
      </w:pPr>
      <w:bookmarkStart w:colFirst="0" w:colLast="0" w:name="_5pe5cvltivs8" w:id="17"/>
      <w:bookmarkEnd w:id="17"/>
      <w:r w:rsidDel="00000000" w:rsidR="00000000" w:rsidRPr="00000000">
        <w:rPr>
          <w:rtl w:val="0"/>
        </w:rPr>
        <w:t xml:space="preserve">Figure 3: Sous-système 2</w:t>
      </w:r>
      <w:r w:rsidDel="00000000" w:rsidR="00000000" w:rsidRPr="00000000">
        <w:rPr>
          <w:rtl w:val="0"/>
        </w:rPr>
      </w:r>
    </w:p>
    <w:p w:rsidR="00000000" w:rsidDel="00000000" w:rsidP="00000000" w:rsidRDefault="00000000" w:rsidRPr="00000000" w14:paraId="000000A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2">
      <w:pPr>
        <w:rPr>
          <w:rFonts w:ascii="Times New Roman" w:cs="Times New Roman" w:eastAsia="Times New Roman" w:hAnsi="Times New Roman"/>
          <w:sz w:val="24"/>
          <w:szCs w:val="24"/>
        </w:rPr>
      </w:pPr>
      <w:r w:rsidDel="00000000" w:rsidR="00000000" w:rsidRPr="00000000">
        <w:rPr/>
        <w:drawing>
          <wp:inline distB="114300" distT="114300" distL="114300" distR="114300">
            <wp:extent cx="5919788" cy="4354459"/>
            <wp:effectExtent b="0" l="0" r="0" t="0"/>
            <wp:docPr id="3"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5919788" cy="4354459"/>
                    </a:xfrm>
                    <a:prstGeom prst="rect"/>
                    <a:ln/>
                  </pic:spPr>
                </pic:pic>
              </a:graphicData>
            </a:graphic>
          </wp:inline>
        </w:drawing>
      </w:r>
      <w:r w:rsidDel="00000000" w:rsidR="00000000" w:rsidRPr="00000000">
        <w:rPr>
          <w:rtl w:val="0"/>
        </w:rPr>
      </w:r>
    </w:p>
    <w:p w:rsidR="00000000" w:rsidDel="00000000" w:rsidP="00000000" w:rsidRDefault="00000000" w:rsidRPr="00000000" w14:paraId="000000A3">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4">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Ceci est une section du sous-système qui correspond à la page de base de l'interface de l’utilisateur. Le concept choisi est simple à utiliser et intuitif. La première page permet à l’utilisateur d’accéder aux différents formulaires de demande de clés offerts par la faculté et permet à celui-ci de sélectionner le formulaire dont il a besoin selon son département. Une de ses fonctionnalités permet à l’utilisateur du logiciel de contacter un administrateur en cas de problèmes. </w:t>
      </w:r>
    </w:p>
    <w:p w:rsidR="00000000" w:rsidDel="00000000" w:rsidP="00000000" w:rsidRDefault="00000000" w:rsidRPr="00000000" w14:paraId="000000A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Afin d’accéder à cette page et faire une demande, les étudiants doivent se connecter à l’aide de leur identifiant uOttawa. </w:t>
      </w:r>
    </w:p>
    <w:p w:rsidR="00000000" w:rsidDel="00000000" w:rsidP="00000000" w:rsidRDefault="00000000" w:rsidRPr="00000000" w14:paraId="000000A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pStyle w:val="Heading1"/>
        <w:rPr>
          <w:rFonts w:ascii="Times New Roman" w:cs="Times New Roman" w:eastAsia="Times New Roman" w:hAnsi="Times New Roman"/>
        </w:rPr>
      </w:pPr>
      <w:bookmarkStart w:colFirst="0" w:colLast="0" w:name="_r7ffuj9e48gd" w:id="18"/>
      <w:bookmarkEnd w:id="18"/>
      <w:r w:rsidDel="00000000" w:rsidR="00000000" w:rsidRPr="00000000">
        <w:rPr>
          <w:rFonts w:ascii="Times New Roman" w:cs="Times New Roman" w:eastAsia="Times New Roman" w:hAnsi="Times New Roman"/>
          <w:rtl w:val="0"/>
        </w:rPr>
        <w:t xml:space="preserve">Conclusion</w:t>
      </w:r>
      <w:r w:rsidDel="00000000" w:rsidR="00000000" w:rsidRPr="00000000">
        <w:rPr>
          <w:rtl w:val="0"/>
        </w:rPr>
      </w:r>
    </w:p>
    <w:p w:rsidR="00000000" w:rsidDel="00000000" w:rsidP="00000000" w:rsidRDefault="00000000" w:rsidRPr="00000000" w14:paraId="000000A9">
      <w:pPr>
        <w:spacing w:line="360" w:lineRule="auto"/>
        <w:jc w:val="both"/>
        <w:rPr>
          <w:rFonts w:ascii="Times New Roman" w:cs="Times New Roman" w:eastAsia="Times New Roman" w:hAnsi="Times New Roman"/>
          <w:color w:val="494c4e"/>
          <w:sz w:val="24"/>
          <w:szCs w:val="24"/>
        </w:rPr>
      </w:pPr>
      <w:r w:rsidDel="00000000" w:rsidR="00000000" w:rsidRPr="00000000">
        <w:rPr>
          <w:rFonts w:ascii="Times New Roman" w:cs="Times New Roman" w:eastAsia="Times New Roman" w:hAnsi="Times New Roman"/>
          <w:sz w:val="24"/>
          <w:szCs w:val="24"/>
          <w:rtl w:val="0"/>
        </w:rPr>
        <w:t xml:space="preserve">En conclusion, nous avons déterminé les tâches à faire pour pouvoir produire un premier prototype du concept choisi avec la durée que nous estimons qu’elles vont prendre et avons assigné des membres de l’équipe à chacune. Un diagramme de Gantt a été produit pour refléter les tâches et leurs assignations. Nous avons aussi évalué une estimation des coûts pour notre produit en prenant soin de les minimiser au maximum sans compromettre la qualité du produit. De plus, nous avons prévu les risques possibles de notre produit et nous avons développé un plan d’atténuation pour minimiser leur impact.</w:t>
      </w:r>
      <w:r w:rsidDel="00000000" w:rsidR="00000000" w:rsidRPr="00000000">
        <w:rPr>
          <w:rtl w:val="0"/>
        </w:rPr>
      </w:r>
    </w:p>
    <w:p w:rsidR="00000000" w:rsidDel="00000000" w:rsidP="00000000" w:rsidRDefault="00000000" w:rsidRPr="00000000" w14:paraId="000000AA">
      <w:pPr>
        <w:rPr>
          <w:rFonts w:ascii="Times New Roman" w:cs="Times New Roman" w:eastAsia="Times New Roman" w:hAnsi="Times New Roman"/>
          <w:color w:val="494c4e"/>
          <w:sz w:val="24"/>
          <w:szCs w:val="24"/>
        </w:rPr>
      </w:pPr>
      <w:r w:rsidDel="00000000" w:rsidR="00000000" w:rsidRPr="00000000">
        <w:rPr>
          <w:rtl w:val="0"/>
        </w:rPr>
      </w:r>
    </w:p>
    <w:p w:rsidR="00000000" w:rsidDel="00000000" w:rsidP="00000000" w:rsidRDefault="00000000" w:rsidRPr="00000000" w14:paraId="000000A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C">
      <w:pPr>
        <w:rPr>
          <w:rFonts w:ascii="Times New Roman" w:cs="Times New Roman" w:eastAsia="Times New Roman" w:hAnsi="Times New Roman"/>
        </w:rPr>
      </w:pPr>
      <w:r w:rsidDel="00000000" w:rsidR="00000000" w:rsidRPr="00000000">
        <w:rPr>
          <w:rtl w:val="0"/>
        </w:rPr>
      </w:r>
    </w:p>
    <w:sectPr>
      <w:footerReference r:id="rId9" w:type="default"/>
      <w:footerReference r:id="rId10" w:type="first"/>
      <w:pgSz w:h="15840" w:w="12240" w:orient="portrait"/>
      <w:pgMar w:bottom="1440" w:top="1440" w:left="1440" w:right="1440"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D">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E">
    <w:pPr>
      <w:jc w:val="right"/>
      <w:rPr>
        <w:sz w:val="14"/>
        <w:szCs w:val="14"/>
      </w:rPr>
    </w:pP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