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Compte-rendu du 29 mars 2021 - FC02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travail effectué durant le cours a porté sur les livrables I, J et K. </w:t>
      </w:r>
    </w:p>
    <w:p w:rsidR="00000000" w:rsidDel="00000000" w:rsidP="00000000" w:rsidRDefault="00000000" w:rsidRPr="00000000" w14:paraId="00000004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Livrable I: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48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Présentation pour journée de la conception est prête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Vidéo que sera un appui visuelle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 qui sera dit pendant la vidéo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48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Document à remettre incluant: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Mise à jour du Wrike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Lien pour video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Résumé du projet </w:t>
      </w:r>
    </w:p>
    <w:p w:rsidR="00000000" w:rsidDel="00000000" w:rsidP="00000000" w:rsidRDefault="00000000" w:rsidRPr="00000000" w14:paraId="0000000C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Livrable J: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48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Commencé la préparation du PowerPoint pour la présentation finale.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Livrable K: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line="48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Commencé la rédaction du manuel d’utilisation pour le produit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Écrit l’introduction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Rédigé l'aperçu du manuel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line="48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Commencé la rédaction des informations générales et descriptions des systèmes et considérations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48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Ajouté des images du prototype final</w:t>
      </w:r>
    </w:p>
    <w:p w:rsidR="00000000" w:rsidDel="00000000" w:rsidP="00000000" w:rsidRDefault="00000000" w:rsidRPr="00000000" w14:paraId="00000014">
      <w:pPr>
        <w:spacing w:line="48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u/0/d/1T7rlW5WcWw8NxAjEvxPlLMf-Ri6TVyWP8ZqgjQh0VEA/edit" TargetMode="External"/><Relationship Id="rId7" Type="http://schemas.openxmlformats.org/officeDocument/2006/relationships/hyperlink" Target="https://docs.google.com/document/u/0/d/1rgLQV11h7E3nr79CUHt2SdRgOV98NqY0AziuKWragWg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