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Project Deliverable C: Design Criteria and Target Specifications</w:t>
      </w:r>
    </w:p>
    <w:p w:rsidR="00000000" w:rsidDel="00000000" w:rsidP="00000000" w:rsidRDefault="00000000" w:rsidRPr="00000000" w14:paraId="0000000F">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0">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GNG 1103 – Engineering Design </w:t>
      </w:r>
    </w:p>
    <w:p w:rsidR="00000000" w:rsidDel="00000000" w:rsidP="00000000" w:rsidRDefault="00000000" w:rsidRPr="00000000" w14:paraId="0000001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Faculty of Engineering – University of Ottawa</w:t>
      </w:r>
    </w:p>
    <w:p w:rsidR="00000000" w:rsidDel="00000000" w:rsidP="00000000" w:rsidRDefault="00000000" w:rsidRPr="00000000" w14:paraId="0000001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By: Zaineb Wadood, Rebecca Heller, Matthew Schroeder, </w:t>
      </w:r>
    </w:p>
    <w:p w:rsidR="00000000" w:rsidDel="00000000" w:rsidP="00000000" w:rsidRDefault="00000000" w:rsidRPr="00000000" w14:paraId="00000016">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 Kelly, Cameron Caudle</w:t>
      </w:r>
    </w:p>
    <w:p w:rsidR="00000000" w:rsidDel="00000000" w:rsidP="00000000" w:rsidRDefault="00000000" w:rsidRPr="00000000" w14:paraId="0000001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February 21 2024</w:t>
      </w:r>
    </w:p>
    <w:p w:rsidR="00000000" w:rsidDel="00000000" w:rsidP="00000000" w:rsidRDefault="00000000" w:rsidRPr="00000000" w14:paraId="0000001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C">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Introduction:</w:t>
      </w:r>
    </w:p>
    <w:p w:rsidR="00000000" w:rsidDel="00000000" w:rsidP="00000000" w:rsidRDefault="00000000" w:rsidRPr="00000000" w14:paraId="0000002E">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deliverable focuses on the development of our project plan and a schedule for prototyping and testing the solution to our customer's needs. Furthermore, we will show our agenda by using tables, which will include the important dates, critical risks and contingency plan, cost of our materials and prototyping test plan. There will be three prototyping deliverables as listed below. </w:t>
      </w:r>
    </w:p>
    <w:p w:rsidR="00000000" w:rsidDel="00000000" w:rsidP="00000000" w:rsidRDefault="00000000" w:rsidRPr="00000000" w14:paraId="00000030">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Final Idea:</w:t>
      </w:r>
    </w:p>
    <w:p w:rsidR="00000000" w:rsidDel="00000000" w:rsidP="00000000" w:rsidRDefault="00000000" w:rsidRPr="00000000" w14:paraId="00000032">
      <w:pPr>
        <w:jc w:val="left"/>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1681163</wp:posOffset>
            </wp:positionH>
            <wp:positionV relativeFrom="paragraph">
              <wp:posOffset>152400</wp:posOffset>
            </wp:positionV>
            <wp:extent cx="2576513" cy="2253590"/>
            <wp:effectExtent b="0" l="0" r="0" t="0"/>
            <wp:wrapNone/>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576513" cy="2253590"/>
                    </a:xfrm>
                    <a:prstGeom prst="rect"/>
                    <a:ln/>
                  </pic:spPr>
                </pic:pic>
              </a:graphicData>
            </a:graphic>
          </wp:anchor>
        </w:drawing>
      </w:r>
    </w:p>
    <w:p w:rsidR="00000000" w:rsidDel="00000000" w:rsidP="00000000" w:rsidRDefault="00000000" w:rsidRPr="00000000" w14:paraId="00000033">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6">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7">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8">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9">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A">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C">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Figure 1 visual sketch of erosion tester</w:t>
      </w:r>
    </w:p>
    <w:p w:rsidR="00000000" w:rsidDel="00000000" w:rsidP="00000000" w:rsidRDefault="00000000" w:rsidRPr="00000000" w14:paraId="00000040">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2266122" cy="2913585"/>
            <wp:effectExtent b="0" l="0" r="0" t="0"/>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266122" cy="2913585"/>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Figure 2 CAD design of erosion tester</w:t>
      </w:r>
    </w:p>
    <w:p w:rsidR="00000000" w:rsidDel="00000000" w:rsidP="00000000" w:rsidRDefault="00000000" w:rsidRPr="00000000" w14:paraId="00000043">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4">
      <w:pPr>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5">
      <w:pPr>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6">
      <w:pPr>
        <w:jc w:val="left"/>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47">
      <w:pPr>
        <w:jc w:val="left"/>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Project Plan:</w:t>
      </w:r>
    </w:p>
    <w:p w:rsidR="00000000" w:rsidDel="00000000" w:rsidP="00000000" w:rsidRDefault="00000000" w:rsidRPr="00000000" w14:paraId="00000048">
      <w:pPr>
        <w:jc w:val="left"/>
        <w:rPr>
          <w:rFonts w:ascii="Times New Roman" w:cs="Times New Roman" w:eastAsia="Times New Roman" w:hAnsi="Times New Roman"/>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0"/>
        <w:gridCol w:w="2760"/>
        <w:gridCol w:w="2970"/>
        <w:gridCol w:w="2820"/>
        <w:tblGridChange w:id="0">
          <w:tblGrid>
            <w:gridCol w:w="810"/>
            <w:gridCol w:w="2760"/>
            <w:gridCol w:w="2970"/>
            <w:gridCol w:w="2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Task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Estimated 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 is responsible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Collect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Assembling Prototype 1</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F)</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5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5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5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5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Analyzing Prototype 1 and Testing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6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6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6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6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Assembling Prototype 2</w:t>
            </w:r>
          </w:p>
          <w:p w:rsidR="00000000" w:rsidDel="00000000" w:rsidP="00000000" w:rsidRDefault="00000000" w:rsidRPr="00000000" w14:paraId="0000006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G)</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6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6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6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6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Wood frame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 </w:t>
            </w:r>
          </w:p>
          <w:p w:rsidR="00000000" w:rsidDel="00000000" w:rsidP="00000000" w:rsidRDefault="00000000" w:rsidRPr="00000000" w14:paraId="0000007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 </w:t>
            </w:r>
          </w:p>
          <w:p w:rsidR="00000000" w:rsidDel="00000000" w:rsidP="00000000" w:rsidRDefault="00000000" w:rsidRPr="00000000" w14:paraId="0000007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3</w:t>
            </w:r>
          </w:p>
          <w:p w:rsidR="00000000" w:rsidDel="00000000" w:rsidP="00000000" w:rsidRDefault="00000000" w:rsidRPr="00000000" w14:paraId="0000007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H)</w:t>
            </w:r>
          </w:p>
          <w:p w:rsidR="00000000" w:rsidDel="00000000" w:rsidP="00000000" w:rsidRDefault="00000000" w:rsidRPr="00000000" w14:paraId="00000079">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7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7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7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7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Fixing Final Prototype Post Testing </w:t>
            </w:r>
          </w:p>
          <w:p w:rsidR="00000000" w:rsidDel="00000000" w:rsidP="00000000" w:rsidRDefault="00000000" w:rsidRPr="00000000" w14:paraId="0000008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 Touches)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8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8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8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8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Display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 </w:t>
            </w:r>
          </w:p>
          <w:p w:rsidR="00000000" w:rsidDel="00000000" w:rsidP="00000000" w:rsidRDefault="00000000" w:rsidRPr="00000000" w14:paraId="0000008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9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9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9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9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 Presentation</w:t>
            </w:r>
          </w:p>
          <w:p w:rsidR="00000000" w:rsidDel="00000000" w:rsidP="00000000" w:rsidRDefault="00000000" w:rsidRPr="00000000" w14:paraId="0000009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I)</w:t>
            </w:r>
          </w:p>
          <w:p w:rsidR="00000000" w:rsidDel="00000000" w:rsidP="00000000" w:rsidRDefault="00000000" w:rsidRPr="00000000" w14:paraId="00000099">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day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9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9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9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9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 Report</w:t>
            </w:r>
          </w:p>
          <w:p w:rsidR="00000000" w:rsidDel="00000000" w:rsidP="00000000" w:rsidRDefault="00000000" w:rsidRPr="00000000" w14:paraId="000000A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(Deliverable K)</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Cameron</w:t>
            </w:r>
          </w:p>
          <w:p w:rsidR="00000000" w:rsidDel="00000000" w:rsidP="00000000" w:rsidRDefault="00000000" w:rsidRPr="00000000" w14:paraId="000000A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Zaineb </w:t>
            </w:r>
          </w:p>
          <w:p w:rsidR="00000000" w:rsidDel="00000000" w:rsidP="00000000" w:rsidRDefault="00000000" w:rsidRPr="00000000" w14:paraId="000000A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Matthew</w:t>
            </w:r>
          </w:p>
          <w:p w:rsidR="00000000" w:rsidDel="00000000" w:rsidP="00000000" w:rsidRDefault="00000000" w:rsidRPr="00000000" w14:paraId="000000A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Benjamin</w:t>
            </w:r>
          </w:p>
          <w:p w:rsidR="00000000" w:rsidDel="00000000" w:rsidP="00000000" w:rsidRDefault="00000000" w:rsidRPr="00000000" w14:paraId="000000A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Rebecca</w:t>
            </w:r>
          </w:p>
        </w:tc>
      </w:tr>
    </w:tbl>
    <w:p w:rsidR="00000000" w:rsidDel="00000000" w:rsidP="00000000" w:rsidRDefault="00000000" w:rsidRPr="00000000" w14:paraId="000000A9">
      <w:pPr>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B">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0AC">
      <w:pPr>
        <w:rPr>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Cost Spreadsheet:</w:t>
      </w:r>
      <w:r w:rsidDel="00000000" w:rsidR="00000000" w:rsidRPr="00000000">
        <w:rPr>
          <w:rtl w:val="0"/>
        </w:rPr>
      </w:r>
    </w:p>
    <w:p w:rsidR="00000000" w:rsidDel="00000000" w:rsidP="00000000" w:rsidRDefault="00000000" w:rsidRPr="00000000" w14:paraId="000000AD">
      <w:pPr>
        <w:rPr>
          <w:b w:val="1"/>
          <w:sz w:val="24"/>
          <w:szCs w:val="24"/>
          <w:u w:val="single"/>
        </w:rPr>
      </w:pPr>
      <w:r w:rsidDel="00000000" w:rsidR="00000000" w:rsidRPr="00000000">
        <w:rPr>
          <w:rtl w:val="0"/>
        </w:rPr>
      </w:r>
    </w:p>
    <w:tbl>
      <w:tblPr>
        <w:tblStyle w:val="Table2"/>
        <w:tblW w:w="91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00"/>
        <w:gridCol w:w="1275"/>
        <w:gridCol w:w="945"/>
        <w:gridCol w:w="915"/>
        <w:gridCol w:w="1740"/>
        <w:gridCol w:w="930"/>
        <w:gridCol w:w="855"/>
        <w:gridCol w:w="1545"/>
        <w:tblGridChange w:id="0">
          <w:tblGrid>
            <w:gridCol w:w="900"/>
            <w:gridCol w:w="1275"/>
            <w:gridCol w:w="945"/>
            <w:gridCol w:w="915"/>
            <w:gridCol w:w="1740"/>
            <w:gridCol w:w="930"/>
            <w:gridCol w:w="855"/>
            <w:gridCol w:w="1545"/>
          </w:tblGrid>
        </w:tblGridChange>
      </w:tblGrid>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A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A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Material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Element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Quantity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Dimensions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Unit Cost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Total Cost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Getting from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8">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Abrasive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9">
            <w:pPr>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 cup</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A">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None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B">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C">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D">
            <w:pPr>
              <w:rPr>
                <w:rFonts w:ascii="Times New Roman" w:cs="Times New Roman" w:eastAsia="Times New Roman" w:hAnsi="Times New Roman"/>
                <w:sz w:val="24"/>
                <w:szCs w:val="24"/>
              </w:rPr>
            </w:pPr>
            <w:r w:rsidDel="00000000" w:rsidR="00000000" w:rsidRPr="00000000">
              <w:rPr>
                <w:rtl w:val="0"/>
              </w:rPr>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B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Acrylic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Tank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350x350mm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4</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Motor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8">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Rotates Shaft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9">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78x100mm</w:t>
            </w:r>
          </w:p>
          <w:p w:rsidR="00000000" w:rsidDel="00000000" w:rsidP="00000000" w:rsidRDefault="00000000" w:rsidRPr="00000000" w14:paraId="000000C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RPM at Nominal Voltage: 5600</w:t>
            </w:r>
          </w:p>
          <w:p w:rsidR="00000000" w:rsidDel="00000000" w:rsidP="00000000" w:rsidRDefault="00000000" w:rsidRPr="00000000" w14:paraId="000000C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Stall Torque:5Nm</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C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Stainless steel rod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Shaft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4">
            <w:pPr>
              <w:rPr>
                <w:rFonts w:ascii="Times New Roman" w:cs="Times New Roman" w:eastAsia="Times New Roman" w:hAnsi="Times New Roman"/>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5">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8">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aluminum/rubber</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Coupler</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40x30mm</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DF">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Boreal Power System</w:t>
            </w:r>
            <w:r w:rsidDel="00000000" w:rsidR="00000000" w:rsidRPr="00000000">
              <w:rPr>
                <w:rtl w:val="0"/>
              </w:rPr>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Washers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Fasteners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M6</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5">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$.02</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$0.7</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8">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8</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9">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Screws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A">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Fasteners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B">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36</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M6x16</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D">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E">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$3.50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41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0">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9</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Water (in Liters)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Liquid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3">
            <w:pPr>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5">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7">
            <w:pPr>
              <w:rPr>
                <w:rFonts w:ascii="Times New Roman" w:cs="Times New Roman" w:eastAsia="Times New Roman" w:hAnsi="Times New Roman"/>
                <w:sz w:val="24"/>
                <w:szCs w:val="24"/>
              </w:rPr>
            </w:pPr>
            <w:r w:rsidDel="00000000" w:rsidR="00000000" w:rsidRPr="00000000">
              <w:rPr>
                <w:rtl w:val="0"/>
              </w:rPr>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9">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Power Supply</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24v DC</w:t>
            </w:r>
          </w:p>
          <w:p w:rsidR="00000000" w:rsidDel="00000000" w:rsidP="00000000" w:rsidRDefault="00000000" w:rsidRPr="00000000" w14:paraId="000000FD">
            <w:pPr>
              <w:rPr>
                <w:rFonts w:ascii="Times New Roman" w:cs="Times New Roman" w:eastAsia="Times New Roman" w:hAnsi="Times New Roman"/>
                <w:color w:val="333333"/>
              </w:rPr>
            </w:pPr>
            <w:r w:rsidDel="00000000" w:rsidR="00000000" w:rsidRPr="00000000">
              <w:rPr>
                <w:rFonts w:ascii="Times New Roman" w:cs="Times New Roman" w:eastAsia="Times New Roman" w:hAnsi="Times New Roman"/>
                <w:sz w:val="24"/>
                <w:szCs w:val="24"/>
                <w:rtl w:val="0"/>
              </w:rPr>
              <w:t xml:space="preserve">42A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0F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Boreal Power System</w:t>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1">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2">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Arduino Board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3">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Controls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4">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tl w:val="0"/>
              </w:rPr>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5">
            <w:pPr>
              <w:rPr>
                <w:rFonts w:ascii="Times New Roman" w:cs="Times New Roman" w:eastAsia="Times New Roman" w:hAnsi="Times New Roman"/>
              </w:rPr>
            </w:pPr>
            <w:r w:rsidDel="00000000" w:rsidR="00000000" w:rsidRPr="00000000">
              <w:rPr>
                <w:rFonts w:ascii="Times New Roman" w:cs="Times New Roman" w:eastAsia="Times New Roman" w:hAnsi="Times New Roman"/>
                <w:color w:val="333333"/>
                <w:rtl w:val="0"/>
              </w:rPr>
              <w:t xml:space="preserve">‎</w:t>
            </w:r>
            <w:r w:rsidDel="00000000" w:rsidR="00000000" w:rsidRPr="00000000">
              <w:rPr>
                <w:rFonts w:ascii="Times New Roman" w:cs="Times New Roman" w:eastAsia="Times New Roman" w:hAnsi="Times New Roman"/>
                <w:color w:val="333333"/>
                <w:sz w:val="24"/>
                <w:szCs w:val="24"/>
                <w:rtl w:val="0"/>
              </w:rPr>
              <w:t xml:space="preserve">8x5.51x2.49 cm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6">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7">
            <w:pPr>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$0.00 </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8">
            <w:pPr>
              <w:rPr>
                <w:rFonts w:ascii="Times New Roman" w:cs="Times New Roman" w:eastAsia="Times New Roman" w:hAnsi="Times New Roman"/>
                <w:sz w:val="24"/>
                <w:szCs w:val="24"/>
              </w:rPr>
            </w:pPr>
            <w:r w:rsidDel="00000000" w:rsidR="00000000" w:rsidRPr="00000000">
              <w:rPr>
                <w:rtl w:val="0"/>
              </w:rPr>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Aluminum plate </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motor support</w:t>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C">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D">
            <w:pPr>
              <w:rPr>
                <w:rFonts w:ascii="Times New Roman" w:cs="Times New Roman" w:eastAsia="Times New Roman" w:hAnsi="Times New Roman"/>
                <w:color w:val="333333"/>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E">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0F">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0">
            <w:pPr>
              <w:rPr>
                <w:rFonts w:ascii="Times New Roman" w:cs="Times New Roman" w:eastAsia="Times New Roman" w:hAnsi="Times New Roman"/>
                <w:sz w:val="24"/>
                <w:szCs w:val="24"/>
              </w:rPr>
            </w:pPr>
            <w:r w:rsidDel="00000000" w:rsidR="00000000" w:rsidRPr="00000000">
              <w:rPr>
                <w:rtl w:val="0"/>
              </w:rPr>
            </w:r>
          </w:p>
        </w:tc>
      </w:tr>
      <w:tr>
        <w:trPr>
          <w:cantSplit w:val="0"/>
          <w:trHeight w:val="739.74609375" w:hRule="atLeast"/>
          <w:tblHeader w:val="0"/>
        </w:trPr>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1">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2">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3">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4">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333333"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5">
            <w:pPr>
              <w:rPr>
                <w:rFonts w:ascii="Times New Roman" w:cs="Times New Roman" w:eastAsia="Times New Roman" w:hAnsi="Times New Roman"/>
                <w:color w:val="333333"/>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6">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7">
            <w:pPr>
              <w:rPr>
                <w:rFonts w:ascii="Times New Roman" w:cs="Times New Roman" w:eastAsia="Times New Roman" w:hAnsi="Times New Roman"/>
                <w:sz w:val="24"/>
                <w:szCs w:val="24"/>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20.0" w:type="dxa"/>
              <w:left w:w="20.0" w:type="dxa"/>
              <w:bottom w:w="100.0" w:type="dxa"/>
              <w:right w:w="20.0" w:type="dxa"/>
            </w:tcMar>
            <w:vAlign w:val="bottom"/>
          </w:tcPr>
          <w:p w:rsidR="00000000" w:rsidDel="00000000" w:rsidP="00000000" w:rsidRDefault="00000000" w:rsidRPr="00000000" w14:paraId="00000118">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14300" distT="114300" distL="114300" distR="114300">
            <wp:extent cx="5943600" cy="2730500"/>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2730500"/>
                    </a:xfrm>
                    <a:prstGeom prst="rect"/>
                    <a:ln/>
                  </pic:spPr>
                </pic:pic>
              </a:graphicData>
            </a:graphic>
          </wp:inline>
        </w:drawing>
      </w:r>
      <w:r w:rsidDel="00000000" w:rsidR="00000000" w:rsidRPr="00000000">
        <w:rPr>
          <w:rtl w:val="0"/>
        </w:rPr>
      </w:r>
    </w:p>
    <w:p w:rsidR="00000000" w:rsidDel="00000000" w:rsidP="00000000" w:rsidRDefault="00000000" w:rsidRPr="00000000" w14:paraId="000001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From </w:t>
      </w:r>
      <w:r w:rsidDel="00000000" w:rsidR="00000000" w:rsidRPr="00000000">
        <w:rPr>
          <w:rFonts w:ascii="Times New Roman" w:cs="Times New Roman" w:eastAsia="Times New Roman" w:hAnsi="Times New Roman"/>
          <w:sz w:val="24"/>
          <w:szCs w:val="24"/>
          <w:rtl w:val="0"/>
        </w:rPr>
        <w:t xml:space="preserve">Boreal Power System</w:t>
      </w:r>
    </w:p>
    <w:p w:rsidR="00000000" w:rsidDel="00000000" w:rsidP="00000000" w:rsidRDefault="00000000" w:rsidRPr="00000000" w14:paraId="000001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Total Cost:</w:t>
      </w:r>
      <w:r w:rsidDel="00000000" w:rsidR="00000000" w:rsidRPr="00000000">
        <w:rPr>
          <w:rFonts w:ascii="Times New Roman" w:cs="Times New Roman" w:eastAsia="Times New Roman" w:hAnsi="Times New Roman"/>
          <w:rtl w:val="0"/>
        </w:rPr>
        <w:t xml:space="preserve"> $77.40</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Critical Risks:</w:t>
      </w:r>
    </w:p>
    <w:p w:rsidR="00000000" w:rsidDel="00000000" w:rsidP="00000000" w:rsidRDefault="00000000" w:rsidRPr="00000000" w14:paraId="00000120">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21">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Imbalance in shaft and sample components can lead to excessive vibrations</w:t>
      </w:r>
    </w:p>
    <w:p w:rsidR="00000000" w:rsidDel="00000000" w:rsidP="00000000" w:rsidRDefault="00000000" w:rsidRPr="00000000" w14:paraId="00000122">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Components breaking </w:t>
      </w:r>
    </w:p>
    <w:p w:rsidR="00000000" w:rsidDel="00000000" w:rsidP="00000000" w:rsidRDefault="00000000" w:rsidRPr="00000000" w14:paraId="00000123">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Not being able to source components</w:t>
      </w:r>
    </w:p>
    <w:p w:rsidR="00000000" w:rsidDel="00000000" w:rsidP="00000000" w:rsidRDefault="00000000" w:rsidRPr="00000000" w14:paraId="00000124">
      <w:pPr>
        <w:numPr>
          <w:ilvl w:val="0"/>
          <w:numId w:val="2"/>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Final design fails to erode sample</w:t>
      </w:r>
    </w:p>
    <w:p w:rsidR="00000000" w:rsidDel="00000000" w:rsidP="00000000" w:rsidRDefault="00000000" w:rsidRPr="00000000" w14:paraId="00000125">
      <w:pPr>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Cost Overruns</w:t>
      </w:r>
    </w:p>
    <w:p w:rsidR="00000000" w:rsidDel="00000000" w:rsidP="00000000" w:rsidRDefault="00000000" w:rsidRPr="00000000" w14:paraId="00000126">
      <w:pPr>
        <w:numPr>
          <w:ilvl w:val="0"/>
          <w:numId w:val="2"/>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Functionality Issues (might not perform as expected)</w:t>
      </w:r>
    </w:p>
    <w:p w:rsidR="00000000" w:rsidDel="00000000" w:rsidP="00000000" w:rsidRDefault="00000000" w:rsidRPr="00000000" w14:paraId="00000127">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8">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9">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Contingency Plan:</w:t>
      </w:r>
    </w:p>
    <w:p w:rsidR="00000000" w:rsidDel="00000000" w:rsidP="00000000" w:rsidRDefault="00000000" w:rsidRPr="00000000" w14:paraId="0000012A">
      <w:pPr>
        <w:rPr>
          <w:rFonts w:ascii="Times New Roman" w:cs="Times New Roman" w:eastAsia="Times New Roman" w:hAnsi="Times New Roman"/>
          <w:b w:val="1"/>
          <w:sz w:val="24"/>
          <w:szCs w:val="24"/>
          <w:u w:val="single"/>
        </w:rPr>
      </w:pPr>
      <w:r w:rsidDel="00000000" w:rsidR="00000000" w:rsidRPr="00000000">
        <w:rPr>
          <w:rtl w:val="0"/>
        </w:rPr>
      </w:r>
    </w:p>
    <w:p w:rsidR="00000000" w:rsidDel="00000000" w:rsidP="00000000" w:rsidRDefault="00000000" w:rsidRPr="00000000" w14:paraId="0000012B">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Have spare components available</w:t>
      </w:r>
    </w:p>
    <w:p w:rsidR="00000000" w:rsidDel="00000000" w:rsidP="00000000" w:rsidRDefault="00000000" w:rsidRPr="00000000" w14:paraId="0000012C">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Find a substitute that can supplement</w:t>
      </w:r>
    </w:p>
    <w:p w:rsidR="00000000" w:rsidDel="00000000" w:rsidP="00000000" w:rsidRDefault="00000000" w:rsidRPr="00000000" w14:paraId="0000012D">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Use the backup idea, a styrofoam sample</w:t>
      </w:r>
    </w:p>
    <w:p w:rsidR="00000000" w:rsidDel="00000000" w:rsidP="00000000" w:rsidRDefault="00000000" w:rsidRPr="00000000" w14:paraId="0000012E">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Look at the availability of components before using them</w:t>
      </w:r>
    </w:p>
    <w:p w:rsidR="00000000" w:rsidDel="00000000" w:rsidP="00000000" w:rsidRDefault="00000000" w:rsidRPr="00000000" w14:paraId="0000012F">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Use a realistic material for the sample </w:t>
      </w:r>
    </w:p>
    <w:p w:rsidR="00000000" w:rsidDel="00000000" w:rsidP="00000000" w:rsidRDefault="00000000" w:rsidRPr="00000000" w14:paraId="00000130">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Re-evaluate the budget and see where we can cut costs</w:t>
      </w:r>
    </w:p>
    <w:p w:rsidR="00000000" w:rsidDel="00000000" w:rsidP="00000000" w:rsidRDefault="00000000" w:rsidRPr="00000000" w14:paraId="00000131">
      <w:pPr>
        <w:numPr>
          <w:ilvl w:val="0"/>
          <w:numId w:val="1"/>
        </w:numPr>
        <w:ind w:left="720" w:hanging="360"/>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To avoid functionality issues regular testing and user validation may be helpful</w:t>
      </w:r>
    </w:p>
    <w:p w:rsidR="00000000" w:rsidDel="00000000" w:rsidP="00000000" w:rsidRDefault="00000000" w:rsidRPr="00000000" w14:paraId="00000132">
      <w:pPr>
        <w:ind w:left="72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3">
      <w:pPr>
        <w:ind w:left="0"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4">
      <w:pPr>
        <w:ind w:left="0"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Prototyping Test Plan:</w:t>
      </w:r>
    </w:p>
    <w:p w:rsidR="00000000" w:rsidDel="00000000" w:rsidP="00000000" w:rsidRDefault="00000000" w:rsidRPr="00000000" w14:paraId="00000135">
      <w:pPr>
        <w:ind w:left="0" w:firstLine="0"/>
        <w:rPr>
          <w:rFonts w:ascii="Times New Roman" w:cs="Times New Roman" w:eastAsia="Times New Roman" w:hAnsi="Times New Roman"/>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ID</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Objective</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(Why)</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Description of</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Prototype used and of</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Basic Test Method</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Description of</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Results to be</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Recorded and</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these results</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will be used</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Estimated Test</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duration and</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planned start</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date</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w:t>
            </w:r>
          </w:p>
          <w:p w:rsidR="00000000" w:rsidDel="00000000" w:rsidP="00000000" w:rsidRDefault="00000000" w:rsidRPr="00000000" w14:paraId="0000014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the water tightness of the acrylic tank system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sure tank is waterproof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Fill tank with water, and let it for an hour.</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1hour</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24/02/24</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control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PWM motor control functions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to insure that arduino is producing correct PWM signals for motor drive circuitry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30min</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29/02/24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2.1</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Arduino control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Emergency stop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Test to make sure emergency stop functions, by cutting the power.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10min</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29/02/24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p w:rsidR="00000000" w:rsidDel="00000000" w:rsidP="00000000" w:rsidRDefault="00000000" w:rsidRPr="00000000" w14:paraId="0000016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Motor lid 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Initial operation of motor and stub shaft a low rpm (100rpm)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15-20min</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3.1</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Motor lid assembly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and stub shaft max rpm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15-20min</w:t>
            </w:r>
          </w:p>
          <w:p w:rsidR="00000000" w:rsidDel="00000000" w:rsidP="00000000" w:rsidRDefault="00000000" w:rsidRPr="00000000" w14:paraId="0000016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3.2</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Motor with sample shaft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and shaft at low rpm (100rpm) without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15-20min</w:t>
            </w:r>
          </w:p>
          <w:p w:rsidR="00000000" w:rsidDel="00000000" w:rsidP="00000000" w:rsidRDefault="00000000" w:rsidRPr="00000000" w14:paraId="0000017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1/03/24</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3.3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Morot with sample shaft</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and shaft at max rpm without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15-20min</w:t>
            </w:r>
          </w:p>
          <w:p w:rsidR="00000000" w:rsidDel="00000000" w:rsidP="00000000" w:rsidRDefault="00000000" w:rsidRPr="00000000" w14:paraId="0000017D">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3.4</w:t>
            </w:r>
          </w:p>
          <w:p w:rsidR="00000000" w:rsidDel="00000000" w:rsidP="00000000" w:rsidRDefault="00000000" w:rsidRPr="00000000" w14:paraId="0000017F">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Morot with sample shaft and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shaft, and sample at nominal rpm with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15-20min</w:t>
            </w:r>
          </w:p>
          <w:p w:rsidR="00000000" w:rsidDel="00000000" w:rsidP="00000000" w:rsidRDefault="00000000" w:rsidRPr="00000000" w14:paraId="00000184">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5">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4.0</w:t>
            </w:r>
          </w:p>
          <w:p w:rsidR="00000000" w:rsidDel="00000000" w:rsidP="00000000" w:rsidRDefault="00000000" w:rsidRPr="00000000" w14:paraId="00000186">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Erosion acceleration test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Looking for excessive current draw and vibration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Operation of motor and shaft at max rpm without sample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Qualitative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week</w:t>
            </w:r>
          </w:p>
          <w:p w:rsidR="00000000" w:rsidDel="00000000" w:rsidP="00000000" w:rsidRDefault="00000000" w:rsidRPr="00000000" w14:paraId="0000018B">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10/03/24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rPr>
                <w:rFonts w:ascii="Times New Roman" w:cs="Times New Roman" w:eastAsia="Times New Roman" w:hAnsi="Times New Roman"/>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19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2">
      <w:pPr>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Conclusion: </w:t>
      </w:r>
    </w:p>
    <w:p w:rsidR="00000000" w:rsidDel="00000000" w:rsidP="00000000" w:rsidRDefault="00000000" w:rsidRPr="00000000" w14:paraId="0000019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conclusion, the project plan and schedule presented here aim to guide our team through the development of three prototypes to meet our client's needs. By breaking down the tasks, assigning responsibilities, outlining costs, and identifying potential risks with contingency plans, we aim to ensure a smooth progression towards our final goal.</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jp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