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LIVRABLE D:</w:t>
      </w:r>
    </w:p>
    <w:p w:rsidR="00000000" w:rsidDel="00000000" w:rsidP="00000000" w:rsidRDefault="00000000" w:rsidRPr="00000000" w14:paraId="00000002">
      <w:pPr>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CONCEPTUALISATION</w:t>
      </w:r>
      <w:r w:rsidDel="00000000" w:rsidR="00000000" w:rsidRPr="00000000">
        <w:rPr>
          <w:rtl w:val="0"/>
        </w:rPr>
      </w:r>
    </w:p>
    <w:p w:rsidR="00000000" w:rsidDel="00000000" w:rsidP="00000000" w:rsidRDefault="00000000" w:rsidRPr="00000000" w14:paraId="00000003">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4">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7">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8">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9">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A">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B">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C">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D">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E">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Membres de l’équipe</w:t>
      </w:r>
      <w:r w:rsidDel="00000000" w:rsidR="00000000" w:rsidRPr="00000000">
        <w:rPr>
          <w:rFonts w:ascii="Times New Roman" w:cs="Times New Roman" w:eastAsia="Times New Roman" w:hAnsi="Times New Roman"/>
          <w:sz w:val="24"/>
          <w:szCs w:val="24"/>
          <w:rtl w:val="0"/>
        </w:rPr>
        <w:t xml:space="preserve"> :  </w:t>
      </w:r>
    </w:p>
    <w:p w:rsidR="00000000" w:rsidDel="00000000" w:rsidP="00000000" w:rsidRDefault="00000000" w:rsidRPr="00000000" w14:paraId="0000000F">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Ismael Dotel Paula - 300109652</w:t>
      </w:r>
    </w:p>
    <w:p w:rsidR="00000000" w:rsidDel="00000000" w:rsidP="00000000" w:rsidRDefault="00000000" w:rsidRPr="00000000" w14:paraId="00000010">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AudreyAnn Bleau-Brousseau - 300144052</w:t>
      </w:r>
    </w:p>
    <w:p w:rsidR="00000000" w:rsidDel="00000000" w:rsidP="00000000" w:rsidRDefault="00000000" w:rsidRPr="00000000" w14:paraId="00000011">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Joel Tshisos Kasong - 300143694</w:t>
      </w:r>
    </w:p>
    <w:p w:rsidR="00000000" w:rsidDel="00000000" w:rsidP="00000000" w:rsidRDefault="00000000" w:rsidRPr="00000000" w14:paraId="00000012">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Joseph Amoussou - Guenou 300140076</w:t>
      </w:r>
    </w:p>
    <w:p w:rsidR="00000000" w:rsidDel="00000000" w:rsidP="00000000" w:rsidRDefault="00000000" w:rsidRPr="00000000" w14:paraId="00000013">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Moïse Batotele - 300124326</w:t>
      </w:r>
    </w:p>
    <w:p w:rsidR="00000000" w:rsidDel="00000000" w:rsidP="00000000" w:rsidRDefault="00000000" w:rsidRPr="00000000" w14:paraId="00000014">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5">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6">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7">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8">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9">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A">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B">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C">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D">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E">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F">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20">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1">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5">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Université d’Ottawa</w:t>
      </w:r>
    </w:p>
    <w:p w:rsidR="00000000" w:rsidDel="00000000" w:rsidP="00000000" w:rsidRDefault="00000000" w:rsidRPr="00000000" w14:paraId="00000026">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4"/>
          <w:szCs w:val="24"/>
          <w:u w:val="single"/>
          <w:rtl w:val="0"/>
        </w:rPr>
        <w:t xml:space="preserve">Date de soumission</w:t>
      </w:r>
      <w:r w:rsidDel="00000000" w:rsidR="00000000" w:rsidRPr="00000000">
        <w:rPr>
          <w:rFonts w:ascii="Times New Roman" w:cs="Times New Roman" w:eastAsia="Times New Roman" w:hAnsi="Times New Roman"/>
          <w:sz w:val="24"/>
          <w:szCs w:val="24"/>
          <w:rtl w:val="0"/>
        </w:rPr>
        <w:t xml:space="preserve"> : 9 Février 2020  </w:t>
      </w:r>
      <w:r w:rsidDel="00000000" w:rsidR="00000000" w:rsidRPr="00000000">
        <w:rPr>
          <w:rtl w:val="0"/>
        </w:rPr>
      </w:r>
    </w:p>
    <w:p w:rsidR="00000000" w:rsidDel="00000000" w:rsidP="00000000" w:rsidRDefault="00000000" w:rsidRPr="00000000" w14:paraId="00000027">
      <w:pPr>
        <w:jc w:val="lef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Index :</w:t>
      </w:r>
    </w:p>
    <w:p w:rsidR="00000000" w:rsidDel="00000000" w:rsidP="00000000" w:rsidRDefault="00000000" w:rsidRPr="00000000" w14:paraId="00000028">
      <w:pPr>
        <w:jc w:val="left"/>
        <w:rPr>
          <w:rFonts w:ascii="Times New Roman" w:cs="Times New Roman" w:eastAsia="Times New Roman" w:hAnsi="Times New Roman"/>
          <w:sz w:val="24"/>
          <w:szCs w:val="2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29">
          <w:pPr>
            <w:tabs>
              <w:tab w:val="right" w:pos="9360"/>
            </w:tabs>
            <w:spacing w:before="80" w:line="240" w:lineRule="auto"/>
            <w:ind w:left="0" w:firstLine="0"/>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nv9syspymgr2">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1. Introduction :</w:t>
            </w:r>
          </w:hyperlink>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_nv9syspymgr2 \h </w:instrText>
            <w:fldChar w:fldCharType="separate"/>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A">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2"/>
              <w:szCs w:val="22"/>
              <w:u w:val="none"/>
              <w:shd w:fill="auto" w:val="clear"/>
              <w:vertAlign w:val="baseline"/>
            </w:rPr>
          </w:pPr>
          <w:hyperlink w:anchor="_zcwc1hw3x15m">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2. Croquis</w:t>
            </w:r>
          </w:hyperlink>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_zcwc1hw3x15m \h </w:instrText>
            <w:fldChar w:fldCharType="separate"/>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B">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z77kasecqnpl">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2.1. Croquis de Moïse Batotele</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_z77kasecqnpl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C">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m35toyfc6oh9">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2.1.1. Croquis 1</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_m35toyfc6oh9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D">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qr5bk3bhx1kb">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2.1.2. Croquis 2</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_qr5bk3bhx1kb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E">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pq9titw0dzqj">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2.1.3. Croquis 3</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_pq9titw0dzqj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F">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jcjbhq4a4c2x">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2.2. Croquis de Ismael Dotel Paula</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_jcjbhq4a4c2x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30">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4egp4v76iwgx">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2.2.1. Croquis 1</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_4egp4v76iwgx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31">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a8dmrdps8s1i">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2.2.2. Croquis 2</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_a8dmrdps8s1i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32">
          <w:pPr>
            <w:tabs>
              <w:tab w:val="right" w:pos="9360"/>
            </w:tabs>
            <w:spacing w:before="60" w:line="240" w:lineRule="auto"/>
            <w:ind w:left="720" w:firstLine="0"/>
            <w:rPr>
              <w:rFonts w:ascii="Times New Roman" w:cs="Times New Roman" w:eastAsia="Times New Roman" w:hAnsi="Times New Roman"/>
            </w:rPr>
          </w:pPr>
          <w:hyperlink w:anchor="_ftxhtfwv6e0">
            <w:r w:rsidDel="00000000" w:rsidR="00000000" w:rsidRPr="00000000">
              <w:rPr>
                <w:rFonts w:ascii="Times New Roman" w:cs="Times New Roman" w:eastAsia="Times New Roman" w:hAnsi="Times New Roman"/>
                <w:rtl w:val="0"/>
              </w:rPr>
              <w:t xml:space="preserve">2.2.3. Croquis 3</w:t>
            </w:r>
          </w:hyperlink>
          <w:r w:rsidDel="00000000" w:rsidR="00000000" w:rsidRPr="00000000">
            <w:rPr>
              <w:rFonts w:ascii="Times New Roman" w:cs="Times New Roman" w:eastAsia="Times New Roman" w:hAnsi="Times New Roman"/>
              <w:rtl w:val="0"/>
            </w:rPr>
            <w:tab/>
          </w:r>
          <w:r w:rsidDel="00000000" w:rsidR="00000000" w:rsidRPr="00000000">
            <w:fldChar w:fldCharType="begin"/>
            <w:instrText xml:space="preserve"> PAGEREF _ftxhtfwv6e0 \h </w:instrText>
            <w:fldChar w:fldCharType="separate"/>
          </w:r>
          <w:r w:rsidDel="00000000" w:rsidR="00000000" w:rsidRPr="00000000">
            <w:rPr>
              <w:rFonts w:ascii="Times New Roman" w:cs="Times New Roman" w:eastAsia="Times New Roman" w:hAnsi="Times New Roman"/>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3">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8osjxd8u2oxa">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2.3. Croquis de AudreyAnn Bleau-Brousseau</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_8osjxd8u2oxa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4">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ozc6davdu03o">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2.3.1. Croquis 1</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_ozc6davdu03o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5">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hsnkp7xszfid">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2.3.2. Croquis 2</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_hsnkp7xszfid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36">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k27hcd6sibyl">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2.3.3. Croquis 3</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_k27hcd6sibyl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37">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vsj1svu2pkol">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2.4. Croquis de Joel Tshisos Kasong</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_vsj1svu2pkol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38">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i613x08ia8s0">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2.4.1. Croquis 1</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_i613x08ia8s0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39">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v94ir0exzumf">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2.4.2. Croquis 2</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_v94ir0exzumf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3A">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92f6i63zkwu">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2.4.3. Croquis 3</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_92f6i63zkwu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3B">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24id2wixql0">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2.5. Croquis de Joseph Amoussou-Guenou</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_24id2wixql0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3C">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2skcw8ab6l63">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2.5.1. Croquis 1</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_2skcw8ab6l63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3D">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pfc562iv7znb">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2.5.2. Croquis 2</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_pfc562iv7znb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3E">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7nhlxe66v3uf">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2.5.3. Croquis 3</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_7nhlxe66v3uf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2"/>
              <w:szCs w:val="22"/>
              <w:u w:val="none"/>
              <w:shd w:fill="auto" w:val="clear"/>
              <w:vertAlign w:val="baseline"/>
            </w:rPr>
          </w:pPr>
          <w:hyperlink w:anchor="_z8kdz58tpi55">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3. Étalonnage</w:t>
            </w:r>
          </w:hyperlink>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_z8kdz58tpi55 \h </w:instrText>
            <w:fldChar w:fldCharType="separate"/>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pos="9360"/>
            </w:tabs>
            <w:spacing w:before="200" w:line="240" w:lineRule="auto"/>
            <w:ind w:left="0" w:firstLine="0"/>
            <w:rPr>
              <w:rFonts w:ascii="Times New Roman" w:cs="Times New Roman" w:eastAsia="Times New Roman" w:hAnsi="Times New Roman"/>
            </w:rPr>
          </w:pPr>
          <w:hyperlink w:anchor="_4ht5mtz8heks">
            <w:r w:rsidDel="00000000" w:rsidR="00000000" w:rsidRPr="00000000">
              <w:rPr>
                <w:rFonts w:ascii="Times New Roman" w:cs="Times New Roman" w:eastAsia="Times New Roman" w:hAnsi="Times New Roman"/>
                <w:b w:val="1"/>
                <w:rtl w:val="0"/>
              </w:rPr>
              <w:t xml:space="preserve">4. Choix final</w:t>
            </w:r>
          </w:hyperlink>
          <w:r w:rsidDel="00000000" w:rsidR="00000000" w:rsidRPr="00000000">
            <w:rPr>
              <w:rFonts w:ascii="Times New Roman" w:cs="Times New Roman" w:eastAsia="Times New Roman" w:hAnsi="Times New Roman"/>
              <w:b w:val="1"/>
              <w:rtl w:val="0"/>
            </w:rPr>
            <w:tab/>
          </w:r>
          <w:r w:rsidDel="00000000" w:rsidR="00000000" w:rsidRPr="00000000">
            <w:fldChar w:fldCharType="begin"/>
            <w:instrText xml:space="preserve"> PAGEREF _4ht5mtz8heks \h </w:instrText>
            <w:fldChar w:fldCharType="separate"/>
          </w:r>
          <w:r w:rsidDel="00000000" w:rsidR="00000000" w:rsidRPr="00000000">
            <w:rPr>
              <w:rFonts w:ascii="Times New Roman" w:cs="Times New Roman" w:eastAsia="Times New Roman" w:hAnsi="Times New Roman"/>
              <w:b w:val="1"/>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pos="9360"/>
            </w:tabs>
            <w:spacing w:after="80" w:before="200" w:line="240" w:lineRule="auto"/>
            <w:ind w:left="0" w:firstLine="0"/>
            <w:rPr>
              <w:rFonts w:ascii="Times New Roman" w:cs="Times New Roman" w:eastAsia="Times New Roman" w:hAnsi="Times New Roman"/>
              <w:b w:val="1"/>
              <w:i w:val="0"/>
              <w:smallCaps w:val="0"/>
              <w:strike w:val="0"/>
              <w:color w:val="000000"/>
              <w:sz w:val="22"/>
              <w:szCs w:val="22"/>
              <w:u w:val="none"/>
              <w:shd w:fill="auto" w:val="clear"/>
              <w:vertAlign w:val="baseline"/>
            </w:rPr>
          </w:pPr>
          <w:hyperlink w:anchor="_74c02nh64rbe">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5. Conclusion</w:t>
            </w:r>
          </w:hyperlink>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_74c02nh64rbe \h </w:instrText>
            <w:fldChar w:fldCharType="separate"/>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17</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3">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4">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5">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6">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7">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8">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9">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A">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B">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C">
      <w:pPr>
        <w:pStyle w:val="Heading1"/>
        <w:rPr>
          <w:rFonts w:ascii="Times New Roman" w:cs="Times New Roman" w:eastAsia="Times New Roman" w:hAnsi="Times New Roman"/>
        </w:rPr>
      </w:pPr>
      <w:bookmarkStart w:colFirst="0" w:colLast="0" w:name="_nv9syspymgr2" w:id="0"/>
      <w:bookmarkEnd w:id="0"/>
      <w:r w:rsidDel="00000000" w:rsidR="00000000" w:rsidRPr="00000000">
        <w:rPr>
          <w:rFonts w:ascii="Times New Roman" w:cs="Times New Roman" w:eastAsia="Times New Roman" w:hAnsi="Times New Roman"/>
          <w:rtl w:val="0"/>
        </w:rPr>
        <w:t xml:space="preserve">1. </w:t>
      </w:r>
      <w:r w:rsidDel="00000000" w:rsidR="00000000" w:rsidRPr="00000000">
        <w:rPr>
          <w:rFonts w:ascii="Times New Roman" w:cs="Times New Roman" w:eastAsia="Times New Roman" w:hAnsi="Times New Roman"/>
          <w:rtl w:val="0"/>
        </w:rPr>
        <w:t xml:space="preserve">Introduction :</w:t>
      </w:r>
    </w:p>
    <w:p w:rsidR="00000000" w:rsidDel="00000000" w:rsidP="00000000" w:rsidRDefault="00000000" w:rsidRPr="00000000" w14:paraId="0000004D">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E">
      <w:pPr>
        <w:spacing w:line="360" w:lineRule="auto"/>
        <w:ind w:firstLine="720"/>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4"/>
          <w:szCs w:val="24"/>
          <w:rtl w:val="0"/>
        </w:rPr>
        <w:t xml:space="preserve">Au cours de ce livrable, nous présenterons une diversité de concepts préliminaires liés à notre produit. Chaque membre fut apte à générer trois sous-systèmes du projet nous étant imposé, soit la conception d’un capteur de pression pour un piano acoustique. Les sous-systèmes qui seront présentés sont entièrement basés sur l’énoncé du problème ainsi que l’étalonnage et les critères de conception ayant été établis lors des livrables précédents. Suite à une description précise de chaque concept, une analyse rigoureuse sera établie en se basant sur les avantages et inconvénients de chacun dans l’espoir de déterminer le produit le plus approprié.</w:t>
      </w:r>
      <w:r w:rsidDel="00000000" w:rsidR="00000000" w:rsidRPr="00000000">
        <w:rPr>
          <w:rtl w:val="0"/>
        </w:rPr>
      </w:r>
    </w:p>
    <w:p w:rsidR="00000000" w:rsidDel="00000000" w:rsidP="00000000" w:rsidRDefault="00000000" w:rsidRPr="00000000" w14:paraId="0000004F">
      <w:pPr>
        <w:pStyle w:val="Heading1"/>
        <w:rPr>
          <w:rFonts w:ascii="Times New Roman" w:cs="Times New Roman" w:eastAsia="Times New Roman" w:hAnsi="Times New Roman"/>
        </w:rPr>
      </w:pPr>
      <w:bookmarkStart w:colFirst="0" w:colLast="0" w:name="_lysikox14o12" w:id="1"/>
      <w:bookmarkEnd w:id="1"/>
      <w:r w:rsidDel="00000000" w:rsidR="00000000" w:rsidRPr="00000000">
        <w:rPr>
          <w:rtl w:val="0"/>
        </w:rPr>
      </w:r>
    </w:p>
    <w:p w:rsidR="00000000" w:rsidDel="00000000" w:rsidP="00000000" w:rsidRDefault="00000000" w:rsidRPr="00000000" w14:paraId="00000050">
      <w:pPr>
        <w:pStyle w:val="Heading1"/>
        <w:rPr>
          <w:rFonts w:ascii="Times New Roman" w:cs="Times New Roman" w:eastAsia="Times New Roman" w:hAnsi="Times New Roman"/>
        </w:rPr>
      </w:pPr>
      <w:bookmarkStart w:colFirst="0" w:colLast="0" w:name="_za12yzde0l0b" w:id="2"/>
      <w:bookmarkEnd w:id="2"/>
      <w:r w:rsidDel="00000000" w:rsidR="00000000" w:rsidRPr="00000000">
        <w:rPr>
          <w:rFonts w:ascii="Times New Roman" w:cs="Times New Roman" w:eastAsia="Times New Roman" w:hAnsi="Times New Roman"/>
          <w:rtl w:val="0"/>
        </w:rPr>
        <w:t xml:space="preserve">2. </w:t>
      </w:r>
      <w:r w:rsidDel="00000000" w:rsidR="00000000" w:rsidRPr="00000000">
        <w:rPr>
          <w:rFonts w:ascii="Times New Roman" w:cs="Times New Roman" w:eastAsia="Times New Roman" w:hAnsi="Times New Roman"/>
          <w:rtl w:val="0"/>
        </w:rPr>
        <w:t xml:space="preserve">Croquis</w:t>
      </w:r>
    </w:p>
    <w:p w:rsidR="00000000" w:rsidDel="00000000" w:rsidP="00000000" w:rsidRDefault="00000000" w:rsidRPr="00000000" w14:paraId="00000051">
      <w:pPr>
        <w:pStyle w:val="Heading2"/>
        <w:rPr>
          <w:rFonts w:ascii="Times New Roman" w:cs="Times New Roman" w:eastAsia="Times New Roman" w:hAnsi="Times New Roman"/>
        </w:rPr>
      </w:pPr>
      <w:bookmarkStart w:colFirst="0" w:colLast="0" w:name="_z77kasecqnpl" w:id="3"/>
      <w:bookmarkEnd w:id="3"/>
      <w:r w:rsidDel="00000000" w:rsidR="00000000" w:rsidRPr="00000000">
        <w:rPr>
          <w:rFonts w:ascii="Times New Roman" w:cs="Times New Roman" w:eastAsia="Times New Roman" w:hAnsi="Times New Roman"/>
          <w:rtl w:val="0"/>
        </w:rPr>
        <w:t xml:space="preserve">2.1. Croquis de Moïse Batotele </w:t>
      </w:r>
    </w:p>
    <w:p w:rsidR="00000000" w:rsidDel="00000000" w:rsidP="00000000" w:rsidRDefault="00000000" w:rsidRPr="00000000" w14:paraId="00000052">
      <w:pPr>
        <w:pStyle w:val="Heading3"/>
        <w:rPr/>
      </w:pPr>
      <w:bookmarkStart w:colFirst="0" w:colLast="0" w:name="_m35toyfc6oh9" w:id="4"/>
      <w:bookmarkEnd w:id="4"/>
      <w:r w:rsidDel="00000000" w:rsidR="00000000" w:rsidRPr="00000000">
        <w:rPr>
          <w:rFonts w:ascii="Times New Roman" w:cs="Times New Roman" w:eastAsia="Times New Roman" w:hAnsi="Times New Roman"/>
          <w:rtl w:val="0"/>
        </w:rPr>
        <w:t xml:space="preserve">2.1.1. </w:t>
      </w:r>
      <w:r w:rsidDel="00000000" w:rsidR="00000000" w:rsidRPr="00000000">
        <w:rPr>
          <w:rFonts w:ascii="Times New Roman" w:cs="Times New Roman" w:eastAsia="Times New Roman" w:hAnsi="Times New Roman"/>
          <w:rtl w:val="0"/>
        </w:rPr>
        <w:t xml:space="preserve">Croquis 1</w:t>
      </w:r>
      <w:r w:rsidDel="00000000" w:rsidR="00000000" w:rsidRPr="00000000">
        <w:rPr>
          <w:rtl w:val="0"/>
        </w:rPr>
      </w:r>
    </w:p>
    <w:p w:rsidR="00000000" w:rsidDel="00000000" w:rsidP="00000000" w:rsidRDefault="00000000" w:rsidRPr="00000000" w14:paraId="00000053">
      <w:pPr>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4329113" cy="3246834"/>
            <wp:effectExtent b="0" l="0" r="0" t="0"/>
            <wp:docPr id="12" name="image14.png"/>
            <a:graphic>
              <a:graphicData uri="http://schemas.openxmlformats.org/drawingml/2006/picture">
                <pic:pic>
                  <pic:nvPicPr>
                    <pic:cNvPr id="0" name="image14.png"/>
                    <pic:cNvPicPr preferRelativeResize="0"/>
                  </pic:nvPicPr>
                  <pic:blipFill>
                    <a:blip r:embed="rId6"/>
                    <a:srcRect b="0" l="0" r="0" t="0"/>
                    <a:stretch>
                      <a:fillRect/>
                    </a:stretch>
                  </pic:blipFill>
                  <pic:spPr>
                    <a:xfrm>
                      <a:off x="0" y="0"/>
                      <a:ext cx="4329113" cy="3246834"/>
                    </a:xfrm>
                    <a:prstGeom prst="rect"/>
                    <a:ln/>
                  </pic:spPr>
                </pic:pic>
              </a:graphicData>
            </a:graphic>
          </wp:inline>
        </w:drawing>
      </w: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4125"/>
        <w:gridCol w:w="2115"/>
        <w:tblGridChange w:id="0">
          <w:tblGrid>
            <w:gridCol w:w="3120"/>
            <w:gridCol w:w="4125"/>
            <w:gridCol w:w="211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Description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Avantages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5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Inconvénients</w:t>
            </w:r>
          </w:p>
        </w:tc>
      </w:tr>
      <w:tr>
        <w:trPr>
          <w:trHeight w:val="36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s’agit de multiples capteurs de pression, chacun retrouvés sur une touche. Ils seront tous regroupés en leur extrémité pour être connecté à un arduino. Ce même arduino sera ensuite connecté à une ordinateur de sorte que la pression que le capteur détectera puisse être affiché sur celle-ci.</w:t>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numPr>
                <w:ilvl w:val="0"/>
                <w:numId w:val="1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Discret</w:t>
            </w:r>
          </w:p>
          <w:p w:rsidR="00000000" w:rsidDel="00000000" w:rsidP="00000000" w:rsidRDefault="00000000" w:rsidRPr="00000000" w14:paraId="00000059">
            <w:pPr>
              <w:widowControl w:val="0"/>
              <w:numPr>
                <w:ilvl w:val="0"/>
                <w:numId w:val="1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Prix abordable</w:t>
            </w:r>
          </w:p>
          <w:p w:rsidR="00000000" w:rsidDel="00000000" w:rsidP="00000000" w:rsidRDefault="00000000" w:rsidRPr="00000000" w14:paraId="0000005A">
            <w:pPr>
              <w:widowControl w:val="0"/>
              <w:numPr>
                <w:ilvl w:val="0"/>
                <w:numId w:val="1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Esthétiquement plaisant</w:t>
            </w:r>
          </w:p>
          <w:p w:rsidR="00000000" w:rsidDel="00000000" w:rsidP="00000000" w:rsidRDefault="00000000" w:rsidRPr="00000000" w14:paraId="0000005B">
            <w:pPr>
              <w:widowControl w:val="0"/>
              <w:numPr>
                <w:ilvl w:val="0"/>
                <w:numId w:val="1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Données fiables</w:t>
            </w:r>
          </w:p>
          <w:p w:rsidR="00000000" w:rsidDel="00000000" w:rsidP="00000000" w:rsidRDefault="00000000" w:rsidRPr="00000000" w14:paraId="0000005C">
            <w:pPr>
              <w:widowControl w:val="0"/>
              <w:numPr>
                <w:ilvl w:val="0"/>
                <w:numId w:val="1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Capable de supporter des pressions de haute magnitude avec précision</w:t>
            </w:r>
          </w:p>
          <w:p w:rsidR="00000000" w:rsidDel="00000000" w:rsidP="00000000" w:rsidRDefault="00000000" w:rsidRPr="00000000" w14:paraId="0000005D">
            <w:pPr>
              <w:widowControl w:val="0"/>
              <w:numPr>
                <w:ilvl w:val="0"/>
                <w:numId w:val="1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Capable de supporter des pressions de  faible magnitude </w:t>
            </w:r>
          </w:p>
          <w:p w:rsidR="00000000" w:rsidDel="00000000" w:rsidP="00000000" w:rsidRDefault="00000000" w:rsidRPr="00000000" w14:paraId="0000005E">
            <w:pPr>
              <w:widowControl w:val="0"/>
              <w:numPr>
                <w:ilvl w:val="0"/>
                <w:numId w:val="1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N’affecte pas le fonctionnement du piano</w:t>
            </w:r>
          </w:p>
          <w:p w:rsidR="00000000" w:rsidDel="00000000" w:rsidP="00000000" w:rsidRDefault="00000000" w:rsidRPr="00000000" w14:paraId="0000005F">
            <w:pPr>
              <w:widowControl w:val="0"/>
              <w:numPr>
                <w:ilvl w:val="0"/>
                <w:numId w:val="1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Système fonctionnel</w:t>
            </w:r>
          </w:p>
        </w:tc>
        <w:tc>
          <w:tcPr>
            <w:shd w:fill="auto" w:val="clear"/>
            <w:tcMar>
              <w:top w:w="100.0" w:type="dxa"/>
              <w:left w:w="100.0" w:type="dxa"/>
              <w:bottom w:w="100.0" w:type="dxa"/>
              <w:right w:w="100.0" w:type="dxa"/>
            </w:tcMar>
            <w:vAlign w:val="top"/>
          </w:tcPr>
          <w:p w:rsidR="00000000" w:rsidDel="00000000" w:rsidP="00000000" w:rsidRDefault="00000000" w:rsidRPr="00000000" w14:paraId="00000060">
            <w:pPr>
              <w:keepNext w:val="0"/>
              <w:keepLines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Câbles de courte taille</w:t>
            </w:r>
          </w:p>
        </w:tc>
      </w:tr>
    </w:tbl>
    <w:p w:rsidR="00000000" w:rsidDel="00000000" w:rsidP="00000000" w:rsidRDefault="00000000" w:rsidRPr="00000000" w14:paraId="0000006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2">
      <w:pPr>
        <w:pStyle w:val="Heading3"/>
        <w:rPr>
          <w:rFonts w:ascii="Times New Roman" w:cs="Times New Roman" w:eastAsia="Times New Roman" w:hAnsi="Times New Roman"/>
        </w:rPr>
      </w:pPr>
      <w:bookmarkStart w:colFirst="0" w:colLast="0" w:name="_qr5bk3bhx1kb" w:id="5"/>
      <w:bookmarkEnd w:id="5"/>
      <w:r w:rsidDel="00000000" w:rsidR="00000000" w:rsidRPr="00000000">
        <w:rPr>
          <w:rFonts w:ascii="Times New Roman" w:cs="Times New Roman" w:eastAsia="Times New Roman" w:hAnsi="Times New Roman"/>
          <w:rtl w:val="0"/>
        </w:rPr>
        <w:t xml:space="preserve">2.1.2. Croquis 2</w:t>
      </w:r>
    </w:p>
    <w:p w:rsidR="00000000" w:rsidDel="00000000" w:rsidP="00000000" w:rsidRDefault="00000000" w:rsidRPr="00000000" w14:paraId="00000063">
      <w:pPr>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Pr>
        <w:drawing>
          <wp:inline distB="114300" distT="114300" distL="114300" distR="114300">
            <wp:extent cx="4138613" cy="3103959"/>
            <wp:effectExtent b="0" l="0" r="0" t="0"/>
            <wp:docPr id="14" name="image15.png"/>
            <a:graphic>
              <a:graphicData uri="http://schemas.openxmlformats.org/drawingml/2006/picture">
                <pic:pic>
                  <pic:nvPicPr>
                    <pic:cNvPr id="0" name="image15.png"/>
                    <pic:cNvPicPr preferRelativeResize="0"/>
                  </pic:nvPicPr>
                  <pic:blipFill>
                    <a:blip r:embed="rId7"/>
                    <a:srcRect b="0" l="0" r="0" t="0"/>
                    <a:stretch>
                      <a:fillRect/>
                    </a:stretch>
                  </pic:blipFill>
                  <pic:spPr>
                    <a:xfrm>
                      <a:off x="0" y="0"/>
                      <a:ext cx="4138613" cy="3103959"/>
                    </a:xfrm>
                    <a:prstGeom prst="rect"/>
                    <a:ln/>
                  </pic:spPr>
                </pic:pic>
              </a:graphicData>
            </a:graphic>
          </wp:inline>
        </w:drawing>
      </w:r>
      <w:r w:rsidDel="00000000" w:rsidR="00000000" w:rsidRPr="00000000">
        <w:rPr>
          <w:rtl w:val="0"/>
        </w:rPr>
      </w:r>
    </w:p>
    <w:p w:rsidR="00000000" w:rsidDel="00000000" w:rsidP="00000000" w:rsidRDefault="00000000" w:rsidRPr="00000000" w14:paraId="00000064">
      <w:pPr>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65">
      <w:pPr>
        <w:jc w:val="left"/>
        <w:rPr>
          <w:rFonts w:ascii="Times New Roman" w:cs="Times New Roman" w:eastAsia="Times New Roman" w:hAnsi="Times New Roman"/>
          <w:b w:val="1"/>
        </w:rPr>
      </w:pPr>
      <w:r w:rsidDel="00000000" w:rsidR="00000000" w:rsidRPr="00000000">
        <w:rPr>
          <w:rtl w:val="0"/>
        </w:rPr>
      </w:r>
    </w:p>
    <w:tbl>
      <w:tblPr>
        <w:tblStyle w:val="Table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6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Description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67">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Avantages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68">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Inconvénients</w:t>
            </w:r>
          </w:p>
        </w:tc>
      </w:tr>
      <w:tr>
        <w:trPr>
          <w:trHeight w:val="430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s’agit de multiples tampons de capteur de pression ayant la capacité de détecter la pression qui leur ait appliquée. Ils sont disposés sur la surface visible de chaque touche, de sorte qu’il y ait un contact direct entre l’usager et le capteur de pression. Une fois que l’information serait reçus par l’arduino, une commande provenant de celui-ci sera envoyé et exprimé à un ordinateur sous forme de graphique.</w:t>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widowControl w:val="0"/>
              <w:numPr>
                <w:ilvl w:val="0"/>
                <w:numId w:val="1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Prix abordable</w:t>
            </w:r>
          </w:p>
          <w:p w:rsidR="00000000" w:rsidDel="00000000" w:rsidP="00000000" w:rsidRDefault="00000000" w:rsidRPr="00000000" w14:paraId="0000006B">
            <w:pPr>
              <w:widowControl w:val="0"/>
              <w:numPr>
                <w:ilvl w:val="0"/>
                <w:numId w:val="1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Donées fiables</w:t>
            </w:r>
          </w:p>
          <w:p w:rsidR="00000000" w:rsidDel="00000000" w:rsidP="00000000" w:rsidRDefault="00000000" w:rsidRPr="00000000" w14:paraId="0000006C">
            <w:pPr>
              <w:widowControl w:val="0"/>
              <w:numPr>
                <w:ilvl w:val="0"/>
                <w:numId w:val="1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Capable de supporter des pressions de haute magnitude avec précision</w:t>
            </w:r>
          </w:p>
          <w:p w:rsidR="00000000" w:rsidDel="00000000" w:rsidP="00000000" w:rsidRDefault="00000000" w:rsidRPr="00000000" w14:paraId="0000006D">
            <w:pPr>
              <w:widowControl w:val="0"/>
              <w:numPr>
                <w:ilvl w:val="0"/>
                <w:numId w:val="1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Capable de détecter des pressions de  faible magnitude </w:t>
            </w:r>
          </w:p>
          <w:p w:rsidR="00000000" w:rsidDel="00000000" w:rsidP="00000000" w:rsidRDefault="00000000" w:rsidRPr="00000000" w14:paraId="0000006E">
            <w:pPr>
              <w:widowControl w:val="0"/>
              <w:numPr>
                <w:ilvl w:val="0"/>
                <w:numId w:val="1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N’affecte pas le fonctionnement du piano</w:t>
            </w:r>
          </w:p>
          <w:p w:rsidR="00000000" w:rsidDel="00000000" w:rsidP="00000000" w:rsidRDefault="00000000" w:rsidRPr="00000000" w14:paraId="0000006F">
            <w:pPr>
              <w:widowControl w:val="0"/>
              <w:numPr>
                <w:ilvl w:val="0"/>
                <w:numId w:val="1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Système fonctionnel</w:t>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widowControl w:val="0"/>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Pas discret</w:t>
            </w:r>
          </w:p>
          <w:p w:rsidR="00000000" w:rsidDel="00000000" w:rsidP="00000000" w:rsidRDefault="00000000" w:rsidRPr="00000000" w14:paraId="00000071">
            <w:pPr>
              <w:widowControl w:val="0"/>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Pas esthétiquement plaisant</w:t>
            </w:r>
          </w:p>
          <w:p w:rsidR="00000000" w:rsidDel="00000000" w:rsidP="00000000" w:rsidRDefault="00000000" w:rsidRPr="00000000" w14:paraId="00000072">
            <w:pPr>
              <w:widowControl w:val="0"/>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Câbles de courte taille</w:t>
            </w:r>
          </w:p>
        </w:tc>
      </w:tr>
    </w:tbl>
    <w:p w:rsidR="00000000" w:rsidDel="00000000" w:rsidP="00000000" w:rsidRDefault="00000000" w:rsidRPr="00000000" w14:paraId="00000073">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4">
      <w:pPr>
        <w:pStyle w:val="Heading3"/>
        <w:rPr>
          <w:rFonts w:ascii="Times New Roman" w:cs="Times New Roman" w:eastAsia="Times New Roman" w:hAnsi="Times New Roman"/>
          <w:b w:val="1"/>
          <w:sz w:val="24"/>
          <w:szCs w:val="24"/>
        </w:rPr>
      </w:pPr>
      <w:bookmarkStart w:colFirst="0" w:colLast="0" w:name="_pq9titw0dzqj" w:id="6"/>
      <w:bookmarkEnd w:id="6"/>
      <w:r w:rsidDel="00000000" w:rsidR="00000000" w:rsidRPr="00000000">
        <w:rPr>
          <w:rFonts w:ascii="Times New Roman" w:cs="Times New Roman" w:eastAsia="Times New Roman" w:hAnsi="Times New Roman"/>
          <w:rtl w:val="0"/>
        </w:rPr>
        <w:t xml:space="preserve">2.1.3. </w:t>
      </w:r>
      <w:r w:rsidDel="00000000" w:rsidR="00000000" w:rsidRPr="00000000">
        <w:rPr>
          <w:rFonts w:ascii="Times New Roman" w:cs="Times New Roman" w:eastAsia="Times New Roman" w:hAnsi="Times New Roman"/>
          <w:rtl w:val="0"/>
        </w:rPr>
        <w:t xml:space="preserve">Croquis 3</w:t>
      </w:r>
      <w:r w:rsidDel="00000000" w:rsidR="00000000" w:rsidRPr="00000000">
        <w:rPr>
          <w:rtl w:val="0"/>
        </w:rPr>
      </w:r>
    </w:p>
    <w:p w:rsidR="00000000" w:rsidDel="00000000" w:rsidP="00000000" w:rsidRDefault="00000000" w:rsidRPr="00000000" w14:paraId="00000075">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943600" cy="3187700"/>
            <wp:effectExtent b="0" l="0" r="0" t="0"/>
            <wp:docPr id="7" name="image13.png"/>
            <a:graphic>
              <a:graphicData uri="http://schemas.openxmlformats.org/drawingml/2006/picture">
                <pic:pic>
                  <pic:nvPicPr>
                    <pic:cNvPr id="0" name="image13.png"/>
                    <pic:cNvPicPr preferRelativeResize="0"/>
                  </pic:nvPicPr>
                  <pic:blipFill>
                    <a:blip r:embed="rId8"/>
                    <a:srcRect b="0" l="0" r="0" t="0"/>
                    <a:stretch>
                      <a:fillRect/>
                    </a:stretch>
                  </pic:blipFill>
                  <pic:spPr>
                    <a:xfrm>
                      <a:off x="0" y="0"/>
                      <a:ext cx="5943600" cy="3187700"/>
                    </a:xfrm>
                    <a:prstGeom prst="rect"/>
                    <a:ln/>
                  </pic:spPr>
                </pic:pic>
              </a:graphicData>
            </a:graphic>
          </wp:inline>
        </w:drawing>
      </w:r>
      <w:r w:rsidDel="00000000" w:rsidR="00000000" w:rsidRPr="00000000">
        <w:rPr>
          <w:rtl w:val="0"/>
        </w:rPr>
      </w:r>
    </w:p>
    <w:p w:rsidR="00000000" w:rsidDel="00000000" w:rsidP="00000000" w:rsidRDefault="00000000" w:rsidRPr="00000000" w14:paraId="00000076">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7">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8">
      <w:pPr>
        <w:rPr>
          <w:rFonts w:ascii="Times New Roman" w:cs="Times New Roman" w:eastAsia="Times New Roman" w:hAnsi="Times New Roman"/>
          <w:b w:val="1"/>
          <w:sz w:val="24"/>
          <w:szCs w:val="24"/>
        </w:rPr>
      </w:pPr>
      <w:r w:rsidDel="00000000" w:rsidR="00000000" w:rsidRPr="00000000">
        <w:rPr>
          <w:rtl w:val="0"/>
        </w:rPr>
      </w:r>
    </w:p>
    <w:tbl>
      <w:tblPr>
        <w:tblStyle w:val="Table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05"/>
        <w:gridCol w:w="2355"/>
        <w:gridCol w:w="2700"/>
        <w:tblGridChange w:id="0">
          <w:tblGrid>
            <w:gridCol w:w="4305"/>
            <w:gridCol w:w="2355"/>
            <w:gridCol w:w="270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Description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Avantages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7B">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Inconvénients</w:t>
            </w:r>
          </w:p>
        </w:tc>
      </w:tr>
      <w:tr>
        <w:trPr>
          <w:trHeight w:val="385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s’agit d’un système sur une seule touche. Celui-ci serait constitué d’un ressort superposé sur un capteur de pression étant mis entre la touche et le feutre amortissant. Le mécanisme opérait de sorte qu’à chaque fois qu’une force est appliqué sur la touche, le mouvement déclencherait une contraction du ressort, qui à son tour enverrai un message à l’arduino disant qu’une force vient d'être appliqué. Cette information serait par la suite lise sur un ordinateur portable sous forme de graphique.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numPr>
                <w:ilvl w:val="0"/>
                <w:numId w:val="1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Système fonctionnel</w:t>
            </w:r>
          </w:p>
          <w:p w:rsidR="00000000" w:rsidDel="00000000" w:rsidP="00000000" w:rsidRDefault="00000000" w:rsidRPr="00000000" w14:paraId="0000007E">
            <w:pPr>
              <w:widowControl w:val="0"/>
              <w:numPr>
                <w:ilvl w:val="0"/>
                <w:numId w:val="1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Câble de taille suffisante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F">
            <w:pPr>
              <w:widowControl w:val="0"/>
              <w:numPr>
                <w:ilvl w:val="0"/>
                <w:numId w:val="15"/>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Prix pas abordable</w:t>
            </w:r>
          </w:p>
          <w:p w:rsidR="00000000" w:rsidDel="00000000" w:rsidP="00000000" w:rsidRDefault="00000000" w:rsidRPr="00000000" w14:paraId="00000080">
            <w:pPr>
              <w:widowControl w:val="0"/>
              <w:numPr>
                <w:ilvl w:val="0"/>
                <w:numId w:val="15"/>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Données non fiables</w:t>
            </w:r>
          </w:p>
          <w:p w:rsidR="00000000" w:rsidDel="00000000" w:rsidP="00000000" w:rsidRDefault="00000000" w:rsidRPr="00000000" w14:paraId="00000081">
            <w:pPr>
              <w:widowControl w:val="0"/>
              <w:numPr>
                <w:ilvl w:val="0"/>
                <w:numId w:val="15"/>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 supportes pas des pressions de haute magnitude</w:t>
            </w:r>
          </w:p>
          <w:p w:rsidR="00000000" w:rsidDel="00000000" w:rsidP="00000000" w:rsidRDefault="00000000" w:rsidRPr="00000000" w14:paraId="00000082">
            <w:pPr>
              <w:widowControl w:val="0"/>
              <w:numPr>
                <w:ilvl w:val="0"/>
                <w:numId w:val="15"/>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 détectes pas des pressions à faible magnitude</w:t>
            </w:r>
          </w:p>
          <w:p w:rsidR="00000000" w:rsidDel="00000000" w:rsidP="00000000" w:rsidRDefault="00000000" w:rsidRPr="00000000" w14:paraId="00000083">
            <w:pPr>
              <w:widowControl w:val="0"/>
              <w:numPr>
                <w:ilvl w:val="0"/>
                <w:numId w:val="15"/>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Affecte le fonctionnement du piano</w:t>
            </w:r>
          </w:p>
          <w:p w:rsidR="00000000" w:rsidDel="00000000" w:rsidP="00000000" w:rsidRDefault="00000000" w:rsidRPr="00000000" w14:paraId="00000084">
            <w:pPr>
              <w:widowControl w:val="0"/>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085">
      <w:pP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86">
      <w:pPr>
        <w:pStyle w:val="Heading2"/>
        <w:rPr>
          <w:rFonts w:ascii="Times New Roman" w:cs="Times New Roman" w:eastAsia="Times New Roman" w:hAnsi="Times New Roman"/>
        </w:rPr>
      </w:pPr>
      <w:bookmarkStart w:colFirst="0" w:colLast="0" w:name="_jcjbhq4a4c2x" w:id="7"/>
      <w:bookmarkEnd w:id="7"/>
      <w:r w:rsidDel="00000000" w:rsidR="00000000" w:rsidRPr="00000000">
        <w:rPr>
          <w:rFonts w:ascii="Times New Roman" w:cs="Times New Roman" w:eastAsia="Times New Roman" w:hAnsi="Times New Roman"/>
          <w:rtl w:val="0"/>
        </w:rPr>
        <w:t xml:space="preserve">2.2. </w:t>
      </w:r>
      <w:r w:rsidDel="00000000" w:rsidR="00000000" w:rsidRPr="00000000">
        <w:rPr>
          <w:rFonts w:ascii="Times New Roman" w:cs="Times New Roman" w:eastAsia="Times New Roman" w:hAnsi="Times New Roman"/>
          <w:rtl w:val="0"/>
        </w:rPr>
        <w:t xml:space="preserve">Croquis de Ismael Dotel Paula</w:t>
      </w:r>
    </w:p>
    <w:p w:rsidR="00000000" w:rsidDel="00000000" w:rsidP="00000000" w:rsidRDefault="00000000" w:rsidRPr="00000000" w14:paraId="00000087">
      <w:pPr>
        <w:pStyle w:val="Heading3"/>
        <w:rPr>
          <w:rFonts w:ascii="Times New Roman" w:cs="Times New Roman" w:eastAsia="Times New Roman" w:hAnsi="Times New Roman"/>
        </w:rPr>
      </w:pPr>
      <w:bookmarkStart w:colFirst="0" w:colLast="0" w:name="_4egp4v76iwgx" w:id="8"/>
      <w:bookmarkEnd w:id="8"/>
      <w:r w:rsidDel="00000000" w:rsidR="00000000" w:rsidRPr="00000000">
        <w:rPr>
          <w:rFonts w:ascii="Times New Roman" w:cs="Times New Roman" w:eastAsia="Times New Roman" w:hAnsi="Times New Roman"/>
          <w:rtl w:val="0"/>
        </w:rPr>
        <w:t xml:space="preserve">2.2.1. Croquis 1 </w:t>
      </w:r>
    </w:p>
    <w:p w:rsidR="00000000" w:rsidDel="00000000" w:rsidP="00000000" w:rsidRDefault="00000000" w:rsidRPr="00000000" w14:paraId="00000088">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3000375" cy="5967412"/>
            <wp:effectExtent b="-1483518" l="1483518" r="1483518" t="-1483518"/>
            <wp:docPr id="8" name="image2.jpg"/>
            <a:graphic>
              <a:graphicData uri="http://schemas.openxmlformats.org/drawingml/2006/picture">
                <pic:pic>
                  <pic:nvPicPr>
                    <pic:cNvPr id="0" name="image2.jpg"/>
                    <pic:cNvPicPr preferRelativeResize="0"/>
                  </pic:nvPicPr>
                  <pic:blipFill>
                    <a:blip r:embed="rId9"/>
                    <a:srcRect b="0" l="0" r="0" t="0"/>
                    <a:stretch>
                      <a:fillRect/>
                    </a:stretch>
                  </pic:blipFill>
                  <pic:spPr>
                    <a:xfrm rot="16200000">
                      <a:off x="0" y="0"/>
                      <a:ext cx="3000375" cy="5967412"/>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rPr>
          <w:rFonts w:ascii="Times New Roman" w:cs="Times New Roman" w:eastAsia="Times New Roman" w:hAnsi="Times New Roman"/>
          <w:b w:val="1"/>
          <w:sz w:val="24"/>
          <w:szCs w:val="24"/>
        </w:rPr>
      </w:pPr>
      <w:r w:rsidDel="00000000" w:rsidR="00000000" w:rsidRPr="00000000">
        <w:rPr>
          <w:rtl w:val="0"/>
        </w:rPr>
      </w:r>
    </w:p>
    <w:tbl>
      <w:tblPr>
        <w:tblStyle w:val="Table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Description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Avantages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Inconvénients</w:t>
            </w:r>
          </w:p>
        </w:tc>
      </w:tr>
      <w:tr>
        <w:trPr>
          <w:trHeight w:val="4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 dispositif est constitué de quatre unités de capteurs enfermés dans un emballage en plastique. Ces capteurs seront liés à l’arduino qui sera enfermé dans une boîte et qui contiendra aussi le «Bread Board». Les fils reliant les câbles des capteurs à l’arduino seront regroupés à travers d’un tube  transparent flexible. Les capteurs de pression seront placés sous les touches du piano tenues en place grâce à des collants.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numPr>
                <w:ilvl w:val="0"/>
                <w:numId w:val="13"/>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Flexible </w:t>
            </w:r>
          </w:p>
          <w:p w:rsidR="00000000" w:rsidDel="00000000" w:rsidP="00000000" w:rsidRDefault="00000000" w:rsidRPr="00000000" w14:paraId="0000008F">
            <w:pPr>
              <w:widowControl w:val="0"/>
              <w:numPr>
                <w:ilvl w:val="0"/>
                <w:numId w:val="13"/>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Subtil</w:t>
            </w:r>
          </w:p>
          <w:p w:rsidR="00000000" w:rsidDel="00000000" w:rsidP="00000000" w:rsidRDefault="00000000" w:rsidRPr="00000000" w14:paraId="00000090">
            <w:pPr>
              <w:widowControl w:val="0"/>
              <w:numPr>
                <w:ilvl w:val="0"/>
                <w:numId w:val="13"/>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Peu couteux</w:t>
            </w:r>
          </w:p>
          <w:p w:rsidR="00000000" w:rsidDel="00000000" w:rsidP="00000000" w:rsidRDefault="00000000" w:rsidRPr="00000000" w14:paraId="00000091">
            <w:pPr>
              <w:widowControl w:val="0"/>
              <w:numPr>
                <w:ilvl w:val="0"/>
                <w:numId w:val="13"/>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 dérange pas l’utilisateur</w:t>
            </w:r>
          </w:p>
          <w:p w:rsidR="00000000" w:rsidDel="00000000" w:rsidP="00000000" w:rsidRDefault="00000000" w:rsidRPr="00000000" w14:paraId="00000092">
            <w:pPr>
              <w:widowControl w:val="0"/>
              <w:numPr>
                <w:ilvl w:val="0"/>
                <w:numId w:val="13"/>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Esthétique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numPr>
                <w:ilvl w:val="0"/>
                <w:numId w:val="8"/>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 couvre pas toutes les touches du piano</w:t>
            </w:r>
          </w:p>
          <w:p w:rsidR="00000000" w:rsidDel="00000000" w:rsidP="00000000" w:rsidRDefault="00000000" w:rsidRPr="00000000" w14:paraId="00000094">
            <w:pPr>
              <w:widowControl w:val="0"/>
              <w:numPr>
                <w:ilvl w:val="0"/>
                <w:numId w:val="8"/>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Durabilité du collant n’est pas idéale </w:t>
            </w:r>
          </w:p>
        </w:tc>
      </w:tr>
    </w:tbl>
    <w:p w:rsidR="00000000" w:rsidDel="00000000" w:rsidP="00000000" w:rsidRDefault="00000000" w:rsidRPr="00000000" w14:paraId="0000009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6">
      <w:pPr>
        <w:pStyle w:val="Heading3"/>
        <w:rPr>
          <w:rFonts w:ascii="Times New Roman" w:cs="Times New Roman" w:eastAsia="Times New Roman" w:hAnsi="Times New Roman"/>
        </w:rPr>
      </w:pPr>
      <w:bookmarkStart w:colFirst="0" w:colLast="0" w:name="_a8dmrdps8s1i" w:id="9"/>
      <w:bookmarkEnd w:id="9"/>
      <w:r w:rsidDel="00000000" w:rsidR="00000000" w:rsidRPr="00000000">
        <w:rPr>
          <w:rFonts w:ascii="Times New Roman" w:cs="Times New Roman" w:eastAsia="Times New Roman" w:hAnsi="Times New Roman"/>
          <w:rtl w:val="0"/>
        </w:rPr>
        <w:t xml:space="preserve">2.2.2. </w:t>
      </w:r>
      <w:r w:rsidDel="00000000" w:rsidR="00000000" w:rsidRPr="00000000">
        <w:rPr>
          <w:rFonts w:ascii="Times New Roman" w:cs="Times New Roman" w:eastAsia="Times New Roman" w:hAnsi="Times New Roman"/>
          <w:rtl w:val="0"/>
        </w:rPr>
        <w:t xml:space="preserve">Croquis 2 </w:t>
      </w:r>
    </w:p>
    <w:p w:rsidR="00000000" w:rsidDel="00000000" w:rsidP="00000000" w:rsidRDefault="00000000" w:rsidRPr="00000000" w14:paraId="00000097">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3076575" cy="5891212"/>
            <wp:effectExtent b="-1407318" l="1407318" r="1407318" t="-1407318"/>
            <wp:docPr id="4" name="image1.jpg"/>
            <a:graphic>
              <a:graphicData uri="http://schemas.openxmlformats.org/drawingml/2006/picture">
                <pic:pic>
                  <pic:nvPicPr>
                    <pic:cNvPr id="0" name="image1.jpg"/>
                    <pic:cNvPicPr preferRelativeResize="0"/>
                  </pic:nvPicPr>
                  <pic:blipFill>
                    <a:blip r:embed="rId10"/>
                    <a:srcRect b="0" l="0" r="0" t="0"/>
                    <a:stretch>
                      <a:fillRect/>
                    </a:stretch>
                  </pic:blipFill>
                  <pic:spPr>
                    <a:xfrm rot="16200000">
                      <a:off x="0" y="0"/>
                      <a:ext cx="3076575" cy="5891212"/>
                    </a:xfrm>
                    <a:prstGeom prst="rect"/>
                    <a:ln/>
                  </pic:spPr>
                </pic:pic>
              </a:graphicData>
            </a:graphic>
          </wp:inline>
        </w:drawing>
      </w:r>
      <w:r w:rsidDel="00000000" w:rsidR="00000000" w:rsidRPr="00000000">
        <w:rPr>
          <w:rtl w:val="0"/>
        </w:rPr>
      </w:r>
    </w:p>
    <w:p w:rsidR="00000000" w:rsidDel="00000000" w:rsidP="00000000" w:rsidRDefault="00000000" w:rsidRPr="00000000" w14:paraId="00000098">
      <w:pPr>
        <w:rPr>
          <w:rFonts w:ascii="Times New Roman" w:cs="Times New Roman" w:eastAsia="Times New Roman" w:hAnsi="Times New Roman"/>
          <w:b w:val="1"/>
          <w:sz w:val="24"/>
          <w:szCs w:val="24"/>
        </w:rPr>
      </w:pPr>
      <w:r w:rsidDel="00000000" w:rsidR="00000000" w:rsidRPr="00000000">
        <w:rPr>
          <w:rtl w:val="0"/>
        </w:rPr>
      </w:r>
    </w:p>
    <w:tbl>
      <w:tblPr>
        <w:tblStyle w:val="Table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99">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Description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9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Avantages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Inconvénients</w:t>
            </w:r>
          </w:p>
        </w:tc>
      </w:tr>
      <w:tr>
        <w:trPr>
          <w:trHeight w:val="363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Tout comme le dispositif précédent, celui-ci sera muni d’une boîte qui contiendra l’arduino et le «Bread Board». Par contre, ce dispositif aura une seule unité comprenant tous les capteurs de pression. Les capteurs, toujours scellés dans une emballage, seront placés sur les touches du piano et pas en sous. Ces derniers seront tenus en place grâce à un système de Velcro placées au côtés du piano.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numPr>
                <w:ilvl w:val="0"/>
                <w:numId w:val="9"/>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Couvre toutes ou presque toutes les touches. </w:t>
            </w:r>
          </w:p>
          <w:p w:rsidR="00000000" w:rsidDel="00000000" w:rsidP="00000000" w:rsidRDefault="00000000" w:rsidRPr="00000000" w14:paraId="0000009E">
            <w:pPr>
              <w:widowControl w:val="0"/>
              <w:numPr>
                <w:ilvl w:val="0"/>
                <w:numId w:val="9"/>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Velcro est plus efficace que des collants.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numPr>
                <w:ilvl w:val="0"/>
                <w:numId w:val="17"/>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Pas subtil. Très visible.</w:t>
            </w:r>
          </w:p>
          <w:p w:rsidR="00000000" w:rsidDel="00000000" w:rsidP="00000000" w:rsidRDefault="00000000" w:rsidRPr="00000000" w14:paraId="000000A0">
            <w:pPr>
              <w:widowControl w:val="0"/>
              <w:numPr>
                <w:ilvl w:val="0"/>
                <w:numId w:val="17"/>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Peut déranger l’utilisateur lorsqu'il joue .</w:t>
            </w:r>
          </w:p>
          <w:p w:rsidR="00000000" w:rsidDel="00000000" w:rsidP="00000000" w:rsidRDefault="00000000" w:rsidRPr="00000000" w14:paraId="000000A1">
            <w:pPr>
              <w:widowControl w:val="0"/>
              <w:numPr>
                <w:ilvl w:val="0"/>
                <w:numId w:val="17"/>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Coûte un peu plus chèr.</w:t>
            </w:r>
          </w:p>
        </w:tc>
      </w:tr>
    </w:tbl>
    <w:p w:rsidR="00000000" w:rsidDel="00000000" w:rsidP="00000000" w:rsidRDefault="00000000" w:rsidRPr="00000000" w14:paraId="000000A2">
      <w:pPr>
        <w:pStyle w:val="Heading3"/>
        <w:rPr>
          <w:rFonts w:ascii="Times New Roman" w:cs="Times New Roman" w:eastAsia="Times New Roman" w:hAnsi="Times New Roman"/>
        </w:rPr>
      </w:pPr>
      <w:bookmarkStart w:colFirst="0" w:colLast="0" w:name="_ftxhtfwv6e0" w:id="10"/>
      <w:bookmarkEnd w:id="10"/>
      <w:r w:rsidDel="00000000" w:rsidR="00000000" w:rsidRPr="00000000">
        <w:rPr>
          <w:rFonts w:ascii="Times New Roman" w:cs="Times New Roman" w:eastAsia="Times New Roman" w:hAnsi="Times New Roman"/>
          <w:rtl w:val="0"/>
        </w:rPr>
        <w:t xml:space="preserve">2.2.3. </w:t>
      </w:r>
      <w:r w:rsidDel="00000000" w:rsidR="00000000" w:rsidRPr="00000000">
        <w:rPr>
          <w:rFonts w:ascii="Times New Roman" w:cs="Times New Roman" w:eastAsia="Times New Roman" w:hAnsi="Times New Roman"/>
          <w:rtl w:val="0"/>
        </w:rPr>
        <w:t xml:space="preserve">Croquis 3</w:t>
      </w:r>
    </w:p>
    <w:p w:rsidR="00000000" w:rsidDel="00000000" w:rsidP="00000000" w:rsidRDefault="00000000" w:rsidRPr="00000000" w14:paraId="000000A3">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2031182" cy="5805488"/>
            <wp:effectExtent b="-1887152" l="1887153" r="1887153" t="-1887152"/>
            <wp:docPr id="2" name="image3.jpg"/>
            <a:graphic>
              <a:graphicData uri="http://schemas.openxmlformats.org/drawingml/2006/picture">
                <pic:pic>
                  <pic:nvPicPr>
                    <pic:cNvPr id="0" name="image3.jpg"/>
                    <pic:cNvPicPr preferRelativeResize="0"/>
                  </pic:nvPicPr>
                  <pic:blipFill>
                    <a:blip r:embed="rId11"/>
                    <a:srcRect b="0" l="0" r="0" t="0"/>
                    <a:stretch>
                      <a:fillRect/>
                    </a:stretch>
                  </pic:blipFill>
                  <pic:spPr>
                    <a:xfrm rot="16200000">
                      <a:off x="0" y="0"/>
                      <a:ext cx="2031182" cy="5805488"/>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rPr>
          <w:rFonts w:ascii="Times New Roman" w:cs="Times New Roman" w:eastAsia="Times New Roman" w:hAnsi="Times New Roman"/>
          <w:b w:val="1"/>
          <w:sz w:val="24"/>
          <w:szCs w:val="24"/>
        </w:rPr>
      </w:pPr>
      <w:r w:rsidDel="00000000" w:rsidR="00000000" w:rsidRPr="00000000">
        <w:rPr>
          <w:rtl w:val="0"/>
        </w:rPr>
      </w:r>
    </w:p>
    <w:tbl>
      <w:tblPr>
        <w:tblStyle w:val="Table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Description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Avantages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Inconvénients</w:t>
            </w:r>
          </w:p>
        </w:tc>
      </w:tr>
      <w:tr>
        <w:trPr>
          <w:trHeight w:val="219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A8">
            <w:pPr>
              <w:widowControl w:val="0"/>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 dispositif est un gant qui est porté par l’utilisateur. Sur ce gant, il y aura des capteurs de pression au bout des doigts. Il y aura de câbles qui seront connectés à un arduino fixé sur le bras de l’utilisateur</w:t>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numPr>
                <w:ilvl w:val="0"/>
                <w:numId w:val="27"/>
              </w:numPr>
              <w:spacing w:line="24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Prends pas trop de place </w:t>
            </w:r>
          </w:p>
          <w:p w:rsidR="00000000" w:rsidDel="00000000" w:rsidP="00000000" w:rsidRDefault="00000000" w:rsidRPr="00000000" w14:paraId="000000AA">
            <w:pPr>
              <w:widowControl w:val="0"/>
              <w:numPr>
                <w:ilvl w:val="0"/>
                <w:numId w:val="27"/>
              </w:numPr>
              <w:spacing w:line="24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Facile à utiliser</w:t>
            </w:r>
          </w:p>
          <w:p w:rsidR="00000000" w:rsidDel="00000000" w:rsidP="00000000" w:rsidRDefault="00000000" w:rsidRPr="00000000" w14:paraId="000000AB">
            <w:pPr>
              <w:widowControl w:val="0"/>
              <w:numPr>
                <w:ilvl w:val="0"/>
                <w:numId w:val="27"/>
              </w:numPr>
              <w:spacing w:line="24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Couvre toutes les touches du piano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numPr>
                <w:ilvl w:val="0"/>
                <w:numId w:val="21"/>
              </w:numPr>
              <w:spacing w:line="24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Pas subtil</w:t>
            </w:r>
          </w:p>
          <w:p w:rsidR="00000000" w:rsidDel="00000000" w:rsidP="00000000" w:rsidRDefault="00000000" w:rsidRPr="00000000" w14:paraId="000000AD">
            <w:pPr>
              <w:widowControl w:val="0"/>
              <w:numPr>
                <w:ilvl w:val="0"/>
                <w:numId w:val="21"/>
              </w:numPr>
              <w:spacing w:line="24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Peut deranger</w:t>
            </w:r>
          </w:p>
          <w:p w:rsidR="00000000" w:rsidDel="00000000" w:rsidP="00000000" w:rsidRDefault="00000000" w:rsidRPr="00000000" w14:paraId="000000AE">
            <w:pPr>
              <w:widowControl w:val="0"/>
              <w:numPr>
                <w:ilvl w:val="0"/>
                <w:numId w:val="21"/>
              </w:numPr>
              <w:spacing w:line="24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Pas trop plaisant au niveau estétique</w:t>
            </w:r>
          </w:p>
          <w:p w:rsidR="00000000" w:rsidDel="00000000" w:rsidP="00000000" w:rsidRDefault="00000000" w:rsidRPr="00000000" w14:paraId="000000AF">
            <w:pPr>
              <w:widowControl w:val="0"/>
              <w:numPr>
                <w:ilvl w:val="0"/>
                <w:numId w:val="21"/>
              </w:numPr>
              <w:spacing w:line="24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Peut limiter le mouvement de l’utilisateur</w:t>
            </w:r>
          </w:p>
        </w:tc>
      </w:tr>
    </w:tbl>
    <w:p w:rsidR="00000000" w:rsidDel="00000000" w:rsidP="00000000" w:rsidRDefault="00000000" w:rsidRPr="00000000" w14:paraId="000000B0">
      <w:pPr>
        <w:pStyle w:val="Heading2"/>
        <w:rPr>
          <w:rFonts w:ascii="Times New Roman" w:cs="Times New Roman" w:eastAsia="Times New Roman" w:hAnsi="Times New Roman"/>
        </w:rPr>
      </w:pPr>
      <w:bookmarkStart w:colFirst="0" w:colLast="0" w:name="_8osjxd8u2oxa" w:id="11"/>
      <w:bookmarkEnd w:id="11"/>
      <w:r w:rsidDel="00000000" w:rsidR="00000000" w:rsidRPr="00000000">
        <w:rPr>
          <w:rFonts w:ascii="Times New Roman" w:cs="Times New Roman" w:eastAsia="Times New Roman" w:hAnsi="Times New Roman"/>
          <w:rtl w:val="0"/>
        </w:rPr>
        <w:t xml:space="preserve">2.3. </w:t>
      </w:r>
      <w:r w:rsidDel="00000000" w:rsidR="00000000" w:rsidRPr="00000000">
        <w:rPr>
          <w:rFonts w:ascii="Times New Roman" w:cs="Times New Roman" w:eastAsia="Times New Roman" w:hAnsi="Times New Roman"/>
          <w:rtl w:val="0"/>
        </w:rPr>
        <w:t xml:space="preserve">Croquis de AudreyAnn Bleau-Brousseau</w:t>
      </w:r>
    </w:p>
    <w:p w:rsidR="00000000" w:rsidDel="00000000" w:rsidP="00000000" w:rsidRDefault="00000000" w:rsidRPr="00000000" w14:paraId="000000B1">
      <w:pPr>
        <w:pStyle w:val="Heading3"/>
        <w:rPr>
          <w:rFonts w:ascii="Times New Roman" w:cs="Times New Roman" w:eastAsia="Times New Roman" w:hAnsi="Times New Roman"/>
          <w:b w:val="1"/>
          <w:sz w:val="24"/>
          <w:szCs w:val="24"/>
        </w:rPr>
      </w:pPr>
      <w:bookmarkStart w:colFirst="0" w:colLast="0" w:name="_ozc6davdu03o" w:id="12"/>
      <w:bookmarkEnd w:id="12"/>
      <w:r w:rsidDel="00000000" w:rsidR="00000000" w:rsidRPr="00000000">
        <w:rPr>
          <w:rFonts w:ascii="Times New Roman" w:cs="Times New Roman" w:eastAsia="Times New Roman" w:hAnsi="Times New Roman"/>
          <w:rtl w:val="0"/>
        </w:rPr>
        <w:t xml:space="preserve">2.3.1. </w:t>
      </w:r>
      <w:r w:rsidDel="00000000" w:rsidR="00000000" w:rsidRPr="00000000">
        <w:rPr>
          <w:rFonts w:ascii="Times New Roman" w:cs="Times New Roman" w:eastAsia="Times New Roman" w:hAnsi="Times New Roman"/>
          <w:rtl w:val="0"/>
        </w:rPr>
        <w:t xml:space="preserve">Croquis 1 </w:t>
      </w:r>
      <w:r w:rsidDel="00000000" w:rsidR="00000000" w:rsidRPr="00000000">
        <w:rPr>
          <w:rtl w:val="0"/>
        </w:rPr>
      </w:r>
    </w:p>
    <w:p w:rsidR="00000000" w:rsidDel="00000000" w:rsidP="00000000" w:rsidRDefault="00000000" w:rsidRPr="00000000" w14:paraId="000000B2">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3740150" cy="2805113"/>
            <wp:effectExtent b="0" l="0" r="0" t="0"/>
            <wp:docPr id="13" name="image10.jpg"/>
            <a:graphic>
              <a:graphicData uri="http://schemas.openxmlformats.org/drawingml/2006/picture">
                <pic:pic>
                  <pic:nvPicPr>
                    <pic:cNvPr id="0" name="image10.jpg"/>
                    <pic:cNvPicPr preferRelativeResize="0"/>
                  </pic:nvPicPr>
                  <pic:blipFill>
                    <a:blip r:embed="rId12"/>
                    <a:srcRect b="0" l="0" r="0" t="0"/>
                    <a:stretch>
                      <a:fillRect/>
                    </a:stretch>
                  </pic:blipFill>
                  <pic:spPr>
                    <a:xfrm>
                      <a:off x="0" y="0"/>
                      <a:ext cx="3740150" cy="2805113"/>
                    </a:xfrm>
                    <a:prstGeom prst="rect"/>
                    <a:ln/>
                  </pic:spPr>
                </pic:pic>
              </a:graphicData>
            </a:graphic>
          </wp:inline>
        </w:drawing>
      </w:r>
      <w:r w:rsidDel="00000000" w:rsidR="00000000" w:rsidRPr="00000000">
        <w:rPr>
          <w:rtl w:val="0"/>
        </w:rPr>
      </w:r>
    </w:p>
    <w:tbl>
      <w:tblPr>
        <w:tblStyle w:val="Table7"/>
        <w:tblW w:w="952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05"/>
        <w:gridCol w:w="2835"/>
        <w:gridCol w:w="2985"/>
        <w:tblGridChange w:id="0">
          <w:tblGrid>
            <w:gridCol w:w="3705"/>
            <w:gridCol w:w="2835"/>
            <w:gridCol w:w="298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B3">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Description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Avantages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Inconvénients</w:t>
            </w:r>
          </w:p>
        </w:tc>
      </w:tr>
      <w:tr>
        <w:trPr>
          <w:trHeight w:val="544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B6">
            <w:pPr>
              <w:widowControl w:val="0"/>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 capteur de pression placé sous la touche à l’aide d’un collant double-face ayant des fils  qui passent sous la touche pour se rendre dans un tube d’où un fils sort pour chaque touche (sans pouvoir y entrer et s’y perdre). Une boîte à l’allure classique et épurée se trouve sur le dessus du piano où les fils iront se connecter au Arduino. La boîte s’ouvre sur le dessus à l’aide de deux petites portes. Un trou figure sur le côté de la boîte pour permettre au câble USB de rejoindre un ordinateur pour la représentation des données. Des lumières verte, jaune et rouges sortent sur le côté de la boîte indiquant en temps réel si la pression est trop grande ou non.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numPr>
                <w:ilvl w:val="0"/>
                <w:numId w:val="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Discret visuellement</w:t>
            </w:r>
          </w:p>
          <w:p w:rsidR="00000000" w:rsidDel="00000000" w:rsidP="00000000" w:rsidRDefault="00000000" w:rsidRPr="00000000" w14:paraId="000000B8">
            <w:pPr>
              <w:widowControl w:val="0"/>
              <w:numPr>
                <w:ilvl w:val="0"/>
                <w:numId w:val="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Simple d’utilisation</w:t>
            </w:r>
          </w:p>
          <w:p w:rsidR="00000000" w:rsidDel="00000000" w:rsidP="00000000" w:rsidRDefault="00000000" w:rsidRPr="00000000" w14:paraId="000000B9">
            <w:pPr>
              <w:widowControl w:val="0"/>
              <w:numPr>
                <w:ilvl w:val="0"/>
                <w:numId w:val="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Facile à déplacer</w:t>
            </w:r>
          </w:p>
          <w:p w:rsidR="00000000" w:rsidDel="00000000" w:rsidP="00000000" w:rsidRDefault="00000000" w:rsidRPr="00000000" w14:paraId="000000BA">
            <w:pPr>
              <w:widowControl w:val="0"/>
              <w:numPr>
                <w:ilvl w:val="0"/>
                <w:numId w:val="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Discret au touché</w:t>
            </w:r>
          </w:p>
          <w:p w:rsidR="00000000" w:rsidDel="00000000" w:rsidP="00000000" w:rsidRDefault="00000000" w:rsidRPr="00000000" w14:paraId="000000BB">
            <w:pPr>
              <w:widowControl w:val="0"/>
              <w:numPr>
                <w:ilvl w:val="0"/>
                <w:numId w:val="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N’affecte pas la manière de jouer</w:t>
            </w:r>
          </w:p>
          <w:p w:rsidR="00000000" w:rsidDel="00000000" w:rsidP="00000000" w:rsidRDefault="00000000" w:rsidRPr="00000000" w14:paraId="000000BC">
            <w:pPr>
              <w:widowControl w:val="0"/>
              <w:numPr>
                <w:ilvl w:val="0"/>
                <w:numId w:val="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Sécuritaire </w:t>
            </w:r>
          </w:p>
          <w:p w:rsidR="00000000" w:rsidDel="00000000" w:rsidP="00000000" w:rsidRDefault="00000000" w:rsidRPr="00000000" w14:paraId="000000BD">
            <w:pPr>
              <w:widowControl w:val="0"/>
              <w:numPr>
                <w:ilvl w:val="0"/>
                <w:numId w:val="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Propose une représentation visuelle de la pression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numPr>
                <w:ilvl w:val="0"/>
                <w:numId w:val="7"/>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Plutôt volumineux (boîte)</w:t>
            </w:r>
          </w:p>
          <w:p w:rsidR="00000000" w:rsidDel="00000000" w:rsidP="00000000" w:rsidRDefault="00000000" w:rsidRPr="00000000" w14:paraId="000000BF">
            <w:pPr>
              <w:widowControl w:val="0"/>
              <w:numPr>
                <w:ilvl w:val="0"/>
                <w:numId w:val="7"/>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Peut être encombrant sur le dessus du piano</w:t>
            </w:r>
          </w:p>
          <w:p w:rsidR="00000000" w:rsidDel="00000000" w:rsidP="00000000" w:rsidRDefault="00000000" w:rsidRPr="00000000" w14:paraId="000000C0">
            <w:pPr>
              <w:widowControl w:val="0"/>
              <w:numPr>
                <w:ilvl w:val="0"/>
                <w:numId w:val="7"/>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Peut avoir un impacte sur le sons puisqu’un tube passe dans la caisse de résonnance</w:t>
            </w:r>
          </w:p>
        </w:tc>
      </w:tr>
    </w:tbl>
    <w:p w:rsidR="00000000" w:rsidDel="00000000" w:rsidP="00000000" w:rsidRDefault="00000000" w:rsidRPr="00000000" w14:paraId="000000C1">
      <w:pPr>
        <w:pStyle w:val="Heading3"/>
        <w:rPr>
          <w:rFonts w:ascii="Times New Roman" w:cs="Times New Roman" w:eastAsia="Times New Roman" w:hAnsi="Times New Roman"/>
        </w:rPr>
      </w:pPr>
      <w:bookmarkStart w:colFirst="0" w:colLast="0" w:name="_hsnkp7xszfid" w:id="13"/>
      <w:bookmarkEnd w:id="13"/>
      <w:r w:rsidDel="00000000" w:rsidR="00000000" w:rsidRPr="00000000">
        <w:rPr>
          <w:rFonts w:ascii="Times New Roman" w:cs="Times New Roman" w:eastAsia="Times New Roman" w:hAnsi="Times New Roman"/>
          <w:rtl w:val="0"/>
        </w:rPr>
        <w:t xml:space="preserve">2.3.2. </w:t>
      </w:r>
      <w:r w:rsidDel="00000000" w:rsidR="00000000" w:rsidRPr="00000000">
        <w:rPr>
          <w:rFonts w:ascii="Times New Roman" w:cs="Times New Roman" w:eastAsia="Times New Roman" w:hAnsi="Times New Roman"/>
          <w:rtl w:val="0"/>
        </w:rPr>
        <w:t xml:space="preserve">Croquis 2 </w:t>
      </w:r>
    </w:p>
    <w:p w:rsidR="00000000" w:rsidDel="00000000" w:rsidP="00000000" w:rsidRDefault="00000000" w:rsidRPr="00000000" w14:paraId="000000C2">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4638408" cy="3471863"/>
            <wp:effectExtent b="0" l="0" r="0" t="0"/>
            <wp:docPr id="15" name="image12.jpg"/>
            <a:graphic>
              <a:graphicData uri="http://schemas.openxmlformats.org/drawingml/2006/picture">
                <pic:pic>
                  <pic:nvPicPr>
                    <pic:cNvPr id="0" name="image12.jpg"/>
                    <pic:cNvPicPr preferRelativeResize="0"/>
                  </pic:nvPicPr>
                  <pic:blipFill>
                    <a:blip r:embed="rId13"/>
                    <a:srcRect b="0" l="0" r="0" t="0"/>
                    <a:stretch>
                      <a:fillRect/>
                    </a:stretch>
                  </pic:blipFill>
                  <pic:spPr>
                    <a:xfrm>
                      <a:off x="0" y="0"/>
                      <a:ext cx="4638408" cy="3471863"/>
                    </a:xfrm>
                    <a:prstGeom prst="rect"/>
                    <a:ln/>
                  </pic:spPr>
                </pic:pic>
              </a:graphicData>
            </a:graphic>
          </wp:inline>
        </w:drawing>
      </w:r>
      <w:r w:rsidDel="00000000" w:rsidR="00000000" w:rsidRPr="00000000">
        <w:rPr>
          <w:rtl w:val="0"/>
        </w:rPr>
      </w:r>
    </w:p>
    <w:p w:rsidR="00000000" w:rsidDel="00000000" w:rsidP="00000000" w:rsidRDefault="00000000" w:rsidRPr="00000000" w14:paraId="000000C3">
      <w:pPr>
        <w:rPr>
          <w:rFonts w:ascii="Times New Roman" w:cs="Times New Roman" w:eastAsia="Times New Roman" w:hAnsi="Times New Roman"/>
          <w:b w:val="1"/>
          <w:sz w:val="24"/>
          <w:szCs w:val="24"/>
        </w:rPr>
      </w:pPr>
      <w:r w:rsidDel="00000000" w:rsidR="00000000" w:rsidRPr="00000000">
        <w:rPr>
          <w:rtl w:val="0"/>
        </w:rPr>
      </w:r>
    </w:p>
    <w:tbl>
      <w:tblPr>
        <w:tblStyle w:val="Table8"/>
        <w:tblW w:w="916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2925"/>
        <w:tblGridChange w:id="0">
          <w:tblGrid>
            <w:gridCol w:w="3120"/>
            <w:gridCol w:w="3120"/>
            <w:gridCol w:w="292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Description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Avantages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Inconvénients</w:t>
            </w:r>
          </w:p>
        </w:tc>
      </w:tr>
      <w:tr>
        <w:trPr>
          <w:trHeight w:val="363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C7">
            <w:pPr>
              <w:widowControl w:val="0"/>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Bouton poussoir placé devant le feutre qui mesure la pression lorsqu’il est enfoncé. Sous le même principe que le croquis précédent, les fils passent sous la touche vers la caisse de résonnance dans un tube et vers une boîte qui contient l’Arduino qui transfert ensuite des données à un ordinateur qui les représentent en graphique.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numPr>
                <w:ilvl w:val="0"/>
                <w:numId w:val="25"/>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Discret visuellement</w:t>
            </w:r>
          </w:p>
          <w:p w:rsidR="00000000" w:rsidDel="00000000" w:rsidP="00000000" w:rsidRDefault="00000000" w:rsidRPr="00000000" w14:paraId="000000C9">
            <w:pPr>
              <w:widowControl w:val="0"/>
              <w:numPr>
                <w:ilvl w:val="0"/>
                <w:numId w:val="25"/>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Simple d’utilisation</w:t>
            </w:r>
          </w:p>
          <w:p w:rsidR="00000000" w:rsidDel="00000000" w:rsidP="00000000" w:rsidRDefault="00000000" w:rsidRPr="00000000" w14:paraId="000000CA">
            <w:pPr>
              <w:widowControl w:val="0"/>
              <w:numPr>
                <w:ilvl w:val="0"/>
                <w:numId w:val="25"/>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Sécuritaire </w:t>
            </w:r>
          </w:p>
          <w:p w:rsidR="00000000" w:rsidDel="00000000" w:rsidP="00000000" w:rsidRDefault="00000000" w:rsidRPr="00000000" w14:paraId="000000CB">
            <w:pPr>
              <w:widowControl w:val="0"/>
              <w:numPr>
                <w:ilvl w:val="0"/>
                <w:numId w:val="25"/>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Propose une représentation visuelle de la pression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Peut affecter la sensation au toucher de la touche</w:t>
            </w:r>
          </w:p>
          <w:p w:rsidR="00000000" w:rsidDel="00000000" w:rsidP="00000000" w:rsidRDefault="00000000" w:rsidRPr="00000000" w14:paraId="000000CD">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Plutôt volumineux (boîte)</w:t>
            </w:r>
          </w:p>
          <w:p w:rsidR="00000000" w:rsidDel="00000000" w:rsidP="00000000" w:rsidRDefault="00000000" w:rsidRPr="00000000" w14:paraId="000000CE">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Peut être encombrant sur le dessus du piano</w:t>
            </w:r>
          </w:p>
          <w:p w:rsidR="00000000" w:rsidDel="00000000" w:rsidP="00000000" w:rsidRDefault="00000000" w:rsidRPr="00000000" w14:paraId="000000CF">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Peut avoir un impacte sur le sons puisqu’un tube passe dans la caisse de résonnance</w:t>
            </w:r>
          </w:p>
        </w:tc>
      </w:tr>
    </w:tbl>
    <w:p w:rsidR="00000000" w:rsidDel="00000000" w:rsidP="00000000" w:rsidRDefault="00000000" w:rsidRPr="00000000" w14:paraId="000000D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1">
      <w:pPr>
        <w:pStyle w:val="Heading3"/>
        <w:rPr>
          <w:rFonts w:ascii="Times New Roman" w:cs="Times New Roman" w:eastAsia="Times New Roman" w:hAnsi="Times New Roman"/>
        </w:rPr>
      </w:pPr>
      <w:bookmarkStart w:colFirst="0" w:colLast="0" w:name="_k27hcd6sibyl" w:id="14"/>
      <w:bookmarkEnd w:id="14"/>
      <w:r w:rsidDel="00000000" w:rsidR="00000000" w:rsidRPr="00000000">
        <w:rPr>
          <w:rFonts w:ascii="Times New Roman" w:cs="Times New Roman" w:eastAsia="Times New Roman" w:hAnsi="Times New Roman"/>
          <w:rtl w:val="0"/>
        </w:rPr>
        <w:t xml:space="preserve">2.3.3. </w:t>
      </w:r>
      <w:r w:rsidDel="00000000" w:rsidR="00000000" w:rsidRPr="00000000">
        <w:rPr>
          <w:rFonts w:ascii="Times New Roman" w:cs="Times New Roman" w:eastAsia="Times New Roman" w:hAnsi="Times New Roman"/>
          <w:rtl w:val="0"/>
        </w:rPr>
        <w:t xml:space="preserve">Croquis 3</w:t>
      </w:r>
    </w:p>
    <w:p w:rsidR="00000000" w:rsidDel="00000000" w:rsidP="00000000" w:rsidRDefault="00000000" w:rsidRPr="00000000" w14:paraId="000000D2">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4813502" cy="3614738"/>
            <wp:effectExtent b="0" l="0" r="0" t="0"/>
            <wp:docPr id="10" name="image11.jpg"/>
            <a:graphic>
              <a:graphicData uri="http://schemas.openxmlformats.org/drawingml/2006/picture">
                <pic:pic>
                  <pic:nvPicPr>
                    <pic:cNvPr id="0" name="image11.jpg"/>
                    <pic:cNvPicPr preferRelativeResize="0"/>
                  </pic:nvPicPr>
                  <pic:blipFill>
                    <a:blip r:embed="rId14"/>
                    <a:srcRect b="0" l="0" r="0" t="0"/>
                    <a:stretch>
                      <a:fillRect/>
                    </a:stretch>
                  </pic:blipFill>
                  <pic:spPr>
                    <a:xfrm>
                      <a:off x="0" y="0"/>
                      <a:ext cx="4813502" cy="3614738"/>
                    </a:xfrm>
                    <a:prstGeom prst="rect"/>
                    <a:ln/>
                  </pic:spPr>
                </pic:pic>
              </a:graphicData>
            </a:graphic>
          </wp:inline>
        </w:drawing>
      </w:r>
      <w:r w:rsidDel="00000000" w:rsidR="00000000" w:rsidRPr="00000000">
        <w:rPr>
          <w:rtl w:val="0"/>
        </w:rPr>
      </w:r>
    </w:p>
    <w:p w:rsidR="00000000" w:rsidDel="00000000" w:rsidP="00000000" w:rsidRDefault="00000000" w:rsidRPr="00000000" w14:paraId="000000D3">
      <w:pPr>
        <w:rPr>
          <w:rFonts w:ascii="Times New Roman" w:cs="Times New Roman" w:eastAsia="Times New Roman" w:hAnsi="Times New Roman"/>
          <w:b w:val="1"/>
          <w:sz w:val="24"/>
          <w:szCs w:val="24"/>
        </w:rPr>
      </w:pPr>
      <w:r w:rsidDel="00000000" w:rsidR="00000000" w:rsidRPr="00000000">
        <w:rPr>
          <w:rtl w:val="0"/>
        </w:rPr>
      </w:r>
    </w:p>
    <w:tbl>
      <w:tblPr>
        <w:tblStyle w:val="Table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45"/>
        <w:gridCol w:w="2895"/>
        <w:gridCol w:w="3120"/>
        <w:tblGridChange w:id="0">
          <w:tblGrid>
            <w:gridCol w:w="3345"/>
            <w:gridCol w:w="2895"/>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Description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Avantages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Inconvénients</w:t>
            </w:r>
          </w:p>
        </w:tc>
      </w:tr>
      <w:tr>
        <w:trPr>
          <w:trHeight w:val="348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D7">
            <w:pPr>
              <w:widowControl w:val="0"/>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Collant qui se place sur la main ayant la texture d’un pansement avec des capteurs pour chaque doigt de la main afin de mesure la tension dans les muscles de la main. Les capteurs enregistrent l’information récoltée et par la suite est transférée dans un ordinateur où les données brutes seront analysées et transformées en graphique.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numPr>
                <w:ilvl w:val="0"/>
                <w:numId w:val="5"/>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Aucun fils</w:t>
            </w:r>
          </w:p>
          <w:p w:rsidR="00000000" w:rsidDel="00000000" w:rsidP="00000000" w:rsidRDefault="00000000" w:rsidRPr="00000000" w14:paraId="000000D9">
            <w:pPr>
              <w:widowControl w:val="0"/>
              <w:numPr>
                <w:ilvl w:val="0"/>
                <w:numId w:val="5"/>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N’affecte pas le piano lui même </w:t>
            </w:r>
          </w:p>
          <w:p w:rsidR="00000000" w:rsidDel="00000000" w:rsidP="00000000" w:rsidRDefault="00000000" w:rsidRPr="00000000" w14:paraId="000000DA">
            <w:pPr>
              <w:widowControl w:val="0"/>
              <w:numPr>
                <w:ilvl w:val="0"/>
                <w:numId w:val="5"/>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Représente graphiquement les données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numPr>
                <w:ilvl w:val="0"/>
                <w:numId w:val="18"/>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Utilisation unique</w:t>
            </w:r>
          </w:p>
          <w:p w:rsidR="00000000" w:rsidDel="00000000" w:rsidP="00000000" w:rsidRDefault="00000000" w:rsidRPr="00000000" w14:paraId="000000DC">
            <w:pPr>
              <w:widowControl w:val="0"/>
              <w:numPr>
                <w:ilvl w:val="0"/>
                <w:numId w:val="18"/>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Peut déranger le pianiste </w:t>
            </w:r>
          </w:p>
          <w:p w:rsidR="00000000" w:rsidDel="00000000" w:rsidP="00000000" w:rsidRDefault="00000000" w:rsidRPr="00000000" w14:paraId="000000DD">
            <w:pPr>
              <w:widowControl w:val="0"/>
              <w:numPr>
                <w:ilvl w:val="0"/>
                <w:numId w:val="18"/>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Plus ou moins discret</w:t>
            </w:r>
          </w:p>
          <w:p w:rsidR="00000000" w:rsidDel="00000000" w:rsidP="00000000" w:rsidRDefault="00000000" w:rsidRPr="00000000" w14:paraId="000000DE">
            <w:pPr>
              <w:widowControl w:val="0"/>
              <w:numPr>
                <w:ilvl w:val="0"/>
                <w:numId w:val="18"/>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 garantis pas un fonctionnement continu selon la position de la main</w:t>
            </w:r>
          </w:p>
        </w:tc>
      </w:tr>
    </w:tbl>
    <w:p w:rsidR="00000000" w:rsidDel="00000000" w:rsidP="00000000" w:rsidRDefault="00000000" w:rsidRPr="00000000" w14:paraId="000000D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3">
      <w:pPr>
        <w:pStyle w:val="Heading2"/>
        <w:rPr>
          <w:rFonts w:ascii="Times New Roman" w:cs="Times New Roman" w:eastAsia="Times New Roman" w:hAnsi="Times New Roman"/>
        </w:rPr>
      </w:pPr>
      <w:bookmarkStart w:colFirst="0" w:colLast="0" w:name="_vsj1svu2pkol" w:id="15"/>
      <w:bookmarkEnd w:id="15"/>
      <w:r w:rsidDel="00000000" w:rsidR="00000000" w:rsidRPr="00000000">
        <w:rPr>
          <w:rFonts w:ascii="Times New Roman" w:cs="Times New Roman" w:eastAsia="Times New Roman" w:hAnsi="Times New Roman"/>
          <w:rtl w:val="0"/>
        </w:rPr>
        <w:t xml:space="preserve">2.4. </w:t>
      </w:r>
      <w:r w:rsidDel="00000000" w:rsidR="00000000" w:rsidRPr="00000000">
        <w:rPr>
          <w:rFonts w:ascii="Times New Roman" w:cs="Times New Roman" w:eastAsia="Times New Roman" w:hAnsi="Times New Roman"/>
          <w:rtl w:val="0"/>
        </w:rPr>
        <w:t xml:space="preserve">Croquis de Joel Tshisos Kasong</w:t>
      </w:r>
    </w:p>
    <w:p w:rsidR="00000000" w:rsidDel="00000000" w:rsidP="00000000" w:rsidRDefault="00000000" w:rsidRPr="00000000" w14:paraId="000000E4">
      <w:pPr>
        <w:pStyle w:val="Heading3"/>
        <w:rPr>
          <w:rFonts w:ascii="Times New Roman" w:cs="Times New Roman" w:eastAsia="Times New Roman" w:hAnsi="Times New Roman"/>
          <w:b w:val="1"/>
          <w:sz w:val="24"/>
          <w:szCs w:val="24"/>
        </w:rPr>
      </w:pPr>
      <w:bookmarkStart w:colFirst="0" w:colLast="0" w:name="_i613x08ia8s0" w:id="16"/>
      <w:bookmarkEnd w:id="16"/>
      <w:r w:rsidDel="00000000" w:rsidR="00000000" w:rsidRPr="00000000">
        <w:rPr>
          <w:rFonts w:ascii="Times New Roman" w:cs="Times New Roman" w:eastAsia="Times New Roman" w:hAnsi="Times New Roman"/>
          <w:rtl w:val="0"/>
        </w:rPr>
        <w:t xml:space="preserve">2.4.1. </w:t>
      </w:r>
      <w:r w:rsidDel="00000000" w:rsidR="00000000" w:rsidRPr="00000000">
        <w:rPr>
          <w:rFonts w:ascii="Times New Roman" w:cs="Times New Roman" w:eastAsia="Times New Roman" w:hAnsi="Times New Roman"/>
          <w:rtl w:val="0"/>
        </w:rPr>
        <w:t xml:space="preserve">Croquis 1</w:t>
      </w:r>
      <w:r w:rsidDel="00000000" w:rsidR="00000000" w:rsidRPr="00000000">
        <w:rPr>
          <w:rtl w:val="0"/>
        </w:rPr>
      </w:r>
    </w:p>
    <w:p w:rsidR="00000000" w:rsidDel="00000000" w:rsidP="00000000" w:rsidRDefault="00000000" w:rsidRPr="00000000" w14:paraId="000000E5">
      <w:pPr>
        <w:jc w:val="left"/>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E6">
      <w:pPr>
        <w:ind w:left="144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3481388" cy="3762375"/>
            <wp:effectExtent b="-140493" l="140493" r="140493" t="-140493"/>
            <wp:docPr id="11" name="image8.jpg"/>
            <a:graphic>
              <a:graphicData uri="http://schemas.openxmlformats.org/drawingml/2006/picture">
                <pic:pic>
                  <pic:nvPicPr>
                    <pic:cNvPr id="0" name="image8.jpg"/>
                    <pic:cNvPicPr preferRelativeResize="0"/>
                  </pic:nvPicPr>
                  <pic:blipFill>
                    <a:blip r:embed="rId15"/>
                    <a:srcRect b="0" l="0" r="0" t="0"/>
                    <a:stretch>
                      <a:fillRect/>
                    </a:stretch>
                  </pic:blipFill>
                  <pic:spPr>
                    <a:xfrm rot="16200000">
                      <a:off x="0" y="0"/>
                      <a:ext cx="3481388" cy="3762375"/>
                    </a:xfrm>
                    <a:prstGeom prst="rect"/>
                    <a:ln/>
                  </pic:spPr>
                </pic:pic>
              </a:graphicData>
            </a:graphic>
          </wp:inline>
        </w:drawing>
      </w:r>
      <w:r w:rsidDel="00000000" w:rsidR="00000000" w:rsidRPr="00000000">
        <w:rPr>
          <w:rtl w:val="0"/>
        </w:rPr>
      </w:r>
    </w:p>
    <w:p w:rsidR="00000000" w:rsidDel="00000000" w:rsidP="00000000" w:rsidRDefault="00000000" w:rsidRPr="00000000" w14:paraId="000000E7">
      <w:pPr>
        <w:rPr>
          <w:rFonts w:ascii="Times New Roman" w:cs="Times New Roman" w:eastAsia="Times New Roman" w:hAnsi="Times New Roman"/>
          <w:b w:val="1"/>
          <w:sz w:val="24"/>
          <w:szCs w:val="24"/>
        </w:rPr>
      </w:pPr>
      <w:r w:rsidDel="00000000" w:rsidR="00000000" w:rsidRPr="00000000">
        <w:rPr>
          <w:rtl w:val="0"/>
        </w:rPr>
      </w:r>
    </w:p>
    <w:tbl>
      <w:tblPr>
        <w:tblStyle w:val="Table10"/>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30"/>
        <w:gridCol w:w="3510"/>
        <w:gridCol w:w="3120"/>
        <w:tblGridChange w:id="0">
          <w:tblGrid>
            <w:gridCol w:w="2730"/>
            <w:gridCol w:w="3510"/>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Description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Avantages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E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Inconvénients</w:t>
            </w:r>
          </w:p>
        </w:tc>
      </w:tr>
      <w:tr>
        <w:trPr>
          <w:trHeight w:val="397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 dispositif doit capter la pression exercée sur la touche par le pianistes au moment il joue des notes. </w:t>
            </w:r>
          </w:p>
          <w:p w:rsidR="00000000" w:rsidDel="00000000" w:rsidP="00000000" w:rsidRDefault="00000000" w:rsidRPr="00000000" w14:paraId="000000EC">
            <w:pPr>
              <w:widowControl w:val="0"/>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faudra qu’il soit sécuritaire, discret et qu’il puisse être polyvalent, donc on peut le transférer dans plusieurs pianos différents.</w:t>
            </w:r>
          </w:p>
          <w:p w:rsidR="00000000" w:rsidDel="00000000" w:rsidP="00000000" w:rsidRDefault="00000000" w:rsidRPr="00000000" w14:paraId="000000ED">
            <w:pPr>
              <w:widowControl w:val="0"/>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Mettre un gros senseur en dessous de la touche, mais celui-ci sera placé en dessous du coussin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E">
            <w:pPr>
              <w:widowControl w:val="0"/>
              <w:numPr>
                <w:ilvl w:val="0"/>
                <w:numId w:val="10"/>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Facile d'installation</w:t>
            </w:r>
          </w:p>
          <w:p w:rsidR="00000000" w:rsidDel="00000000" w:rsidP="00000000" w:rsidRDefault="00000000" w:rsidRPr="00000000" w14:paraId="000000EF">
            <w:pPr>
              <w:widowControl w:val="0"/>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0">
            <w:pPr>
              <w:widowControl w:val="0"/>
              <w:spacing w:line="240" w:lineRule="auto"/>
              <w:jc w:val="both"/>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widowControl w:val="0"/>
              <w:numPr>
                <w:ilvl w:val="0"/>
                <w:numId w:val="28"/>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Douleur et blessures si la pressions est trop grandes. </w:t>
            </w:r>
          </w:p>
          <w:p w:rsidR="00000000" w:rsidDel="00000000" w:rsidP="00000000" w:rsidRDefault="00000000" w:rsidRPr="00000000" w14:paraId="000000F2">
            <w:pPr>
              <w:widowControl w:val="0"/>
              <w:numPr>
                <w:ilvl w:val="0"/>
                <w:numId w:val="28"/>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Pas de changement de sonorité</w:t>
            </w:r>
          </w:p>
          <w:p w:rsidR="00000000" w:rsidDel="00000000" w:rsidP="00000000" w:rsidRDefault="00000000" w:rsidRPr="00000000" w14:paraId="000000F3">
            <w:pPr>
              <w:widowControl w:val="0"/>
              <w:spacing w:line="240" w:lineRule="auto"/>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0F4">
      <w:pPr>
        <w:pStyle w:val="Heading3"/>
        <w:rPr>
          <w:rFonts w:ascii="Times New Roman" w:cs="Times New Roman" w:eastAsia="Times New Roman" w:hAnsi="Times New Roman"/>
        </w:rPr>
      </w:pPr>
      <w:bookmarkStart w:colFirst="0" w:colLast="0" w:name="_v94ir0exzumf" w:id="17"/>
      <w:bookmarkEnd w:id="17"/>
      <w:r w:rsidDel="00000000" w:rsidR="00000000" w:rsidRPr="00000000">
        <w:rPr>
          <w:rFonts w:ascii="Times New Roman" w:cs="Times New Roman" w:eastAsia="Times New Roman" w:hAnsi="Times New Roman"/>
          <w:rtl w:val="0"/>
        </w:rPr>
        <w:t xml:space="preserve">2.4.2. </w:t>
      </w:r>
      <w:r w:rsidDel="00000000" w:rsidR="00000000" w:rsidRPr="00000000">
        <w:rPr>
          <w:rFonts w:ascii="Times New Roman" w:cs="Times New Roman" w:eastAsia="Times New Roman" w:hAnsi="Times New Roman"/>
          <w:rtl w:val="0"/>
        </w:rPr>
        <w:t xml:space="preserve">Croquis 2</w:t>
      </w:r>
    </w:p>
    <w:p w:rsidR="00000000" w:rsidDel="00000000" w:rsidP="00000000" w:rsidRDefault="00000000" w:rsidRPr="00000000" w14:paraId="000000F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F6">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2967038" cy="3962400"/>
            <wp:effectExtent b="-497680" l="497681" r="497681" t="-497680"/>
            <wp:docPr id="6" name="image9.jpg"/>
            <a:graphic>
              <a:graphicData uri="http://schemas.openxmlformats.org/drawingml/2006/picture">
                <pic:pic>
                  <pic:nvPicPr>
                    <pic:cNvPr id="0" name="image9.jpg"/>
                    <pic:cNvPicPr preferRelativeResize="0"/>
                  </pic:nvPicPr>
                  <pic:blipFill>
                    <a:blip r:embed="rId16"/>
                    <a:srcRect b="0" l="0" r="0" t="0"/>
                    <a:stretch>
                      <a:fillRect/>
                    </a:stretch>
                  </pic:blipFill>
                  <pic:spPr>
                    <a:xfrm rot="16200000">
                      <a:off x="0" y="0"/>
                      <a:ext cx="2967038" cy="3962400"/>
                    </a:xfrm>
                    <a:prstGeom prst="rect"/>
                    <a:ln/>
                  </pic:spPr>
                </pic:pic>
              </a:graphicData>
            </a:graphic>
          </wp:inline>
        </w:drawing>
      </w:r>
      <w:r w:rsidDel="00000000" w:rsidR="00000000" w:rsidRPr="00000000">
        <w:rPr>
          <w:rtl w:val="0"/>
        </w:rPr>
      </w:r>
    </w:p>
    <w:p w:rsidR="00000000" w:rsidDel="00000000" w:rsidP="00000000" w:rsidRDefault="00000000" w:rsidRPr="00000000" w14:paraId="000000F7">
      <w:pPr>
        <w:rPr>
          <w:rFonts w:ascii="Times New Roman" w:cs="Times New Roman" w:eastAsia="Times New Roman" w:hAnsi="Times New Roman"/>
          <w:b w:val="1"/>
          <w:sz w:val="24"/>
          <w:szCs w:val="24"/>
        </w:rPr>
      </w:pPr>
      <w:r w:rsidDel="00000000" w:rsidR="00000000" w:rsidRPr="00000000">
        <w:rPr>
          <w:rtl w:val="0"/>
        </w:rPr>
      </w:r>
    </w:p>
    <w:tbl>
      <w:tblPr>
        <w:tblStyle w:val="Table1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Description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Avantages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F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Inconvénients</w:t>
            </w:r>
          </w:p>
        </w:tc>
      </w:tr>
      <w:tr>
        <w:trPr>
          <w:trHeight w:val="25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FB">
            <w:pPr>
              <w:widowControl w:val="0"/>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Disposer le senseur de façon discrète afin qu’il soit plus impeccable et attrayant. Mettre le senseur en forme de papier sous le coussin.</w:t>
            </w:r>
          </w:p>
        </w:tc>
        <w:tc>
          <w:tcPr>
            <w:shd w:fill="auto" w:val="clear"/>
            <w:tcMar>
              <w:top w:w="100.0" w:type="dxa"/>
              <w:left w:w="100.0" w:type="dxa"/>
              <w:bottom w:w="100.0" w:type="dxa"/>
              <w:right w:w="100.0" w:type="dxa"/>
            </w:tcMar>
            <w:vAlign w:val="top"/>
          </w:tcPr>
          <w:p w:rsidR="00000000" w:rsidDel="00000000" w:rsidP="00000000" w:rsidRDefault="00000000" w:rsidRPr="00000000" w14:paraId="000000FC">
            <w:pPr>
              <w:widowControl w:val="0"/>
              <w:numPr>
                <w:ilvl w:val="0"/>
                <w:numId w:val="3"/>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Pas de  changement de tonalité des note lors de la façon de jouer</w:t>
            </w:r>
          </w:p>
          <w:p w:rsidR="00000000" w:rsidDel="00000000" w:rsidP="00000000" w:rsidRDefault="00000000" w:rsidRPr="00000000" w14:paraId="000000FD">
            <w:pPr>
              <w:widowControl w:val="0"/>
              <w:numPr>
                <w:ilvl w:val="0"/>
                <w:numId w:val="3"/>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Sécurité maximum afin d'éviter les dommages corporel</w:t>
            </w:r>
          </w:p>
          <w:p w:rsidR="00000000" w:rsidDel="00000000" w:rsidP="00000000" w:rsidRDefault="00000000" w:rsidRPr="00000000" w14:paraId="000000FE">
            <w:pPr>
              <w:widowControl w:val="0"/>
              <w:numPr>
                <w:ilvl w:val="0"/>
                <w:numId w:val="3"/>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Aussi il faudra avoir quelque chose de bon prix.</w:t>
            </w:r>
          </w:p>
        </w:tc>
        <w:tc>
          <w:tcPr>
            <w:shd w:fill="auto" w:val="clear"/>
            <w:tcMar>
              <w:top w:w="100.0" w:type="dxa"/>
              <w:left w:w="100.0" w:type="dxa"/>
              <w:bottom w:w="100.0" w:type="dxa"/>
              <w:right w:w="100.0" w:type="dxa"/>
            </w:tcMar>
            <w:vAlign w:val="top"/>
          </w:tcPr>
          <w:p w:rsidR="00000000" w:rsidDel="00000000" w:rsidP="00000000" w:rsidRDefault="00000000" w:rsidRPr="00000000" w14:paraId="000000FF">
            <w:pPr>
              <w:widowControl w:val="0"/>
              <w:numPr>
                <w:ilvl w:val="0"/>
                <w:numId w:val="1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Trop de visibiliter </w:t>
            </w:r>
          </w:p>
          <w:p w:rsidR="00000000" w:rsidDel="00000000" w:rsidP="00000000" w:rsidRDefault="00000000" w:rsidRPr="00000000" w14:paraId="00000100">
            <w:pPr>
              <w:widowControl w:val="0"/>
              <w:numPr>
                <w:ilvl w:val="0"/>
                <w:numId w:val="1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Impropreté</w:t>
            </w:r>
          </w:p>
          <w:p w:rsidR="00000000" w:rsidDel="00000000" w:rsidP="00000000" w:rsidRDefault="00000000" w:rsidRPr="00000000" w14:paraId="00000101">
            <w:pPr>
              <w:widowControl w:val="0"/>
              <w:numPr>
                <w:ilvl w:val="0"/>
                <w:numId w:val="1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Insecuriter </w:t>
            </w:r>
          </w:p>
        </w:tc>
      </w:tr>
    </w:tbl>
    <w:p w:rsidR="00000000" w:rsidDel="00000000" w:rsidP="00000000" w:rsidRDefault="00000000" w:rsidRPr="00000000" w14:paraId="00000102">
      <w:pPr>
        <w:pStyle w:val="Heading3"/>
        <w:rPr>
          <w:rFonts w:ascii="Times New Roman" w:cs="Times New Roman" w:eastAsia="Times New Roman" w:hAnsi="Times New Roman"/>
        </w:rPr>
      </w:pPr>
      <w:bookmarkStart w:colFirst="0" w:colLast="0" w:name="_92f6i63zkwu" w:id="18"/>
      <w:bookmarkEnd w:id="18"/>
      <w:r w:rsidDel="00000000" w:rsidR="00000000" w:rsidRPr="00000000">
        <w:rPr>
          <w:rFonts w:ascii="Times New Roman" w:cs="Times New Roman" w:eastAsia="Times New Roman" w:hAnsi="Times New Roman"/>
          <w:rtl w:val="0"/>
        </w:rPr>
        <w:t xml:space="preserve">2.4.3. </w:t>
      </w:r>
      <w:r w:rsidDel="00000000" w:rsidR="00000000" w:rsidRPr="00000000">
        <w:rPr>
          <w:rFonts w:ascii="Times New Roman" w:cs="Times New Roman" w:eastAsia="Times New Roman" w:hAnsi="Times New Roman"/>
          <w:rtl w:val="0"/>
        </w:rPr>
        <w:t xml:space="preserve">Croquis 3</w:t>
      </w:r>
    </w:p>
    <w:p w:rsidR="00000000" w:rsidDel="00000000" w:rsidP="00000000" w:rsidRDefault="00000000" w:rsidRPr="00000000" w14:paraId="00000103">
      <w:pPr>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3786188" cy="4638675"/>
            <wp:effectExtent b="-426243" l="426243" r="426243" t="-426243"/>
            <wp:docPr id="9" name="image7.jpg"/>
            <a:graphic>
              <a:graphicData uri="http://schemas.openxmlformats.org/drawingml/2006/picture">
                <pic:pic>
                  <pic:nvPicPr>
                    <pic:cNvPr id="0" name="image7.jpg"/>
                    <pic:cNvPicPr preferRelativeResize="0"/>
                  </pic:nvPicPr>
                  <pic:blipFill>
                    <a:blip r:embed="rId17"/>
                    <a:srcRect b="27152" l="0" r="0" t="0"/>
                    <a:stretch>
                      <a:fillRect/>
                    </a:stretch>
                  </pic:blipFill>
                  <pic:spPr>
                    <a:xfrm rot="16200000">
                      <a:off x="0" y="0"/>
                      <a:ext cx="3786188" cy="4638675"/>
                    </a:xfrm>
                    <a:prstGeom prst="rect"/>
                    <a:ln/>
                  </pic:spPr>
                </pic:pic>
              </a:graphicData>
            </a:graphic>
          </wp:inline>
        </w:drawing>
      </w:r>
      <w:r w:rsidDel="00000000" w:rsidR="00000000" w:rsidRPr="00000000">
        <w:rPr>
          <w:rtl w:val="0"/>
        </w:rPr>
      </w:r>
    </w:p>
    <w:p w:rsidR="00000000" w:rsidDel="00000000" w:rsidP="00000000" w:rsidRDefault="00000000" w:rsidRPr="00000000" w14:paraId="00000104">
      <w:pPr>
        <w:rPr>
          <w:rFonts w:ascii="Times New Roman" w:cs="Times New Roman" w:eastAsia="Times New Roman" w:hAnsi="Times New Roman"/>
          <w:b w:val="1"/>
          <w:sz w:val="24"/>
          <w:szCs w:val="24"/>
        </w:rPr>
      </w:pPr>
      <w:r w:rsidDel="00000000" w:rsidR="00000000" w:rsidRPr="00000000">
        <w:rPr>
          <w:rtl w:val="0"/>
        </w:rPr>
      </w:r>
    </w:p>
    <w:tbl>
      <w:tblPr>
        <w:tblStyle w:val="Table1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0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Description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0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Avantages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Inconvénients</w:t>
            </w:r>
          </w:p>
        </w:tc>
      </w:tr>
      <w:tr>
        <w:trPr>
          <w:trHeight w:val="364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08">
            <w:pPr>
              <w:widowControl w:val="0"/>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Positionner un senseur juste en dessous des touches en utilisant du papier collant double face. Faire passer passer les fi:es vers le centre du piano ou ils entreront dans une boite et finirons brancher dans le arduino. Mettre le senseur en dessous de la touche mais derrière le coussin</w:t>
            </w:r>
          </w:p>
        </w:tc>
        <w:tc>
          <w:tcPr>
            <w:shd w:fill="auto" w:val="clear"/>
            <w:tcMar>
              <w:top w:w="100.0" w:type="dxa"/>
              <w:left w:w="100.0" w:type="dxa"/>
              <w:bottom w:w="100.0" w:type="dxa"/>
              <w:right w:w="100.0" w:type="dxa"/>
            </w:tcMar>
            <w:vAlign w:val="top"/>
          </w:tcPr>
          <w:p w:rsidR="00000000" w:rsidDel="00000000" w:rsidP="00000000" w:rsidRDefault="00000000" w:rsidRPr="00000000" w14:paraId="00000109">
            <w:pPr>
              <w:widowControl w:val="0"/>
              <w:numPr>
                <w:ilvl w:val="0"/>
                <w:numId w:val="2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Bon positionnement de câble</w:t>
            </w:r>
          </w:p>
          <w:p w:rsidR="00000000" w:rsidDel="00000000" w:rsidP="00000000" w:rsidRDefault="00000000" w:rsidRPr="00000000" w14:paraId="0000010A">
            <w:pPr>
              <w:widowControl w:val="0"/>
              <w:numPr>
                <w:ilvl w:val="0"/>
                <w:numId w:val="2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Avoir des matériels efficace et peux coûteux</w:t>
            </w:r>
          </w:p>
        </w:tc>
        <w:tc>
          <w:tcPr>
            <w:shd w:fill="auto" w:val="clear"/>
            <w:tcMar>
              <w:top w:w="100.0" w:type="dxa"/>
              <w:left w:w="100.0" w:type="dxa"/>
              <w:bottom w:w="100.0" w:type="dxa"/>
              <w:right w:w="100.0" w:type="dxa"/>
            </w:tcMar>
            <w:vAlign w:val="top"/>
          </w:tcPr>
          <w:p w:rsidR="00000000" w:rsidDel="00000000" w:rsidP="00000000" w:rsidRDefault="00000000" w:rsidRPr="00000000" w14:paraId="0000010B">
            <w:pPr>
              <w:widowControl w:val="0"/>
              <w:numPr>
                <w:ilvl w:val="0"/>
                <w:numId w:val="1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Mauvaise visibiliter </w:t>
            </w:r>
          </w:p>
          <w:p w:rsidR="00000000" w:rsidDel="00000000" w:rsidP="00000000" w:rsidRDefault="00000000" w:rsidRPr="00000000" w14:paraId="0000010C">
            <w:pPr>
              <w:widowControl w:val="0"/>
              <w:numPr>
                <w:ilvl w:val="0"/>
                <w:numId w:val="1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Insecuriter</w:t>
            </w:r>
          </w:p>
          <w:p w:rsidR="00000000" w:rsidDel="00000000" w:rsidP="00000000" w:rsidRDefault="00000000" w:rsidRPr="00000000" w14:paraId="0000010D">
            <w:pPr>
              <w:widowControl w:val="0"/>
              <w:numPr>
                <w:ilvl w:val="0"/>
                <w:numId w:val="1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Moins propre</w:t>
            </w:r>
          </w:p>
          <w:p w:rsidR="00000000" w:rsidDel="00000000" w:rsidP="00000000" w:rsidRDefault="00000000" w:rsidRPr="00000000" w14:paraId="0000010E">
            <w:pPr>
              <w:widowControl w:val="0"/>
              <w:numPr>
                <w:ilvl w:val="0"/>
                <w:numId w:val="1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Peur de changement de tonalité.</w:t>
            </w:r>
          </w:p>
        </w:tc>
      </w:tr>
    </w:tbl>
    <w:p w:rsidR="00000000" w:rsidDel="00000000" w:rsidP="00000000" w:rsidRDefault="00000000" w:rsidRPr="00000000" w14:paraId="0000010F">
      <w:pPr>
        <w:pStyle w:val="Heading2"/>
        <w:rPr>
          <w:rFonts w:ascii="Times New Roman" w:cs="Times New Roman" w:eastAsia="Times New Roman" w:hAnsi="Times New Roman"/>
          <w:b w:val="1"/>
          <w:sz w:val="24"/>
          <w:szCs w:val="24"/>
        </w:rPr>
      </w:pPr>
      <w:bookmarkStart w:colFirst="0" w:colLast="0" w:name="_24id2wixql0" w:id="19"/>
      <w:bookmarkEnd w:id="19"/>
      <w:r w:rsidDel="00000000" w:rsidR="00000000" w:rsidRPr="00000000">
        <w:rPr>
          <w:rFonts w:ascii="Times New Roman" w:cs="Times New Roman" w:eastAsia="Times New Roman" w:hAnsi="Times New Roman"/>
          <w:rtl w:val="0"/>
        </w:rPr>
        <w:t xml:space="preserve">2.5. Croquis de </w:t>
      </w:r>
      <w:r w:rsidDel="00000000" w:rsidR="00000000" w:rsidRPr="00000000">
        <w:rPr>
          <w:rFonts w:ascii="Times New Roman" w:cs="Times New Roman" w:eastAsia="Times New Roman" w:hAnsi="Times New Roman"/>
          <w:rtl w:val="0"/>
        </w:rPr>
        <w:t xml:space="preserve">Joseph Amoussou-Guenou</w:t>
      </w:r>
      <w:r w:rsidDel="00000000" w:rsidR="00000000" w:rsidRPr="00000000">
        <w:rPr>
          <w:rtl w:val="0"/>
        </w:rPr>
      </w:r>
    </w:p>
    <w:p w:rsidR="00000000" w:rsidDel="00000000" w:rsidP="00000000" w:rsidRDefault="00000000" w:rsidRPr="00000000" w14:paraId="00000110">
      <w:pPr>
        <w:pStyle w:val="Heading3"/>
        <w:rPr>
          <w:rFonts w:ascii="Times New Roman" w:cs="Times New Roman" w:eastAsia="Times New Roman" w:hAnsi="Times New Roman"/>
        </w:rPr>
      </w:pPr>
      <w:bookmarkStart w:colFirst="0" w:colLast="0" w:name="_2skcw8ab6l63" w:id="20"/>
      <w:bookmarkEnd w:id="20"/>
      <w:r w:rsidDel="00000000" w:rsidR="00000000" w:rsidRPr="00000000">
        <w:rPr>
          <w:rFonts w:ascii="Times New Roman" w:cs="Times New Roman" w:eastAsia="Times New Roman" w:hAnsi="Times New Roman"/>
          <w:rtl w:val="0"/>
        </w:rPr>
        <w:t xml:space="preserve">2.5.1. </w:t>
      </w:r>
      <w:r w:rsidDel="00000000" w:rsidR="00000000" w:rsidRPr="00000000">
        <w:rPr>
          <w:rFonts w:ascii="Times New Roman" w:cs="Times New Roman" w:eastAsia="Times New Roman" w:hAnsi="Times New Roman"/>
          <w:rtl w:val="0"/>
        </w:rPr>
        <w:t xml:space="preserve">Croquis 1</w:t>
      </w:r>
    </w:p>
    <w:p w:rsidR="00000000" w:rsidDel="00000000" w:rsidP="00000000" w:rsidRDefault="00000000" w:rsidRPr="00000000" w14:paraId="0000011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12">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3996813" cy="3871913"/>
            <wp:effectExtent b="0" l="0" r="0" t="0"/>
            <wp:docPr id="1" name="image6.jpg"/>
            <a:graphic>
              <a:graphicData uri="http://schemas.openxmlformats.org/drawingml/2006/picture">
                <pic:pic>
                  <pic:nvPicPr>
                    <pic:cNvPr id="0" name="image6.jpg"/>
                    <pic:cNvPicPr preferRelativeResize="0"/>
                  </pic:nvPicPr>
                  <pic:blipFill>
                    <a:blip r:embed="rId18"/>
                    <a:srcRect b="29545" l="0" r="0" t="0"/>
                    <a:stretch>
                      <a:fillRect/>
                    </a:stretch>
                  </pic:blipFill>
                  <pic:spPr>
                    <a:xfrm>
                      <a:off x="0" y="0"/>
                      <a:ext cx="3996813" cy="3871913"/>
                    </a:xfrm>
                    <a:prstGeom prst="rect"/>
                    <a:ln/>
                  </pic:spPr>
                </pic:pic>
              </a:graphicData>
            </a:graphic>
          </wp:inline>
        </w:drawing>
      </w:r>
      <w:r w:rsidDel="00000000" w:rsidR="00000000" w:rsidRPr="00000000">
        <w:rPr>
          <w:rtl w:val="0"/>
        </w:rPr>
      </w:r>
    </w:p>
    <w:p w:rsidR="00000000" w:rsidDel="00000000" w:rsidP="00000000" w:rsidRDefault="00000000" w:rsidRPr="00000000" w14:paraId="0000011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14">
      <w:pPr>
        <w:rPr>
          <w:rFonts w:ascii="Times New Roman" w:cs="Times New Roman" w:eastAsia="Times New Roman" w:hAnsi="Times New Roman"/>
          <w:b w:val="1"/>
          <w:sz w:val="24"/>
          <w:szCs w:val="24"/>
        </w:rPr>
      </w:pPr>
      <w:r w:rsidDel="00000000" w:rsidR="00000000" w:rsidRPr="00000000">
        <w:rPr>
          <w:rtl w:val="0"/>
        </w:rPr>
      </w:r>
    </w:p>
    <w:tbl>
      <w:tblPr>
        <w:tblStyle w:val="Table1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Description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1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Avantages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17">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Inconvénients</w:t>
            </w:r>
          </w:p>
        </w:tc>
      </w:tr>
      <w:tr>
        <w:trPr>
          <w:trHeight w:val="19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Forme similaire à la forme du médicament nommé ventoline le capteur de pression se positionne juste en dessous de la touche dont on veut déterminer la pression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19">
            <w:pPr>
              <w:widowControl w:val="0"/>
              <w:numPr>
                <w:ilvl w:val="0"/>
                <w:numId w:val="2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Efficace et précis </w:t>
            </w:r>
          </w:p>
          <w:p w:rsidR="00000000" w:rsidDel="00000000" w:rsidP="00000000" w:rsidRDefault="00000000" w:rsidRPr="00000000" w14:paraId="0000011A">
            <w:pPr>
              <w:widowControl w:val="0"/>
              <w:numPr>
                <w:ilvl w:val="0"/>
                <w:numId w:val="2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Sécuritaire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widowControl w:val="0"/>
              <w:numPr>
                <w:ilvl w:val="0"/>
                <w:numId w:val="23"/>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Couteux</w:t>
            </w:r>
          </w:p>
          <w:p w:rsidR="00000000" w:rsidDel="00000000" w:rsidP="00000000" w:rsidRDefault="00000000" w:rsidRPr="00000000" w14:paraId="0000011C">
            <w:pPr>
              <w:widowControl w:val="0"/>
              <w:numPr>
                <w:ilvl w:val="0"/>
                <w:numId w:val="23"/>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Détectable au toucher</w:t>
            </w:r>
          </w:p>
        </w:tc>
      </w:tr>
    </w:tbl>
    <w:p w:rsidR="00000000" w:rsidDel="00000000" w:rsidP="00000000" w:rsidRDefault="00000000" w:rsidRPr="00000000" w14:paraId="0000011D">
      <w:pPr>
        <w:pStyle w:val="Heading3"/>
        <w:rPr>
          <w:rFonts w:ascii="Times New Roman" w:cs="Times New Roman" w:eastAsia="Times New Roman" w:hAnsi="Times New Roman"/>
        </w:rPr>
      </w:pPr>
      <w:bookmarkStart w:colFirst="0" w:colLast="0" w:name="_hb2vbw9oes9" w:id="21"/>
      <w:bookmarkEnd w:id="21"/>
      <w:r w:rsidDel="00000000" w:rsidR="00000000" w:rsidRPr="00000000">
        <w:rPr>
          <w:rtl w:val="0"/>
        </w:rPr>
      </w:r>
    </w:p>
    <w:p w:rsidR="00000000" w:rsidDel="00000000" w:rsidP="00000000" w:rsidRDefault="00000000" w:rsidRPr="00000000" w14:paraId="0000011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1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2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21">
      <w:pPr>
        <w:pStyle w:val="Heading3"/>
        <w:rPr>
          <w:rFonts w:ascii="Times New Roman" w:cs="Times New Roman" w:eastAsia="Times New Roman" w:hAnsi="Times New Roman"/>
        </w:rPr>
      </w:pPr>
      <w:bookmarkStart w:colFirst="0" w:colLast="0" w:name="_pfc562iv7znb" w:id="22"/>
      <w:bookmarkEnd w:id="22"/>
      <w:r w:rsidDel="00000000" w:rsidR="00000000" w:rsidRPr="00000000">
        <w:rPr>
          <w:rFonts w:ascii="Times New Roman" w:cs="Times New Roman" w:eastAsia="Times New Roman" w:hAnsi="Times New Roman"/>
          <w:rtl w:val="0"/>
        </w:rPr>
        <w:t xml:space="preserve">2.5.2. </w:t>
      </w:r>
      <w:r w:rsidDel="00000000" w:rsidR="00000000" w:rsidRPr="00000000">
        <w:rPr>
          <w:rFonts w:ascii="Times New Roman" w:cs="Times New Roman" w:eastAsia="Times New Roman" w:hAnsi="Times New Roman"/>
          <w:rtl w:val="0"/>
        </w:rPr>
        <w:t xml:space="preserve">Croquis 2</w:t>
      </w:r>
    </w:p>
    <w:p w:rsidR="00000000" w:rsidDel="00000000" w:rsidP="00000000" w:rsidRDefault="00000000" w:rsidRPr="00000000" w14:paraId="00000122">
      <w:pPr>
        <w:rPr>
          <w:rFonts w:ascii="Times New Roman" w:cs="Times New Roman" w:eastAsia="Times New Roman" w:hAnsi="Times New Roman"/>
          <w:b w:val="1"/>
          <w:sz w:val="24"/>
          <w:szCs w:val="24"/>
        </w:rPr>
      </w:pPr>
      <w:hyperlink r:id="rId19">
        <w:r w:rsidDel="00000000" w:rsidR="00000000" w:rsidRPr="00000000">
          <w:rPr>
            <w:rFonts w:ascii="Times New Roman" w:cs="Times New Roman" w:eastAsia="Times New Roman" w:hAnsi="Times New Roman"/>
            <w:b w:val="1"/>
            <w:color w:val="1155cc"/>
            <w:sz w:val="24"/>
            <w:szCs w:val="24"/>
            <w:u w:val="single"/>
            <w:rtl w:val="0"/>
          </w:rPr>
          <w:t xml:space="preserve">https://www.gotronic.fr/art-capteur-de-pression-et-de-t-grove-101020192-25134.htm</w:t>
        </w:r>
      </w:hyperlink>
      <w:r w:rsidDel="00000000" w:rsidR="00000000" w:rsidRPr="00000000">
        <w:rPr>
          <w:rFonts w:ascii="Times New Roman" w:cs="Times New Roman" w:eastAsia="Times New Roman" w:hAnsi="Times New Roman"/>
          <w:b w:val="1"/>
          <w:sz w:val="24"/>
          <w:szCs w:val="24"/>
          <w:rtl w:val="0"/>
        </w:rPr>
        <w:t xml:space="preserve"> :Capteur de pression tgove </w:t>
      </w:r>
      <w:r w:rsidDel="00000000" w:rsidR="00000000" w:rsidRPr="00000000">
        <w:rPr>
          <w:rtl w:val="0"/>
        </w:rPr>
      </w:r>
    </w:p>
    <w:p w:rsidR="00000000" w:rsidDel="00000000" w:rsidP="00000000" w:rsidRDefault="00000000" w:rsidRPr="00000000" w14:paraId="00000123">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3649663" cy="2671763"/>
            <wp:effectExtent b="0" l="0" r="0" t="0"/>
            <wp:docPr id="3" name="image5.jpg"/>
            <a:graphic>
              <a:graphicData uri="http://schemas.openxmlformats.org/drawingml/2006/picture">
                <pic:pic>
                  <pic:nvPicPr>
                    <pic:cNvPr id="0" name="image5.jpg"/>
                    <pic:cNvPicPr preferRelativeResize="0"/>
                  </pic:nvPicPr>
                  <pic:blipFill>
                    <a:blip r:embed="rId20"/>
                    <a:srcRect b="44940" l="0" r="0" t="19345"/>
                    <a:stretch>
                      <a:fillRect/>
                    </a:stretch>
                  </pic:blipFill>
                  <pic:spPr>
                    <a:xfrm>
                      <a:off x="0" y="0"/>
                      <a:ext cx="3649663" cy="2671763"/>
                    </a:xfrm>
                    <a:prstGeom prst="rect"/>
                    <a:ln/>
                  </pic:spPr>
                </pic:pic>
              </a:graphicData>
            </a:graphic>
          </wp:inline>
        </w:drawing>
      </w:r>
      <w:r w:rsidDel="00000000" w:rsidR="00000000" w:rsidRPr="00000000">
        <w:rPr>
          <w:rtl w:val="0"/>
        </w:rPr>
      </w:r>
    </w:p>
    <w:p w:rsidR="00000000" w:rsidDel="00000000" w:rsidP="00000000" w:rsidRDefault="00000000" w:rsidRPr="00000000" w14:paraId="00000124">
      <w:pPr>
        <w:rPr>
          <w:rFonts w:ascii="Times New Roman" w:cs="Times New Roman" w:eastAsia="Times New Roman" w:hAnsi="Times New Roman"/>
          <w:b w:val="1"/>
          <w:sz w:val="24"/>
          <w:szCs w:val="24"/>
        </w:rPr>
      </w:pPr>
      <w:r w:rsidDel="00000000" w:rsidR="00000000" w:rsidRPr="00000000">
        <w:rPr>
          <w:rtl w:val="0"/>
        </w:rPr>
      </w:r>
    </w:p>
    <w:tbl>
      <w:tblPr>
        <w:tblStyle w:val="Table1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Description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2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Avantages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Inconvénients</w:t>
            </w:r>
          </w:p>
        </w:tc>
      </w:tr>
      <w:tr>
        <w:trPr>
          <w:trHeight w:val="141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8">
            <w:pPr>
              <w:widowControl w:val="0"/>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Forme similaire à celle d’un arduino, mais plus épais . Il se place sous la touche dont on veut mesurer la pression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29">
            <w:pPr>
              <w:widowControl w:val="0"/>
              <w:numPr>
                <w:ilvl w:val="0"/>
                <w:numId w:val="2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Peu couteux</w:t>
            </w:r>
          </w:p>
          <w:p w:rsidR="00000000" w:rsidDel="00000000" w:rsidP="00000000" w:rsidRDefault="00000000" w:rsidRPr="00000000" w14:paraId="0000012A">
            <w:pPr>
              <w:widowControl w:val="0"/>
              <w:numPr>
                <w:ilvl w:val="0"/>
                <w:numId w:val="2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 petite taille </w:t>
            </w:r>
          </w:p>
          <w:p w:rsidR="00000000" w:rsidDel="00000000" w:rsidP="00000000" w:rsidRDefault="00000000" w:rsidRPr="00000000" w14:paraId="0000012B">
            <w:pPr>
              <w:widowControl w:val="0"/>
              <w:numPr>
                <w:ilvl w:val="0"/>
                <w:numId w:val="2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Fiable </w:t>
            </w:r>
          </w:p>
          <w:p w:rsidR="00000000" w:rsidDel="00000000" w:rsidP="00000000" w:rsidRDefault="00000000" w:rsidRPr="00000000" w14:paraId="0000012C">
            <w:pPr>
              <w:widowControl w:val="0"/>
              <w:numPr>
                <w:ilvl w:val="0"/>
                <w:numId w:val="2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Sécuritaire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widowControl w:val="0"/>
              <w:numPr>
                <w:ilvl w:val="0"/>
                <w:numId w:val="20"/>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Détectable au toucher </w:t>
            </w:r>
          </w:p>
          <w:p w:rsidR="00000000" w:rsidDel="00000000" w:rsidP="00000000" w:rsidRDefault="00000000" w:rsidRPr="00000000" w14:paraId="0000012E">
            <w:pPr>
              <w:widowControl w:val="0"/>
              <w:numPr>
                <w:ilvl w:val="0"/>
                <w:numId w:val="20"/>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une petite game de valeur de mesure</w:t>
            </w:r>
          </w:p>
        </w:tc>
      </w:tr>
    </w:tbl>
    <w:p w:rsidR="00000000" w:rsidDel="00000000" w:rsidP="00000000" w:rsidRDefault="00000000" w:rsidRPr="00000000" w14:paraId="0000012F">
      <w:pPr>
        <w:pStyle w:val="Heading3"/>
        <w:rPr>
          <w:rFonts w:ascii="Times New Roman" w:cs="Times New Roman" w:eastAsia="Times New Roman" w:hAnsi="Times New Roman"/>
        </w:rPr>
      </w:pPr>
      <w:bookmarkStart w:colFirst="0" w:colLast="0" w:name="_68i8j9cfrn4f" w:id="23"/>
      <w:bookmarkEnd w:id="23"/>
      <w:r w:rsidDel="00000000" w:rsidR="00000000" w:rsidRPr="00000000">
        <w:rPr>
          <w:rtl w:val="0"/>
        </w:rPr>
      </w:r>
    </w:p>
    <w:p w:rsidR="00000000" w:rsidDel="00000000" w:rsidP="00000000" w:rsidRDefault="00000000" w:rsidRPr="00000000" w14:paraId="0000013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A">
      <w:pPr>
        <w:pStyle w:val="Heading3"/>
        <w:rPr>
          <w:rFonts w:ascii="Times New Roman" w:cs="Times New Roman" w:eastAsia="Times New Roman" w:hAnsi="Times New Roman"/>
        </w:rPr>
      </w:pPr>
      <w:bookmarkStart w:colFirst="0" w:colLast="0" w:name="_7nhlxe66v3uf" w:id="24"/>
      <w:bookmarkEnd w:id="24"/>
      <w:r w:rsidDel="00000000" w:rsidR="00000000" w:rsidRPr="00000000">
        <w:rPr>
          <w:rtl w:val="0"/>
        </w:rPr>
      </w:r>
    </w:p>
    <w:p w:rsidR="00000000" w:rsidDel="00000000" w:rsidP="00000000" w:rsidRDefault="00000000" w:rsidRPr="00000000" w14:paraId="0000013B">
      <w:pPr>
        <w:pStyle w:val="Heading3"/>
        <w:rPr>
          <w:rFonts w:ascii="Times New Roman" w:cs="Times New Roman" w:eastAsia="Times New Roman" w:hAnsi="Times New Roman"/>
        </w:rPr>
      </w:pPr>
      <w:bookmarkStart w:colFirst="0" w:colLast="0" w:name="_3nt2b6cwdsw9" w:id="25"/>
      <w:bookmarkEnd w:id="25"/>
      <w:r w:rsidDel="00000000" w:rsidR="00000000" w:rsidRPr="00000000">
        <w:rPr>
          <w:rFonts w:ascii="Times New Roman" w:cs="Times New Roman" w:eastAsia="Times New Roman" w:hAnsi="Times New Roman"/>
          <w:rtl w:val="0"/>
        </w:rPr>
        <w:t xml:space="preserve">2.5.3. </w:t>
      </w:r>
      <w:r w:rsidDel="00000000" w:rsidR="00000000" w:rsidRPr="00000000">
        <w:rPr>
          <w:rFonts w:ascii="Times New Roman" w:cs="Times New Roman" w:eastAsia="Times New Roman" w:hAnsi="Times New Roman"/>
          <w:rtl w:val="0"/>
        </w:rPr>
        <w:t xml:space="preserve">Croquis 3</w:t>
      </w:r>
    </w:p>
    <w:p w:rsidR="00000000" w:rsidDel="00000000" w:rsidP="00000000" w:rsidRDefault="00000000" w:rsidRPr="00000000" w14:paraId="0000013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3D">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4557134" cy="2214563"/>
            <wp:effectExtent b="0" l="0" r="0" t="0"/>
            <wp:docPr id="5" name="image4.jpg"/>
            <a:graphic>
              <a:graphicData uri="http://schemas.openxmlformats.org/drawingml/2006/picture">
                <pic:pic>
                  <pic:nvPicPr>
                    <pic:cNvPr id="0" name="image4.jpg"/>
                    <pic:cNvPicPr preferRelativeResize="0"/>
                  </pic:nvPicPr>
                  <pic:blipFill>
                    <a:blip r:embed="rId21"/>
                    <a:srcRect b="0" l="0" r="0" t="0"/>
                    <a:stretch>
                      <a:fillRect/>
                    </a:stretch>
                  </pic:blipFill>
                  <pic:spPr>
                    <a:xfrm>
                      <a:off x="0" y="0"/>
                      <a:ext cx="4557134" cy="2214563"/>
                    </a:xfrm>
                    <a:prstGeom prst="rect"/>
                    <a:ln/>
                  </pic:spPr>
                </pic:pic>
              </a:graphicData>
            </a:graphic>
          </wp:inline>
        </w:drawing>
      </w:r>
      <w:r w:rsidDel="00000000" w:rsidR="00000000" w:rsidRPr="00000000">
        <w:rPr>
          <w:rtl w:val="0"/>
        </w:rPr>
      </w:r>
    </w:p>
    <w:tbl>
      <w:tblPr>
        <w:tblStyle w:val="Table15"/>
        <w:tblW w:w="856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75"/>
        <w:gridCol w:w="2505"/>
        <w:gridCol w:w="3285"/>
        <w:tblGridChange w:id="0">
          <w:tblGrid>
            <w:gridCol w:w="2775"/>
            <w:gridCol w:w="2505"/>
            <w:gridCol w:w="328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3E">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Description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3F">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Avantages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40">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Inconvénients</w:t>
            </w:r>
          </w:p>
        </w:tc>
      </w:tr>
      <w:tr>
        <w:trPr>
          <w:trHeight w:val="157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41">
            <w:pPr>
              <w:widowControl w:val="0"/>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une forme circulaire avec plusieur terminaison qui doivent chacune être connecté à des fils. Il se place sous la touche du piano </w:t>
            </w:r>
          </w:p>
        </w:tc>
        <w:tc>
          <w:tcPr>
            <w:shd w:fill="auto" w:val="clear"/>
            <w:tcMar>
              <w:top w:w="100.0" w:type="dxa"/>
              <w:left w:w="100.0" w:type="dxa"/>
              <w:bottom w:w="100.0" w:type="dxa"/>
              <w:right w:w="100.0" w:type="dxa"/>
            </w:tcMar>
            <w:vAlign w:val="top"/>
          </w:tcPr>
          <w:p w:rsidR="00000000" w:rsidDel="00000000" w:rsidP="00000000" w:rsidRDefault="00000000" w:rsidRPr="00000000" w14:paraId="00000142">
            <w:pPr>
              <w:widowControl w:val="0"/>
              <w:numPr>
                <w:ilvl w:val="0"/>
                <w:numId w:val="19"/>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Peu couteux</w:t>
            </w:r>
          </w:p>
          <w:p w:rsidR="00000000" w:rsidDel="00000000" w:rsidP="00000000" w:rsidRDefault="00000000" w:rsidRPr="00000000" w14:paraId="00000143">
            <w:pPr>
              <w:widowControl w:val="0"/>
              <w:numPr>
                <w:ilvl w:val="0"/>
                <w:numId w:val="19"/>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Efficace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144">
            <w:pPr>
              <w:widowControl w:val="0"/>
              <w:numPr>
                <w:ilvl w:val="0"/>
                <w:numId w:val="11"/>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Peu discret car il est possible de détecter les fils qui y sont connectés</w:t>
            </w:r>
          </w:p>
          <w:p w:rsidR="00000000" w:rsidDel="00000000" w:rsidP="00000000" w:rsidRDefault="00000000" w:rsidRPr="00000000" w14:paraId="00000145">
            <w:pPr>
              <w:widowControl w:val="0"/>
              <w:numPr>
                <w:ilvl w:val="0"/>
                <w:numId w:val="11"/>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Détectable lorsqu’on appuie sur la note</w:t>
            </w:r>
          </w:p>
          <w:p w:rsidR="00000000" w:rsidDel="00000000" w:rsidP="00000000" w:rsidRDefault="00000000" w:rsidRPr="00000000" w14:paraId="00000146">
            <w:pPr>
              <w:widowControl w:val="0"/>
              <w:spacing w:line="240" w:lineRule="auto"/>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14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8">
      <w:pPr>
        <w:pStyle w:val="Heading1"/>
        <w:rPr>
          <w:rFonts w:ascii="Times New Roman" w:cs="Times New Roman" w:eastAsia="Times New Roman" w:hAnsi="Times New Roman"/>
        </w:rPr>
      </w:pPr>
      <w:bookmarkStart w:colFirst="0" w:colLast="0" w:name="_ay99cgtm92r9" w:id="26"/>
      <w:bookmarkEnd w:id="26"/>
      <w:r w:rsidDel="00000000" w:rsidR="00000000" w:rsidRPr="00000000">
        <w:rPr>
          <w:rtl w:val="0"/>
        </w:rPr>
      </w:r>
    </w:p>
    <w:p w:rsidR="00000000" w:rsidDel="00000000" w:rsidP="00000000" w:rsidRDefault="00000000" w:rsidRPr="00000000" w14:paraId="0000014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4">
      <w:pPr>
        <w:pStyle w:val="Heading1"/>
        <w:rPr>
          <w:rFonts w:ascii="Times New Roman" w:cs="Times New Roman" w:eastAsia="Times New Roman" w:hAnsi="Times New Roman"/>
        </w:rPr>
      </w:pPr>
      <w:bookmarkStart w:colFirst="0" w:colLast="0" w:name="_z8kdz58tpi55" w:id="27"/>
      <w:bookmarkEnd w:id="27"/>
      <w:r w:rsidDel="00000000" w:rsidR="00000000" w:rsidRPr="00000000">
        <w:rPr>
          <w:rFonts w:ascii="Times New Roman" w:cs="Times New Roman" w:eastAsia="Times New Roman" w:hAnsi="Times New Roman"/>
          <w:rtl w:val="0"/>
        </w:rPr>
        <w:t xml:space="preserve">3. Étalonnage</w:t>
      </w:r>
    </w:p>
    <w:p w:rsidR="00000000" w:rsidDel="00000000" w:rsidP="00000000" w:rsidRDefault="00000000" w:rsidRPr="00000000" w14:paraId="00000155">
      <w:pPr>
        <w:pStyle w:val="Heading3"/>
        <w:rPr>
          <w:rFonts w:ascii="Times New Roman" w:cs="Times New Roman" w:eastAsia="Times New Roman" w:hAnsi="Times New Roman"/>
        </w:rPr>
      </w:pPr>
      <w:bookmarkStart w:colFirst="0" w:colLast="0" w:name="_vd29jygvgd7k" w:id="28"/>
      <w:bookmarkEnd w:id="28"/>
      <w:r w:rsidDel="00000000" w:rsidR="00000000" w:rsidRPr="00000000">
        <w:rPr>
          <w:rtl w:val="0"/>
        </w:rPr>
      </w:r>
    </w:p>
    <w:tbl>
      <w:tblPr>
        <w:tblStyle w:val="Table16"/>
        <w:tblW w:w="9390.0" w:type="dxa"/>
        <w:jc w:val="left"/>
        <w:tblInd w:w="8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1545"/>
        <w:gridCol w:w="1950"/>
        <w:gridCol w:w="1935"/>
        <w:gridCol w:w="2085"/>
        <w:tblGridChange w:id="0">
          <w:tblGrid>
            <w:gridCol w:w="1875"/>
            <w:gridCol w:w="1545"/>
            <w:gridCol w:w="1950"/>
            <w:gridCol w:w="1935"/>
            <w:gridCol w:w="2085"/>
          </w:tblGrid>
        </w:tblGridChange>
      </w:tblGrid>
      <w:tr>
        <w:trPr>
          <w:trHeight w:val="165" w:hRule="atLeast"/>
        </w:trPr>
        <w:tc>
          <w:tcPr>
            <w:tcMar>
              <w:top w:w="100.0" w:type="dxa"/>
              <w:left w:w="100.0" w:type="dxa"/>
              <w:bottom w:w="100.0" w:type="dxa"/>
              <w:right w:w="100.0" w:type="dxa"/>
            </w:tcMar>
            <w:vAlign w:val="top"/>
          </w:tcPr>
          <w:p w:rsidR="00000000" w:rsidDel="00000000" w:rsidP="00000000" w:rsidRDefault="00000000" w:rsidRPr="00000000" w14:paraId="00000156">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Spécifications </w:t>
            </w:r>
          </w:p>
        </w:tc>
        <w:tc>
          <w:tcPr>
            <w:tcMar>
              <w:top w:w="100.0" w:type="dxa"/>
              <w:left w:w="100.0" w:type="dxa"/>
              <w:bottom w:w="100.0" w:type="dxa"/>
              <w:right w:w="100.0" w:type="dxa"/>
            </w:tcMar>
            <w:vAlign w:val="top"/>
          </w:tcPr>
          <w:p w:rsidR="00000000" w:rsidDel="00000000" w:rsidP="00000000" w:rsidRDefault="00000000" w:rsidRPr="00000000" w14:paraId="00000157">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Importance</w:t>
            </w:r>
          </w:p>
        </w:tc>
        <w:tc>
          <w:tcPr>
            <w:tcMar>
              <w:top w:w="100.0" w:type="dxa"/>
              <w:left w:w="100.0" w:type="dxa"/>
              <w:bottom w:w="100.0" w:type="dxa"/>
              <w:right w:w="100.0" w:type="dxa"/>
            </w:tcMar>
            <w:vAlign w:val="top"/>
          </w:tcPr>
          <w:p w:rsidR="00000000" w:rsidDel="00000000" w:rsidP="00000000" w:rsidRDefault="00000000" w:rsidRPr="00000000" w14:paraId="00000158">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Croquis 2.3.1. </w:t>
            </w:r>
          </w:p>
        </w:tc>
        <w:tc>
          <w:tcPr>
            <w:tcMar>
              <w:top w:w="100.0" w:type="dxa"/>
              <w:left w:w="100.0" w:type="dxa"/>
              <w:bottom w:w="100.0" w:type="dxa"/>
              <w:right w:w="100.0" w:type="dxa"/>
            </w:tcMar>
            <w:vAlign w:val="top"/>
          </w:tcPr>
          <w:p w:rsidR="00000000" w:rsidDel="00000000" w:rsidP="00000000" w:rsidRDefault="00000000" w:rsidRPr="00000000" w14:paraId="00000159">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Croquis 2.2.2.</w:t>
            </w:r>
          </w:p>
        </w:tc>
        <w:tc>
          <w:tcPr>
            <w:tcMar>
              <w:top w:w="100.0" w:type="dxa"/>
              <w:left w:w="100.0" w:type="dxa"/>
              <w:bottom w:w="100.0" w:type="dxa"/>
              <w:right w:w="100.0" w:type="dxa"/>
            </w:tcMar>
            <w:vAlign w:val="top"/>
          </w:tcPr>
          <w:p w:rsidR="00000000" w:rsidDel="00000000" w:rsidP="00000000" w:rsidRDefault="00000000" w:rsidRPr="00000000" w14:paraId="0000015A">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Croquis 2.1.2.</w:t>
            </w:r>
          </w:p>
        </w:tc>
      </w:tr>
      <w:tr>
        <w:tc>
          <w:tcPr>
            <w:tcMar>
              <w:top w:w="100.0" w:type="dxa"/>
              <w:left w:w="100.0" w:type="dxa"/>
              <w:bottom w:w="100.0" w:type="dxa"/>
              <w:right w:w="100.0" w:type="dxa"/>
            </w:tcMar>
            <w:vAlign w:val="top"/>
          </w:tcPr>
          <w:p w:rsidR="00000000" w:rsidDel="00000000" w:rsidP="00000000" w:rsidRDefault="00000000" w:rsidRPr="00000000" w14:paraId="0000015B">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Prix</w:t>
            </w:r>
          </w:p>
        </w:tc>
        <w:tc>
          <w:tcPr>
            <w:tcMar>
              <w:top w:w="100.0" w:type="dxa"/>
              <w:left w:w="100.0" w:type="dxa"/>
              <w:bottom w:w="100.0" w:type="dxa"/>
              <w:right w:w="100.0" w:type="dxa"/>
            </w:tcMar>
            <w:vAlign w:val="top"/>
          </w:tcPr>
          <w:p w:rsidR="00000000" w:rsidDel="00000000" w:rsidP="00000000" w:rsidRDefault="00000000" w:rsidRPr="00000000" w14:paraId="0000015C">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54c91f" w:val="clear"/>
            <w:tcMar>
              <w:top w:w="100.0" w:type="dxa"/>
              <w:left w:w="100.0" w:type="dxa"/>
              <w:bottom w:w="100.0" w:type="dxa"/>
              <w:right w:w="100.0" w:type="dxa"/>
            </w:tcMar>
            <w:vAlign w:val="top"/>
          </w:tcPr>
          <w:p w:rsidR="00000000" w:rsidDel="00000000" w:rsidP="00000000" w:rsidRDefault="00000000" w:rsidRPr="00000000" w14:paraId="0000015D">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5E">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54c91f" w:val="clear"/>
            <w:tcMar>
              <w:top w:w="100.0" w:type="dxa"/>
              <w:left w:w="100.0" w:type="dxa"/>
              <w:bottom w:w="100.0" w:type="dxa"/>
              <w:right w:w="100.0" w:type="dxa"/>
            </w:tcMar>
            <w:vAlign w:val="top"/>
          </w:tcPr>
          <w:p w:rsidR="00000000" w:rsidDel="00000000" w:rsidP="00000000" w:rsidRDefault="00000000" w:rsidRPr="00000000" w14:paraId="0000015F">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c>
          <w:tcPr>
            <w:tcMar>
              <w:top w:w="100.0" w:type="dxa"/>
              <w:left w:w="100.0" w:type="dxa"/>
              <w:bottom w:w="100.0" w:type="dxa"/>
              <w:right w:w="100.0" w:type="dxa"/>
            </w:tcMar>
            <w:vAlign w:val="top"/>
          </w:tcPr>
          <w:p w:rsidR="00000000" w:rsidDel="00000000" w:rsidP="00000000" w:rsidRDefault="00000000" w:rsidRPr="00000000" w14:paraId="00000160">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Discrétion visuelle</w:t>
            </w:r>
          </w:p>
        </w:tc>
        <w:tc>
          <w:tcPr>
            <w:tcMar>
              <w:top w:w="100.0" w:type="dxa"/>
              <w:left w:w="100.0" w:type="dxa"/>
              <w:bottom w:w="100.0" w:type="dxa"/>
              <w:right w:w="100.0" w:type="dxa"/>
            </w:tcMar>
            <w:vAlign w:val="top"/>
          </w:tcPr>
          <w:p w:rsidR="00000000" w:rsidDel="00000000" w:rsidP="00000000" w:rsidRDefault="00000000" w:rsidRPr="00000000" w14:paraId="00000161">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62">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63">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64">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r>
      <w:tr>
        <w:tc>
          <w:tcPr>
            <w:tcMar>
              <w:top w:w="100.0" w:type="dxa"/>
              <w:left w:w="100.0" w:type="dxa"/>
              <w:bottom w:w="100.0" w:type="dxa"/>
              <w:right w:w="100.0" w:type="dxa"/>
            </w:tcMar>
            <w:vAlign w:val="top"/>
          </w:tcPr>
          <w:p w:rsidR="00000000" w:rsidDel="00000000" w:rsidP="00000000" w:rsidRDefault="00000000" w:rsidRPr="00000000" w14:paraId="00000165">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Esthétique</w:t>
            </w:r>
          </w:p>
        </w:tc>
        <w:tc>
          <w:tcPr>
            <w:tcMar>
              <w:top w:w="100.0" w:type="dxa"/>
              <w:left w:w="100.0" w:type="dxa"/>
              <w:bottom w:w="100.0" w:type="dxa"/>
              <w:right w:w="100.0" w:type="dxa"/>
            </w:tcMar>
            <w:vAlign w:val="top"/>
          </w:tcPr>
          <w:p w:rsidR="00000000" w:rsidDel="00000000" w:rsidP="00000000" w:rsidRDefault="00000000" w:rsidRPr="00000000" w14:paraId="0000016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54c91f" w:val="clear"/>
            <w:tcMar>
              <w:top w:w="100.0" w:type="dxa"/>
              <w:left w:w="100.0" w:type="dxa"/>
              <w:bottom w:w="100.0" w:type="dxa"/>
              <w:right w:w="100.0" w:type="dxa"/>
            </w:tcMar>
            <w:vAlign w:val="top"/>
          </w:tcPr>
          <w:p w:rsidR="00000000" w:rsidDel="00000000" w:rsidP="00000000" w:rsidRDefault="00000000" w:rsidRPr="00000000" w14:paraId="00000167">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68">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69">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r>
      <w:tr>
        <w:tc>
          <w:tcPr>
            <w:tcMar>
              <w:top w:w="100.0" w:type="dxa"/>
              <w:left w:w="100.0" w:type="dxa"/>
              <w:bottom w:w="100.0" w:type="dxa"/>
              <w:right w:w="100.0" w:type="dxa"/>
            </w:tcMar>
            <w:vAlign w:val="top"/>
          </w:tcPr>
          <w:p w:rsidR="00000000" w:rsidDel="00000000" w:rsidP="00000000" w:rsidRDefault="00000000" w:rsidRPr="00000000" w14:paraId="0000016A">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Fiabilité</w:t>
            </w:r>
          </w:p>
        </w:tc>
        <w:tc>
          <w:tcPr>
            <w:tcMar>
              <w:top w:w="100.0" w:type="dxa"/>
              <w:left w:w="100.0" w:type="dxa"/>
              <w:bottom w:w="100.0" w:type="dxa"/>
              <w:right w:w="100.0" w:type="dxa"/>
            </w:tcMar>
            <w:vAlign w:val="top"/>
          </w:tcPr>
          <w:p w:rsidR="00000000" w:rsidDel="00000000" w:rsidP="00000000" w:rsidRDefault="00000000" w:rsidRPr="00000000" w14:paraId="0000016B">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54c91f" w:val="clear"/>
            <w:tcMar>
              <w:top w:w="100.0" w:type="dxa"/>
              <w:left w:w="100.0" w:type="dxa"/>
              <w:bottom w:w="100.0" w:type="dxa"/>
              <w:right w:w="100.0" w:type="dxa"/>
            </w:tcMar>
            <w:vAlign w:val="top"/>
          </w:tcPr>
          <w:p w:rsidR="00000000" w:rsidDel="00000000" w:rsidP="00000000" w:rsidRDefault="00000000" w:rsidRPr="00000000" w14:paraId="0000016C">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54c91f" w:val="clear"/>
            <w:tcMar>
              <w:top w:w="100.0" w:type="dxa"/>
              <w:left w:w="100.0" w:type="dxa"/>
              <w:bottom w:w="100.0" w:type="dxa"/>
              <w:right w:w="100.0" w:type="dxa"/>
            </w:tcMar>
            <w:vAlign w:val="top"/>
          </w:tcPr>
          <w:p w:rsidR="00000000" w:rsidDel="00000000" w:rsidP="00000000" w:rsidRDefault="00000000" w:rsidRPr="00000000" w14:paraId="0000016D">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54c91f" w:val="clear"/>
            <w:tcMar>
              <w:top w:w="100.0" w:type="dxa"/>
              <w:left w:w="100.0" w:type="dxa"/>
              <w:bottom w:w="100.0" w:type="dxa"/>
              <w:right w:w="100.0" w:type="dxa"/>
            </w:tcMar>
            <w:vAlign w:val="top"/>
          </w:tcPr>
          <w:p w:rsidR="00000000" w:rsidDel="00000000" w:rsidP="00000000" w:rsidRDefault="00000000" w:rsidRPr="00000000" w14:paraId="0000016E">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c>
          <w:tcPr>
            <w:tcMar>
              <w:top w:w="100.0" w:type="dxa"/>
              <w:left w:w="100.0" w:type="dxa"/>
              <w:bottom w:w="100.0" w:type="dxa"/>
              <w:right w:w="100.0" w:type="dxa"/>
            </w:tcMar>
            <w:vAlign w:val="top"/>
          </w:tcPr>
          <w:p w:rsidR="00000000" w:rsidDel="00000000" w:rsidP="00000000" w:rsidRDefault="00000000" w:rsidRPr="00000000" w14:paraId="0000016F">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Accessibilité</w:t>
            </w:r>
          </w:p>
        </w:tc>
        <w:tc>
          <w:tcPr>
            <w:tcMar>
              <w:top w:w="100.0" w:type="dxa"/>
              <w:left w:w="100.0" w:type="dxa"/>
              <w:bottom w:w="100.0" w:type="dxa"/>
              <w:right w:w="100.0" w:type="dxa"/>
            </w:tcMar>
            <w:vAlign w:val="top"/>
          </w:tcPr>
          <w:p w:rsidR="00000000" w:rsidDel="00000000" w:rsidP="00000000" w:rsidRDefault="00000000" w:rsidRPr="00000000" w14:paraId="00000170">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71">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72">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73">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r>
      <w:tr>
        <w:tc>
          <w:tcPr>
            <w:tcMar>
              <w:top w:w="100.0" w:type="dxa"/>
              <w:left w:w="100.0" w:type="dxa"/>
              <w:bottom w:w="100.0" w:type="dxa"/>
              <w:right w:w="100.0" w:type="dxa"/>
            </w:tcMar>
            <w:vAlign w:val="top"/>
          </w:tcPr>
          <w:p w:rsidR="00000000" w:rsidDel="00000000" w:rsidP="00000000" w:rsidRDefault="00000000" w:rsidRPr="00000000" w14:paraId="00000174">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Pression maximale pouvant être capté</w:t>
            </w:r>
          </w:p>
        </w:tc>
        <w:tc>
          <w:tcPr>
            <w:tcMar>
              <w:top w:w="100.0" w:type="dxa"/>
              <w:left w:w="100.0" w:type="dxa"/>
              <w:bottom w:w="100.0" w:type="dxa"/>
              <w:right w:w="100.0" w:type="dxa"/>
            </w:tcMar>
            <w:vAlign w:val="top"/>
          </w:tcPr>
          <w:p w:rsidR="00000000" w:rsidDel="00000000" w:rsidP="00000000" w:rsidRDefault="00000000" w:rsidRPr="00000000" w14:paraId="0000017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54c91f" w:val="clear"/>
            <w:tcMar>
              <w:top w:w="100.0" w:type="dxa"/>
              <w:left w:w="100.0" w:type="dxa"/>
              <w:bottom w:w="100.0" w:type="dxa"/>
              <w:right w:w="100.0" w:type="dxa"/>
            </w:tcMar>
            <w:vAlign w:val="top"/>
          </w:tcPr>
          <w:p w:rsidR="00000000" w:rsidDel="00000000" w:rsidP="00000000" w:rsidRDefault="00000000" w:rsidRPr="00000000" w14:paraId="0000017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54c91f" w:val="clear"/>
            <w:tcMar>
              <w:top w:w="100.0" w:type="dxa"/>
              <w:left w:w="100.0" w:type="dxa"/>
              <w:bottom w:w="100.0" w:type="dxa"/>
              <w:right w:w="100.0" w:type="dxa"/>
            </w:tcMar>
            <w:vAlign w:val="top"/>
          </w:tcPr>
          <w:p w:rsidR="00000000" w:rsidDel="00000000" w:rsidP="00000000" w:rsidRDefault="00000000" w:rsidRPr="00000000" w14:paraId="00000177">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54c91f" w:val="clear"/>
            <w:tcMar>
              <w:top w:w="100.0" w:type="dxa"/>
              <w:left w:w="100.0" w:type="dxa"/>
              <w:bottom w:w="100.0" w:type="dxa"/>
              <w:right w:w="100.0" w:type="dxa"/>
            </w:tcMar>
            <w:vAlign w:val="top"/>
          </w:tcPr>
          <w:p w:rsidR="00000000" w:rsidDel="00000000" w:rsidP="00000000" w:rsidRDefault="00000000" w:rsidRPr="00000000" w14:paraId="00000178">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c>
          <w:tcPr>
            <w:tcMar>
              <w:top w:w="100.0" w:type="dxa"/>
              <w:left w:w="100.0" w:type="dxa"/>
              <w:bottom w:w="100.0" w:type="dxa"/>
              <w:right w:w="100.0" w:type="dxa"/>
            </w:tcMar>
            <w:vAlign w:val="top"/>
          </w:tcPr>
          <w:p w:rsidR="00000000" w:rsidDel="00000000" w:rsidP="00000000" w:rsidRDefault="00000000" w:rsidRPr="00000000" w14:paraId="00000179">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Sécurité</w:t>
            </w:r>
          </w:p>
        </w:tc>
        <w:tc>
          <w:tcPr>
            <w:tcMar>
              <w:top w:w="100.0" w:type="dxa"/>
              <w:left w:w="100.0" w:type="dxa"/>
              <w:bottom w:w="100.0" w:type="dxa"/>
              <w:right w:w="100.0" w:type="dxa"/>
            </w:tcMar>
            <w:vAlign w:val="top"/>
          </w:tcPr>
          <w:p w:rsidR="00000000" w:rsidDel="00000000" w:rsidP="00000000" w:rsidRDefault="00000000" w:rsidRPr="00000000" w14:paraId="0000017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54c91f" w:val="clear"/>
            <w:tcMar>
              <w:top w:w="100.0" w:type="dxa"/>
              <w:left w:w="100.0" w:type="dxa"/>
              <w:bottom w:w="100.0" w:type="dxa"/>
              <w:right w:w="100.0" w:type="dxa"/>
            </w:tcMar>
            <w:vAlign w:val="top"/>
          </w:tcPr>
          <w:p w:rsidR="00000000" w:rsidDel="00000000" w:rsidP="00000000" w:rsidRDefault="00000000" w:rsidRPr="00000000" w14:paraId="0000017B">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54c91f" w:val="clear"/>
            <w:tcMar>
              <w:top w:w="100.0" w:type="dxa"/>
              <w:left w:w="100.0" w:type="dxa"/>
              <w:bottom w:w="100.0" w:type="dxa"/>
              <w:right w:w="100.0" w:type="dxa"/>
            </w:tcMar>
            <w:vAlign w:val="top"/>
          </w:tcPr>
          <w:p w:rsidR="00000000" w:rsidDel="00000000" w:rsidP="00000000" w:rsidRDefault="00000000" w:rsidRPr="00000000" w14:paraId="0000017C">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54c91f" w:val="clear"/>
            <w:tcMar>
              <w:top w:w="100.0" w:type="dxa"/>
              <w:left w:w="100.0" w:type="dxa"/>
              <w:bottom w:w="100.0" w:type="dxa"/>
              <w:right w:w="100.0" w:type="dxa"/>
            </w:tcMar>
            <w:vAlign w:val="top"/>
          </w:tcPr>
          <w:p w:rsidR="00000000" w:rsidDel="00000000" w:rsidP="00000000" w:rsidRDefault="00000000" w:rsidRPr="00000000" w14:paraId="0000017D">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c>
          <w:tcPr>
            <w:tcMar>
              <w:top w:w="100.0" w:type="dxa"/>
              <w:left w:w="100.0" w:type="dxa"/>
              <w:bottom w:w="100.0" w:type="dxa"/>
              <w:right w:w="100.0" w:type="dxa"/>
            </w:tcMar>
            <w:vAlign w:val="top"/>
          </w:tcPr>
          <w:p w:rsidR="00000000" w:rsidDel="00000000" w:rsidP="00000000" w:rsidRDefault="00000000" w:rsidRPr="00000000" w14:paraId="0000017E">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Affichage</w:t>
            </w:r>
          </w:p>
        </w:tc>
        <w:tc>
          <w:tcPr>
            <w:tcMar>
              <w:top w:w="100.0" w:type="dxa"/>
              <w:left w:w="100.0" w:type="dxa"/>
              <w:bottom w:w="100.0" w:type="dxa"/>
              <w:right w:w="100.0" w:type="dxa"/>
            </w:tcMar>
            <w:vAlign w:val="top"/>
          </w:tcPr>
          <w:p w:rsidR="00000000" w:rsidDel="00000000" w:rsidP="00000000" w:rsidRDefault="00000000" w:rsidRPr="00000000" w14:paraId="0000017F">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54c91f" w:val="clear"/>
            <w:tcMar>
              <w:top w:w="100.0" w:type="dxa"/>
              <w:left w:w="100.0" w:type="dxa"/>
              <w:bottom w:w="100.0" w:type="dxa"/>
              <w:right w:w="100.0" w:type="dxa"/>
            </w:tcMar>
            <w:vAlign w:val="top"/>
          </w:tcPr>
          <w:p w:rsidR="00000000" w:rsidDel="00000000" w:rsidP="00000000" w:rsidRDefault="00000000" w:rsidRPr="00000000" w14:paraId="00000180">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54c91f" w:val="clear"/>
            <w:tcMar>
              <w:top w:w="100.0" w:type="dxa"/>
              <w:left w:w="100.0" w:type="dxa"/>
              <w:bottom w:w="100.0" w:type="dxa"/>
              <w:right w:w="100.0" w:type="dxa"/>
            </w:tcMar>
            <w:vAlign w:val="top"/>
          </w:tcPr>
          <w:p w:rsidR="00000000" w:rsidDel="00000000" w:rsidP="00000000" w:rsidRDefault="00000000" w:rsidRPr="00000000" w14:paraId="00000181">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54c91f" w:val="clear"/>
            <w:tcMar>
              <w:top w:w="100.0" w:type="dxa"/>
              <w:left w:w="100.0" w:type="dxa"/>
              <w:bottom w:w="100.0" w:type="dxa"/>
              <w:right w:w="100.0" w:type="dxa"/>
            </w:tcMar>
            <w:vAlign w:val="top"/>
          </w:tcPr>
          <w:p w:rsidR="00000000" w:rsidDel="00000000" w:rsidP="00000000" w:rsidRDefault="00000000" w:rsidRPr="00000000" w14:paraId="00000182">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c>
          <w:tcPr>
            <w:tcMar>
              <w:top w:w="100.0" w:type="dxa"/>
              <w:left w:w="100.0" w:type="dxa"/>
              <w:bottom w:w="100.0" w:type="dxa"/>
              <w:right w:w="100.0" w:type="dxa"/>
            </w:tcMar>
            <w:vAlign w:val="top"/>
          </w:tcPr>
          <w:p w:rsidR="00000000" w:rsidDel="00000000" w:rsidP="00000000" w:rsidRDefault="00000000" w:rsidRPr="00000000" w14:paraId="00000183">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Pression minimale pouvant être capté</w:t>
            </w:r>
          </w:p>
        </w:tc>
        <w:tc>
          <w:tcPr>
            <w:tcMar>
              <w:top w:w="100.0" w:type="dxa"/>
              <w:left w:w="100.0" w:type="dxa"/>
              <w:bottom w:w="100.0" w:type="dxa"/>
              <w:right w:w="100.0" w:type="dxa"/>
            </w:tcMar>
            <w:vAlign w:val="top"/>
          </w:tcPr>
          <w:p w:rsidR="00000000" w:rsidDel="00000000" w:rsidP="00000000" w:rsidRDefault="00000000" w:rsidRPr="00000000" w14:paraId="00000184">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54c91f" w:val="clear"/>
            <w:tcMar>
              <w:top w:w="100.0" w:type="dxa"/>
              <w:left w:w="100.0" w:type="dxa"/>
              <w:bottom w:w="100.0" w:type="dxa"/>
              <w:right w:w="100.0" w:type="dxa"/>
            </w:tcMar>
            <w:vAlign w:val="top"/>
          </w:tcPr>
          <w:p w:rsidR="00000000" w:rsidDel="00000000" w:rsidP="00000000" w:rsidRDefault="00000000" w:rsidRPr="00000000" w14:paraId="0000018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54c91f" w:val="clear"/>
            <w:tcMar>
              <w:top w:w="100.0" w:type="dxa"/>
              <w:left w:w="100.0" w:type="dxa"/>
              <w:bottom w:w="100.0" w:type="dxa"/>
              <w:right w:w="100.0" w:type="dxa"/>
            </w:tcMar>
            <w:vAlign w:val="top"/>
          </w:tcPr>
          <w:p w:rsidR="00000000" w:rsidDel="00000000" w:rsidP="00000000" w:rsidRDefault="00000000" w:rsidRPr="00000000" w14:paraId="0000018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54c91f" w:val="clear"/>
            <w:tcMar>
              <w:top w:w="100.0" w:type="dxa"/>
              <w:left w:w="100.0" w:type="dxa"/>
              <w:bottom w:w="100.0" w:type="dxa"/>
              <w:right w:w="100.0" w:type="dxa"/>
            </w:tcMar>
            <w:vAlign w:val="top"/>
          </w:tcPr>
          <w:p w:rsidR="00000000" w:rsidDel="00000000" w:rsidP="00000000" w:rsidRDefault="00000000" w:rsidRPr="00000000" w14:paraId="00000187">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c>
          <w:tcPr>
            <w:tcBorders>
              <w:bottom w:color="000000" w:space="0" w:sz="24" w:val="single"/>
            </w:tcBorders>
            <w:tcMar>
              <w:top w:w="100.0" w:type="dxa"/>
              <w:left w:w="100.0" w:type="dxa"/>
              <w:bottom w:w="100.0" w:type="dxa"/>
              <w:right w:w="100.0" w:type="dxa"/>
            </w:tcMar>
            <w:vAlign w:val="top"/>
          </w:tcPr>
          <w:p w:rsidR="00000000" w:rsidDel="00000000" w:rsidP="00000000" w:rsidRDefault="00000000" w:rsidRPr="00000000" w14:paraId="00000188">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N’affecte pas le toucher de la touche</w:t>
            </w:r>
          </w:p>
        </w:tc>
        <w:tc>
          <w:tcPr>
            <w:tcBorders>
              <w:bottom w:color="000000" w:space="0" w:sz="24" w:val="single"/>
            </w:tcBorders>
            <w:tcMar>
              <w:top w:w="100.0" w:type="dxa"/>
              <w:left w:w="100.0" w:type="dxa"/>
              <w:bottom w:w="100.0" w:type="dxa"/>
              <w:right w:w="100.0" w:type="dxa"/>
            </w:tcMar>
            <w:vAlign w:val="top"/>
          </w:tcPr>
          <w:p w:rsidR="00000000" w:rsidDel="00000000" w:rsidP="00000000" w:rsidRDefault="00000000" w:rsidRPr="00000000" w14:paraId="00000189">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tcBorders>
              <w:bottom w:color="000000" w:space="0" w:sz="24" w:val="single"/>
            </w:tcBorders>
            <w:shd w:fill="54c91f" w:val="clear"/>
            <w:tcMar>
              <w:top w:w="100.0" w:type="dxa"/>
              <w:left w:w="100.0" w:type="dxa"/>
              <w:bottom w:w="100.0" w:type="dxa"/>
              <w:right w:w="100.0" w:type="dxa"/>
            </w:tcMar>
            <w:vAlign w:val="top"/>
          </w:tcPr>
          <w:p w:rsidR="00000000" w:rsidDel="00000000" w:rsidP="00000000" w:rsidRDefault="00000000" w:rsidRPr="00000000" w14:paraId="0000018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tcBorders>
              <w:bottom w:color="000000" w:space="0" w:sz="24" w:val="single"/>
            </w:tcBorders>
            <w:shd w:fill="ff0000" w:val="clear"/>
            <w:tcMar>
              <w:top w:w="100.0" w:type="dxa"/>
              <w:left w:w="100.0" w:type="dxa"/>
              <w:bottom w:w="100.0" w:type="dxa"/>
              <w:right w:w="100.0" w:type="dxa"/>
            </w:tcMar>
            <w:vAlign w:val="top"/>
          </w:tcPr>
          <w:p w:rsidR="00000000" w:rsidDel="00000000" w:rsidP="00000000" w:rsidRDefault="00000000" w:rsidRPr="00000000" w14:paraId="0000018B">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1</w:t>
            </w:r>
          </w:p>
        </w:tc>
        <w:tc>
          <w:tcPr>
            <w:tcBorders>
              <w:bottom w:color="000000" w:space="0" w:sz="24" w:val="single"/>
            </w:tcBorders>
            <w:shd w:fill="ff0000" w:val="clear"/>
            <w:tcMar>
              <w:top w:w="100.0" w:type="dxa"/>
              <w:left w:w="100.0" w:type="dxa"/>
              <w:bottom w:w="100.0" w:type="dxa"/>
              <w:right w:w="100.0" w:type="dxa"/>
            </w:tcMar>
            <w:vAlign w:val="top"/>
          </w:tcPr>
          <w:p w:rsidR="00000000" w:rsidDel="00000000" w:rsidP="00000000" w:rsidRDefault="00000000" w:rsidRPr="00000000" w14:paraId="0000018C">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r>
      <w:tr>
        <w:tc>
          <w:tcPr>
            <w:tcBorders>
              <w:top w:color="000000" w:space="0" w:sz="24" w:val="single"/>
            </w:tcBorders>
            <w:tcMar>
              <w:top w:w="100.0" w:type="dxa"/>
              <w:left w:w="100.0" w:type="dxa"/>
              <w:bottom w:w="100.0" w:type="dxa"/>
              <w:right w:w="100.0" w:type="dxa"/>
            </w:tcMar>
            <w:vAlign w:val="top"/>
          </w:tcPr>
          <w:p w:rsidR="00000000" w:rsidDel="00000000" w:rsidP="00000000" w:rsidRDefault="00000000" w:rsidRPr="00000000" w14:paraId="0000018D">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Total</w:t>
            </w:r>
          </w:p>
        </w:tc>
        <w:tc>
          <w:tcPr>
            <w:tcBorders>
              <w:top w:color="000000" w:space="0" w:sz="24" w:val="single"/>
            </w:tcBorders>
            <w:shd w:fill="000000" w:val="clear"/>
            <w:tcMar>
              <w:top w:w="100.0" w:type="dxa"/>
              <w:left w:w="100.0" w:type="dxa"/>
              <w:bottom w:w="100.0" w:type="dxa"/>
              <w:right w:w="100.0" w:type="dxa"/>
            </w:tcMar>
            <w:vAlign w:val="top"/>
          </w:tcPr>
          <w:p w:rsidR="00000000" w:rsidDel="00000000" w:rsidP="00000000" w:rsidRDefault="00000000" w:rsidRPr="00000000" w14:paraId="0000018E">
            <w:pPr>
              <w:widowControl w:val="0"/>
              <w:spacing w:line="240" w:lineRule="auto"/>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24" w:val="single"/>
            </w:tcBorders>
            <w:shd w:fill="54c91f" w:val="clear"/>
            <w:tcMar>
              <w:top w:w="100.0" w:type="dxa"/>
              <w:left w:w="100.0" w:type="dxa"/>
              <w:bottom w:w="100.0" w:type="dxa"/>
              <w:right w:w="100.0" w:type="dxa"/>
            </w:tcMar>
            <w:vAlign w:val="top"/>
          </w:tcPr>
          <w:p w:rsidR="00000000" w:rsidDel="00000000" w:rsidP="00000000" w:rsidRDefault="00000000" w:rsidRPr="00000000" w14:paraId="0000018F">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124</w:t>
            </w:r>
          </w:p>
        </w:tc>
        <w:tc>
          <w:tcPr>
            <w:tcBorders>
              <w:top w:color="000000" w:space="0" w:sz="24" w:val="single"/>
            </w:tcBorders>
            <w:shd w:fill="ff0000" w:val="clear"/>
            <w:tcMar>
              <w:top w:w="100.0" w:type="dxa"/>
              <w:left w:w="100.0" w:type="dxa"/>
              <w:bottom w:w="100.0" w:type="dxa"/>
              <w:right w:w="100.0" w:type="dxa"/>
            </w:tcMar>
            <w:vAlign w:val="top"/>
          </w:tcPr>
          <w:p w:rsidR="00000000" w:rsidDel="00000000" w:rsidP="00000000" w:rsidRDefault="00000000" w:rsidRPr="00000000" w14:paraId="00000190">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99</w:t>
            </w:r>
          </w:p>
        </w:tc>
        <w:tc>
          <w:tcPr>
            <w:tcBorders>
              <w:top w:color="000000" w:space="0" w:sz="24" w:val="single"/>
            </w:tcBorders>
            <w:shd w:fill="ffff00" w:val="clear"/>
            <w:tcMar>
              <w:top w:w="100.0" w:type="dxa"/>
              <w:left w:w="100.0" w:type="dxa"/>
              <w:bottom w:w="100.0" w:type="dxa"/>
              <w:right w:w="100.0" w:type="dxa"/>
            </w:tcMar>
            <w:vAlign w:val="top"/>
          </w:tcPr>
          <w:p w:rsidR="00000000" w:rsidDel="00000000" w:rsidP="00000000" w:rsidRDefault="00000000" w:rsidRPr="00000000" w14:paraId="00000191">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104</w:t>
            </w:r>
          </w:p>
        </w:tc>
      </w:tr>
    </w:tbl>
    <w:p w:rsidR="00000000" w:rsidDel="00000000" w:rsidP="00000000" w:rsidRDefault="00000000" w:rsidRPr="00000000" w14:paraId="00000192">
      <w:pPr>
        <w:pStyle w:val="Heading1"/>
        <w:rPr>
          <w:rFonts w:ascii="Times New Roman" w:cs="Times New Roman" w:eastAsia="Times New Roman" w:hAnsi="Times New Roman"/>
        </w:rPr>
      </w:pPr>
      <w:bookmarkStart w:colFirst="0" w:colLast="0" w:name="_jcju9g3xmy4m" w:id="29"/>
      <w:bookmarkEnd w:id="29"/>
      <w:r w:rsidDel="00000000" w:rsidR="00000000" w:rsidRPr="00000000">
        <w:rPr>
          <w:rtl w:val="0"/>
        </w:rPr>
      </w:r>
    </w:p>
    <w:p w:rsidR="00000000" w:rsidDel="00000000" w:rsidP="00000000" w:rsidRDefault="00000000" w:rsidRPr="00000000" w14:paraId="0000019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4">
      <w:pPr>
        <w:pStyle w:val="Heading1"/>
        <w:rPr>
          <w:rFonts w:ascii="Times New Roman" w:cs="Times New Roman" w:eastAsia="Times New Roman" w:hAnsi="Times New Roman"/>
        </w:rPr>
      </w:pPr>
      <w:bookmarkStart w:colFirst="0" w:colLast="0" w:name="_4ht5mtz8heks" w:id="30"/>
      <w:bookmarkEnd w:id="30"/>
      <w:r w:rsidDel="00000000" w:rsidR="00000000" w:rsidRPr="00000000">
        <w:rPr>
          <w:rFonts w:ascii="Times New Roman" w:cs="Times New Roman" w:eastAsia="Times New Roman" w:hAnsi="Times New Roman"/>
          <w:rtl w:val="0"/>
        </w:rPr>
        <w:t xml:space="preserve">4. Choix final</w:t>
      </w:r>
    </w:p>
    <w:p w:rsidR="00000000" w:rsidDel="00000000" w:rsidP="00000000" w:rsidRDefault="00000000" w:rsidRPr="00000000" w14:paraId="00000195">
      <w:pPr>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Notre choix s’arrête sur l’idée 2.3.1. qui est, selon l’étalonnage, la solution la plus adaptée à notre problème. Sa discrétion visuelle, son esthétique et sa discrétion au toucher fait en sorte que ce concepte se démarque des autres. Tel que nous l’a mentionné le professeur Gilles Comeau, l’efficacité du produit est nécessaire, mais sa discrétion au toucher et son esthétique l’est aussi. C’est pourquoi nous avons pris en considération ces exigences non-fonctionnelles qui, aux yeux de notre client, étaient très importantes.</w:t>
      </w:r>
    </w:p>
    <w:p w:rsidR="00000000" w:rsidDel="00000000" w:rsidP="00000000" w:rsidRDefault="00000000" w:rsidRPr="00000000" w14:paraId="00000196">
      <w:pPr>
        <w:pStyle w:val="Heading1"/>
        <w:rPr>
          <w:rFonts w:ascii="Times New Roman" w:cs="Times New Roman" w:eastAsia="Times New Roman" w:hAnsi="Times New Roman"/>
        </w:rPr>
      </w:pPr>
      <w:bookmarkStart w:colFirst="0" w:colLast="0" w:name="_74c02nh64rbe" w:id="31"/>
      <w:bookmarkEnd w:id="31"/>
      <w:r w:rsidDel="00000000" w:rsidR="00000000" w:rsidRPr="00000000">
        <w:rPr>
          <w:rFonts w:ascii="Times New Roman" w:cs="Times New Roman" w:eastAsia="Times New Roman" w:hAnsi="Times New Roman"/>
          <w:rtl w:val="0"/>
        </w:rPr>
        <w:t xml:space="preserve">5. Conclusion </w:t>
      </w:r>
    </w:p>
    <w:p w:rsidR="00000000" w:rsidDel="00000000" w:rsidP="00000000" w:rsidRDefault="00000000" w:rsidRPr="00000000" w14:paraId="00000197">
      <w:pPr>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Pour conclure, nous avons considéré les quinze différentes idées de prototypes et nous avons déterminé celle qui, selon nous, est la plus en accords avec les contraintes et les spécifications obtenues non seulement depuis le client mais aussi depuis une analyse profonde du problème. Effectivement, selon un étalonnage détaillé, nous estimons que le croquis 2.3.1 est le meilleur des croquis parmis tous les autres croquis présentés dans ce document. </w:t>
      </w:r>
    </w:p>
    <w:sectPr>
      <w:footerReference r:id="rId22" w:type="default"/>
      <w:footerReference r:id="rId23" w:type="first"/>
      <w:pgSz w:h="15840" w:w="12240"/>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98">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99">
    <w:pP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5.jpg"/><Relationship Id="rId11" Type="http://schemas.openxmlformats.org/officeDocument/2006/relationships/image" Target="media/image3.jpg"/><Relationship Id="rId22" Type="http://schemas.openxmlformats.org/officeDocument/2006/relationships/footer" Target="footer1.xml"/><Relationship Id="rId10" Type="http://schemas.openxmlformats.org/officeDocument/2006/relationships/image" Target="media/image1.jpg"/><Relationship Id="rId21" Type="http://schemas.openxmlformats.org/officeDocument/2006/relationships/image" Target="media/image4.jpg"/><Relationship Id="rId13" Type="http://schemas.openxmlformats.org/officeDocument/2006/relationships/image" Target="media/image12.jpg"/><Relationship Id="rId12" Type="http://schemas.openxmlformats.org/officeDocument/2006/relationships/image" Target="media/image10.jpg"/><Relationship Id="rId23" Type="http://schemas.openxmlformats.org/officeDocument/2006/relationships/footer" Target="foot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jpg"/><Relationship Id="rId15" Type="http://schemas.openxmlformats.org/officeDocument/2006/relationships/image" Target="media/image8.jpg"/><Relationship Id="rId14" Type="http://schemas.openxmlformats.org/officeDocument/2006/relationships/image" Target="media/image11.jpg"/><Relationship Id="rId17" Type="http://schemas.openxmlformats.org/officeDocument/2006/relationships/image" Target="media/image7.jpg"/><Relationship Id="rId16" Type="http://schemas.openxmlformats.org/officeDocument/2006/relationships/image" Target="media/image9.jpg"/><Relationship Id="rId5" Type="http://schemas.openxmlformats.org/officeDocument/2006/relationships/styles" Target="styles.xml"/><Relationship Id="rId19" Type="http://schemas.openxmlformats.org/officeDocument/2006/relationships/hyperlink" Target="https://www.gotronic.fr/art-capteur-de-pression-et-de-t-grove-101020192-25134.htm" TargetMode="External"/><Relationship Id="rId6" Type="http://schemas.openxmlformats.org/officeDocument/2006/relationships/image" Target="media/image14.png"/><Relationship Id="rId18" Type="http://schemas.openxmlformats.org/officeDocument/2006/relationships/image" Target="media/image6.jpg"/><Relationship Id="rId7" Type="http://schemas.openxmlformats.org/officeDocument/2006/relationships/image" Target="media/image15.png"/><Relationship Id="rId8"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