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3D8FBADE" w:rsidP="3D8FBADE" w:rsidRDefault="3D8FBADE" w14:paraId="69EE0743" w14:textId="5BABF898">
      <w:pPr>
        <w:pStyle w:val="NoSpacing"/>
        <w:jc w:val="center"/>
        <w:rPr>
          <w:sz w:val="24"/>
          <w:szCs w:val="24"/>
        </w:rPr>
      </w:pPr>
    </w:p>
    <w:p w:rsidR="3D8FBADE" w:rsidP="3D8FBADE" w:rsidRDefault="3D8FBADE" w14:paraId="366BDDCD" w14:textId="0C2D54DB">
      <w:pPr>
        <w:pStyle w:val="NoSpacing"/>
        <w:jc w:val="center"/>
        <w:rPr>
          <w:sz w:val="24"/>
          <w:szCs w:val="24"/>
        </w:rPr>
      </w:pPr>
    </w:p>
    <w:p w:rsidR="008E5517" w:rsidP="3D8FBADE" w:rsidRDefault="721973DA" w14:paraId="21374181" w14:textId="0C2045B1">
      <w:pPr>
        <w:pStyle w:val="NoSpacing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32"/>
          <w:szCs w:val="32"/>
        </w:rPr>
      </w:pPr>
      <w:r w:rsidRPr="3D8FBADE">
        <w:rPr>
          <w:b/>
          <w:bCs/>
          <w:sz w:val="24"/>
          <w:szCs w:val="24"/>
        </w:rPr>
        <w:t xml:space="preserve">  </w:t>
      </w:r>
      <w:bookmarkStart w:name="_Toc995850747" w:id="0"/>
      <w:bookmarkStart w:name="_Toc1104526076" w:id="1"/>
      <w:r w:rsidRPr="3D8FBADE">
        <w:rPr>
          <w:b/>
          <w:bCs/>
          <w:sz w:val="24"/>
          <w:szCs w:val="24"/>
        </w:rPr>
        <w:t xml:space="preserve">Livrable de projet </w:t>
      </w:r>
      <w:r w:rsidRPr="3D8FBADE" w:rsidR="56E8CCC6">
        <w:rPr>
          <w:b/>
          <w:bCs/>
          <w:sz w:val="24"/>
          <w:szCs w:val="24"/>
        </w:rPr>
        <w:t>E</w:t>
      </w:r>
      <w:r w:rsidRPr="3D8FBADE">
        <w:rPr>
          <w:b/>
          <w:bCs/>
          <w:sz w:val="24"/>
          <w:szCs w:val="24"/>
        </w:rPr>
        <w:t xml:space="preserve"> : </w:t>
      </w:r>
      <w:r w:rsidRPr="3D8FBADE" w:rsidR="75EBD6DC">
        <w:rPr>
          <w:b/>
          <w:bCs/>
          <w:sz w:val="24"/>
          <w:szCs w:val="24"/>
        </w:rPr>
        <w:t>Plan et coût du projet</w:t>
      </w:r>
      <w:bookmarkEnd w:id="0"/>
      <w:bookmarkEnd w:id="1"/>
    </w:p>
    <w:p w:rsidR="008E5517" w:rsidP="3D8FBADE" w:rsidRDefault="721973DA" w14:paraId="314190D3" w14:textId="5E1DCA97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4AAFECBD" w14:textId="2CF0C197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3B4DF53D" w14:textId="27E1FECD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6C4801D4" w14:textId="7103A178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594DB79A" w14:textId="45E649D2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25363112" w14:textId="29BF2242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02414CF7" w14:textId="0811036E">
      <w:pPr>
        <w:pStyle w:val="NoSpacing"/>
        <w:jc w:val="center"/>
        <w:rPr>
          <w:sz w:val="28"/>
          <w:szCs w:val="28"/>
        </w:rPr>
      </w:pPr>
      <w:r w:rsidRPr="3D8FBADE">
        <w:rPr>
          <w:sz w:val="24"/>
          <w:szCs w:val="24"/>
        </w:rPr>
        <w:t xml:space="preserve"> </w:t>
      </w:r>
    </w:p>
    <w:p w:rsidR="3D8FBADE" w:rsidP="3D8FBADE" w:rsidRDefault="3D8FBADE" w14:paraId="128A6763" w14:textId="243AE3F2">
      <w:pPr>
        <w:pStyle w:val="NoSpacing"/>
        <w:jc w:val="center"/>
        <w:rPr>
          <w:sz w:val="24"/>
          <w:szCs w:val="24"/>
        </w:rPr>
      </w:pPr>
    </w:p>
    <w:p w:rsidR="3D8FBADE" w:rsidP="3D8FBADE" w:rsidRDefault="3D8FBADE" w14:paraId="49276270" w14:textId="695DE169">
      <w:pPr>
        <w:pStyle w:val="NoSpacing"/>
        <w:jc w:val="center"/>
        <w:rPr>
          <w:sz w:val="24"/>
          <w:szCs w:val="24"/>
        </w:rPr>
      </w:pPr>
    </w:p>
    <w:p w:rsidR="3D8FBADE" w:rsidP="3D8FBADE" w:rsidRDefault="3D8FBADE" w14:paraId="2B08AC45" w14:textId="53F10405">
      <w:pPr>
        <w:pStyle w:val="NoSpacing"/>
        <w:jc w:val="center"/>
        <w:rPr>
          <w:sz w:val="24"/>
          <w:szCs w:val="24"/>
        </w:rPr>
      </w:pPr>
    </w:p>
    <w:p w:rsidR="3D8FBADE" w:rsidP="3D8FBADE" w:rsidRDefault="3D8FBADE" w14:paraId="4CE9DC08" w14:textId="53ECB06F">
      <w:pPr>
        <w:pStyle w:val="NoSpacing"/>
        <w:jc w:val="center"/>
        <w:rPr>
          <w:sz w:val="24"/>
          <w:szCs w:val="24"/>
        </w:rPr>
      </w:pPr>
    </w:p>
    <w:p w:rsidR="008E5517" w:rsidP="3D8FBADE" w:rsidRDefault="721973DA" w14:paraId="021B02A3" w14:textId="50A1A8E6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1D8569B2" w14:textId="7343CD5C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17F4D022" w14:textId="2078E191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  <w:bookmarkStart w:name="_Toc1897507058" w:id="2"/>
      <w:bookmarkStart w:name="_Toc557159019" w:id="3"/>
      <w:r w:rsidRPr="3D8FBADE">
        <w:rPr>
          <w:sz w:val="24"/>
          <w:szCs w:val="24"/>
        </w:rPr>
        <w:t>GNG-1503 - Génie de la conception</w:t>
      </w:r>
      <w:bookmarkEnd w:id="2"/>
      <w:bookmarkEnd w:id="3"/>
      <w:r w:rsidRPr="3D8FBADE">
        <w:rPr>
          <w:sz w:val="24"/>
          <w:szCs w:val="24"/>
        </w:rPr>
        <w:t xml:space="preserve"> </w:t>
      </w:r>
    </w:p>
    <w:p w:rsidR="008E5517" w:rsidP="3D8FBADE" w:rsidRDefault="721973DA" w14:paraId="7652077D" w14:textId="2DD6EBBD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  <w:bookmarkStart w:name="_Toc314795017" w:id="4"/>
      <w:bookmarkStart w:name="_Toc1488235270" w:id="5"/>
      <w:r w:rsidRPr="3D8FBADE">
        <w:rPr>
          <w:sz w:val="24"/>
          <w:szCs w:val="24"/>
        </w:rPr>
        <w:t>Faculté de génie - Université d’Ottawa</w:t>
      </w:r>
      <w:bookmarkEnd w:id="4"/>
      <w:bookmarkEnd w:id="5"/>
      <w:r w:rsidRPr="3D8FBADE">
        <w:rPr>
          <w:sz w:val="24"/>
          <w:szCs w:val="24"/>
        </w:rPr>
        <w:t xml:space="preserve"> </w:t>
      </w:r>
    </w:p>
    <w:p w:rsidR="008E5517" w:rsidP="3D8FBADE" w:rsidRDefault="721973DA" w14:paraId="74BB95DB" w14:textId="30AC976D">
      <w:pPr>
        <w:pStyle w:val="NoSpacing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 </w:t>
      </w:r>
    </w:p>
    <w:p w:rsidR="721973DA" w:rsidP="3D8FBADE" w:rsidRDefault="721973DA" w14:paraId="2C122C84" w14:textId="0235960C">
      <w:pPr>
        <w:spacing w:after="160"/>
        <w:jc w:val="center"/>
        <w:rPr>
          <w:rFonts w:ascii="Times New Roman" w:hAnsi="Times New Roman" w:eastAsia="Times New Roman" w:cs="Times New Roman"/>
          <w:color w:val="000000" w:themeColor="text1"/>
          <w:sz w:val="36"/>
          <w:szCs w:val="36"/>
        </w:rPr>
      </w:pPr>
      <w:r w:rsidRPr="3D8FBADE">
        <w:rPr>
          <w:rFonts w:ascii="Times New Roman" w:hAnsi="Times New Roman" w:eastAsia="Times New Roman" w:cs="Times New Roman"/>
          <w:color w:val="000000" w:themeColor="text1"/>
        </w:rPr>
        <w:t xml:space="preserve"> </w:t>
      </w:r>
    </w:p>
    <w:p w:rsidR="3D8FBADE" w:rsidP="3D8FBADE" w:rsidRDefault="3D8FBADE" w14:paraId="3C7E0353" w14:textId="66B8D012">
      <w:pPr>
        <w:spacing w:after="160"/>
        <w:jc w:val="center"/>
        <w:rPr>
          <w:rFonts w:ascii="Times New Roman" w:hAnsi="Times New Roman" w:eastAsia="Times New Roman" w:cs="Times New Roman"/>
          <w:color w:val="000000" w:themeColor="text1"/>
        </w:rPr>
      </w:pPr>
    </w:p>
    <w:p w:rsidR="3D8FBADE" w:rsidP="3D8FBADE" w:rsidRDefault="3D8FBADE" w14:paraId="4B27B76D" w14:textId="57EBFED5">
      <w:pPr>
        <w:spacing w:after="160"/>
        <w:jc w:val="center"/>
        <w:rPr>
          <w:rFonts w:ascii="Times New Roman" w:hAnsi="Times New Roman" w:eastAsia="Times New Roman" w:cs="Times New Roman"/>
          <w:color w:val="000000" w:themeColor="text1"/>
        </w:rPr>
      </w:pPr>
    </w:p>
    <w:p w:rsidR="3D8FBADE" w:rsidP="3D8FBADE" w:rsidRDefault="3D8FBADE" w14:paraId="087205E3" w14:textId="7293ED37">
      <w:pPr>
        <w:spacing w:after="160"/>
        <w:jc w:val="center"/>
        <w:rPr>
          <w:rFonts w:ascii="Times New Roman" w:hAnsi="Times New Roman" w:eastAsia="Times New Roman" w:cs="Times New Roman"/>
          <w:color w:val="000000" w:themeColor="text1"/>
        </w:rPr>
      </w:pPr>
    </w:p>
    <w:p w:rsidR="3D8FBADE" w:rsidP="3D8FBADE" w:rsidRDefault="3D8FBADE" w14:paraId="3702121B" w14:textId="018B18FB">
      <w:pPr>
        <w:spacing w:after="160"/>
        <w:jc w:val="center"/>
        <w:rPr>
          <w:rFonts w:ascii="Times New Roman" w:hAnsi="Times New Roman" w:eastAsia="Times New Roman" w:cs="Times New Roman"/>
          <w:color w:val="000000" w:themeColor="text1"/>
        </w:rPr>
      </w:pPr>
    </w:p>
    <w:p w:rsidR="3D8FBADE" w:rsidP="00A9684C" w:rsidRDefault="3D8FBADE" w14:paraId="3B2FF2B1" w14:textId="3F00935B">
      <w:pPr>
        <w:spacing w:after="160"/>
        <w:rPr>
          <w:rFonts w:ascii="Times New Roman" w:hAnsi="Times New Roman" w:eastAsia="Times New Roman" w:cs="Times New Roman"/>
          <w:color w:val="000000" w:themeColor="text1"/>
        </w:rPr>
      </w:pPr>
    </w:p>
    <w:p w:rsidR="008E5517" w:rsidP="3D8FBADE" w:rsidRDefault="721973DA" w14:paraId="253E68F9" w14:textId="4FF5E330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  <w:bookmarkStart w:name="_Toc1489692592" w:id="6"/>
      <w:bookmarkStart w:name="_Toc644445766" w:id="7"/>
      <w:r w:rsidRPr="3D8FBADE" w:rsidR="002E392B">
        <w:rPr>
          <w:sz w:val="24"/>
          <w:szCs w:val="24"/>
        </w:rPr>
        <w:t>25</w:t>
      </w:r>
      <w:r w:rsidRPr="3D8FBADE">
        <w:rPr>
          <w:sz w:val="24"/>
          <w:szCs w:val="24"/>
        </w:rPr>
        <w:t xml:space="preserve"> février 2024</w:t>
      </w:r>
      <w:bookmarkEnd w:id="6"/>
      <w:bookmarkEnd w:id="7"/>
    </w:p>
    <w:p w:rsidR="008E5517" w:rsidP="3D8FBADE" w:rsidRDefault="721973DA" w14:paraId="41C961F1" w14:textId="44BDE8EC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</w:p>
    <w:p w:rsidR="008E5517" w:rsidP="3D8FBADE" w:rsidRDefault="721973DA" w14:paraId="3145EE63" w14:textId="45089353">
      <w:pPr>
        <w:pStyle w:val="NoSpacing"/>
        <w:jc w:val="center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 w:rsidRPr="3D8FBADE">
        <w:rPr>
          <w:sz w:val="24"/>
          <w:szCs w:val="24"/>
        </w:rPr>
        <w:t xml:space="preserve"> </w:t>
      </w:r>
      <w:bookmarkStart w:name="_Toc1283407605" w:id="8"/>
      <w:bookmarkStart w:name="_Toc636491069" w:id="9"/>
      <w:r w:rsidRPr="3D8FBADE">
        <w:rPr>
          <w:sz w:val="24"/>
          <w:szCs w:val="24"/>
        </w:rPr>
        <w:t>Simon Boudria, Sana Amer, Eleni Aimoniotis, Loïk Allard,</w:t>
      </w:r>
      <w:bookmarkEnd w:id="8"/>
      <w:bookmarkEnd w:id="9"/>
    </w:p>
    <w:p w:rsidR="721973DA" w:rsidP="3D8FBADE" w:rsidRDefault="721973DA" w14:paraId="470BCD3D" w14:textId="5ED3B38D">
      <w:pPr>
        <w:pStyle w:val="NoSpacing"/>
        <w:jc w:val="center"/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3D8FBADE">
        <w:rPr>
          <w:sz w:val="24"/>
          <w:szCs w:val="24"/>
        </w:rPr>
        <w:t xml:space="preserve"> </w:t>
      </w:r>
      <w:bookmarkStart w:name="_Toc1140528641" w:id="10"/>
      <w:bookmarkStart w:name="_Toc1464945749" w:id="11"/>
      <w:r w:rsidRPr="3D8FBADE">
        <w:rPr>
          <w:sz w:val="24"/>
          <w:szCs w:val="24"/>
        </w:rPr>
        <w:t>Zakaria Chadi</w:t>
      </w:r>
      <w:bookmarkEnd w:id="10"/>
      <w:bookmarkEnd w:id="11"/>
    </w:p>
    <w:sdt>
      <w:sdtPr>
        <w:id w:val="184156311"/>
        <w:docPartObj>
          <w:docPartGallery w:val="Table of Contents"/>
          <w:docPartUnique/>
        </w:docPartObj>
      </w:sdtPr>
      <w:sdtContent>
        <w:p w:rsidR="3D8FBADE" w:rsidP="2938471F" w:rsidRDefault="2938471F" w14:paraId="5BA581BA" w14:textId="01AA6F6A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2124137079">
            <w:r w:rsidRPr="2A85D5DF" w:rsidR="2A85D5DF">
              <w:rPr>
                <w:rStyle w:val="Hyperlink"/>
              </w:rPr>
              <w:t>Introduction:</w:t>
            </w:r>
            <w:r>
              <w:tab/>
            </w:r>
            <w:r>
              <w:fldChar w:fldCharType="begin"/>
            </w:r>
            <w:r>
              <w:instrText xml:space="preserve">PAGEREF _Toc2124137079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3D8FBADE" w:rsidP="2938471F" w:rsidRDefault="006D315C" w14:paraId="226BBF9B" w14:textId="2A9040E7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718820260">
            <w:r w:rsidRPr="2A85D5DF" w:rsidR="2A85D5DF">
              <w:rPr>
                <w:rStyle w:val="Hyperlink"/>
              </w:rPr>
              <w:t>Conception résumé:</w:t>
            </w:r>
            <w:r>
              <w:tab/>
            </w:r>
            <w:r>
              <w:fldChar w:fldCharType="begin"/>
            </w:r>
            <w:r>
              <w:instrText xml:space="preserve">PAGEREF _Toc718820260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3D8FBADE" w:rsidP="2938471F" w:rsidRDefault="006D315C" w14:paraId="40E09A17" w14:textId="6C909C54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1378690933">
            <w:r w:rsidRPr="2A85D5DF" w:rsidR="2A85D5DF">
              <w:rPr>
                <w:rStyle w:val="Hyperlink"/>
              </w:rPr>
              <w:t>1. Conception du dessin:</w:t>
            </w:r>
            <w:r>
              <w:tab/>
            </w:r>
            <w:r>
              <w:fldChar w:fldCharType="begin"/>
            </w:r>
            <w:r>
              <w:instrText xml:space="preserve">PAGEREF _Toc1378690933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3D8FBADE" w:rsidP="2938471F" w:rsidRDefault="006D315C" w14:paraId="11801616" w14:textId="63A93142">
          <w:pPr>
            <w:pStyle w:val="TOC2"/>
            <w:tabs>
              <w:tab w:val="right" w:leader="dot" w:pos="9405"/>
            </w:tabs>
            <w:rPr>
              <w:rStyle w:val="Hyperlink"/>
            </w:rPr>
          </w:pPr>
          <w:hyperlink w:anchor="_Toc400356113">
            <w:r w:rsidRPr="2A85D5DF" w:rsidR="2A85D5DF">
              <w:rPr>
                <w:rStyle w:val="Hyperlink"/>
              </w:rPr>
              <w:t>1.1 Système complet:</w:t>
            </w:r>
            <w:r>
              <w:tab/>
            </w:r>
            <w:r>
              <w:fldChar w:fldCharType="begin"/>
            </w:r>
            <w:r>
              <w:instrText xml:space="preserve">PAGEREF _Toc400356113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3D8FBADE" w:rsidP="2938471F" w:rsidRDefault="006D315C" w14:paraId="0AB6DFC3" w14:textId="66BACD15">
          <w:pPr>
            <w:pStyle w:val="TOC2"/>
            <w:tabs>
              <w:tab w:val="right" w:leader="dot" w:pos="9405"/>
            </w:tabs>
            <w:rPr>
              <w:rStyle w:val="Hyperlink"/>
            </w:rPr>
          </w:pPr>
          <w:hyperlink w:anchor="_Toc1480132819">
            <w:r w:rsidRPr="2A85D5DF" w:rsidR="2A85D5DF">
              <w:rPr>
                <w:rStyle w:val="Hyperlink"/>
              </w:rPr>
              <w:t>1.2 Sous-systèmes:</w:t>
            </w:r>
            <w:r>
              <w:tab/>
            </w:r>
            <w:r>
              <w:fldChar w:fldCharType="begin"/>
            </w:r>
            <w:r>
              <w:instrText xml:space="preserve">PAGEREF _Toc1480132819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3D8FBADE" w:rsidP="2938471F" w:rsidRDefault="006D315C" w14:paraId="18750384" w14:textId="41F21F80">
          <w:pPr>
            <w:pStyle w:val="TOC3"/>
            <w:tabs>
              <w:tab w:val="right" w:leader="dot" w:pos="9405"/>
            </w:tabs>
            <w:rPr>
              <w:rStyle w:val="Hyperlink"/>
            </w:rPr>
          </w:pPr>
          <w:hyperlink w:anchor="_Toc212897694">
            <w:r w:rsidRPr="2A85D5DF" w:rsidR="2A85D5DF">
              <w:rPr>
                <w:rStyle w:val="Hyperlink"/>
              </w:rPr>
              <w:t>1.2.1 Système d’interface:</w:t>
            </w:r>
            <w:r>
              <w:tab/>
            </w:r>
            <w:r>
              <w:fldChar w:fldCharType="begin"/>
            </w:r>
            <w:r>
              <w:instrText xml:space="preserve">PAGEREF _Toc212897694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3D8FBADE" w:rsidP="2938471F" w:rsidRDefault="006D315C" w14:paraId="57E0B898" w14:textId="22C7BE4E">
          <w:pPr>
            <w:pStyle w:val="TOC3"/>
            <w:tabs>
              <w:tab w:val="right" w:leader="dot" w:pos="9405"/>
            </w:tabs>
            <w:rPr>
              <w:rStyle w:val="Hyperlink"/>
            </w:rPr>
          </w:pPr>
          <w:hyperlink w:anchor="_Toc314137607">
            <w:r w:rsidRPr="2A85D5DF" w:rsidR="2A85D5DF">
              <w:rPr>
                <w:rStyle w:val="Hyperlink"/>
              </w:rPr>
              <w:t>1.2.2 Système de pompage:</w:t>
            </w:r>
            <w:r>
              <w:tab/>
            </w:r>
            <w:r>
              <w:fldChar w:fldCharType="begin"/>
            </w:r>
            <w:r>
              <w:instrText xml:space="preserve">PAGEREF _Toc314137607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3D8FBADE" w:rsidP="2938471F" w:rsidRDefault="006D315C" w14:paraId="0519E647" w14:textId="0FE90A2E">
          <w:pPr>
            <w:pStyle w:val="TOC3"/>
            <w:tabs>
              <w:tab w:val="right" w:leader="dot" w:pos="9405"/>
            </w:tabs>
            <w:rPr>
              <w:rStyle w:val="Hyperlink"/>
            </w:rPr>
          </w:pPr>
          <w:hyperlink w:anchor="_Toc1009263895">
            <w:r w:rsidRPr="2A85D5DF" w:rsidR="2A85D5DF">
              <w:rPr>
                <w:rStyle w:val="Hyperlink"/>
              </w:rPr>
              <w:t>1.2.3 Transport de l’eau:</w:t>
            </w:r>
            <w:r>
              <w:tab/>
            </w:r>
            <w:r>
              <w:fldChar w:fldCharType="begin"/>
            </w:r>
            <w:r>
              <w:instrText xml:space="preserve">PAGEREF _Toc1009263895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3D8FBADE" w:rsidP="2938471F" w:rsidRDefault="006D315C" w14:paraId="3B0610EE" w14:textId="1851993F">
          <w:pPr>
            <w:pStyle w:val="TOC3"/>
            <w:tabs>
              <w:tab w:val="right" w:leader="dot" w:pos="9405"/>
            </w:tabs>
            <w:rPr>
              <w:rStyle w:val="Hyperlink"/>
            </w:rPr>
          </w:pPr>
          <w:hyperlink w:anchor="_Toc700802757">
            <w:r w:rsidRPr="2A85D5DF" w:rsidR="2A85D5DF">
              <w:rPr>
                <w:rStyle w:val="Hyperlink"/>
              </w:rPr>
              <w:t>1.2.4 Système d’arrosoir:</w:t>
            </w:r>
            <w:r>
              <w:tab/>
            </w:r>
            <w:r>
              <w:fldChar w:fldCharType="begin"/>
            </w:r>
            <w:r>
              <w:instrText xml:space="preserve">PAGEREF _Toc700802757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2938471F" w:rsidP="2938471F" w:rsidRDefault="006D315C" w14:paraId="52065225" w14:textId="45D68564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438719659">
            <w:r w:rsidRPr="2A85D5DF" w:rsidR="2A85D5DF">
              <w:rPr>
                <w:rStyle w:val="Hyperlink"/>
              </w:rPr>
              <w:t>2. Nomenclature des Matériaux:</w:t>
            </w:r>
            <w:r>
              <w:tab/>
            </w:r>
            <w:r>
              <w:fldChar w:fldCharType="begin"/>
            </w:r>
            <w:r>
              <w:instrText xml:space="preserve">PAGEREF _Toc438719659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2938471F" w:rsidP="2938471F" w:rsidRDefault="006D315C" w14:paraId="059FC099" w14:textId="12AE8F5A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1653600178">
            <w:r w:rsidRPr="2A85D5DF" w:rsidR="2A85D5DF">
              <w:rPr>
                <w:rStyle w:val="Hyperlink"/>
              </w:rPr>
              <w:t>3. Liste d’équipement nécessaire:</w:t>
            </w:r>
            <w:r>
              <w:tab/>
            </w:r>
            <w:r>
              <w:fldChar w:fldCharType="begin"/>
            </w:r>
            <w:r>
              <w:instrText xml:space="preserve">PAGEREF _Toc1653600178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2938471F" w:rsidP="2938471F" w:rsidRDefault="006D315C" w14:paraId="5BEF7585" w14:textId="29193F61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9099179">
            <w:r w:rsidRPr="2A85D5DF" w:rsidR="2A85D5DF">
              <w:rPr>
                <w:rStyle w:val="Hyperlink"/>
              </w:rPr>
              <w:t>4. Liste de risques importants:</w:t>
            </w:r>
            <w:r>
              <w:tab/>
            </w:r>
            <w:r>
              <w:fldChar w:fldCharType="begin"/>
            </w:r>
            <w:r>
              <w:instrText xml:space="preserve">PAGEREF _Toc9099179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2938471F" w:rsidP="2938471F" w:rsidRDefault="006D315C" w14:paraId="416A498A" w14:textId="2CCAA3C9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1414323613">
            <w:r w:rsidRPr="2A85D5DF" w:rsidR="2A85D5DF">
              <w:rPr>
                <w:rStyle w:val="Hyperlink"/>
              </w:rPr>
              <w:t>5. Plan d’essai de prototypage:</w:t>
            </w:r>
            <w:r>
              <w:tab/>
            </w:r>
            <w:r>
              <w:fldChar w:fldCharType="begin"/>
            </w:r>
            <w:r>
              <w:instrText xml:space="preserve">PAGEREF _Toc1414323613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2938471F" w:rsidP="2938471F" w:rsidRDefault="006D315C" w14:paraId="5E43F96C" w14:textId="1EF93DA7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325583051">
            <w:r w:rsidRPr="2A85D5DF" w:rsidR="2A85D5DF">
              <w:rPr>
                <w:rStyle w:val="Hyperlink"/>
              </w:rPr>
              <w:t>Conclusions</w:t>
            </w:r>
            <w:r>
              <w:tab/>
            </w:r>
            <w:r>
              <w:fldChar w:fldCharType="begin"/>
            </w:r>
            <w:r>
              <w:instrText xml:space="preserve">PAGEREF _Toc325583051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10</w:t>
            </w:r>
            <w:r>
              <w:fldChar w:fldCharType="end"/>
            </w:r>
          </w:hyperlink>
        </w:p>
        <w:p w:rsidR="2938471F" w:rsidP="2938471F" w:rsidRDefault="006D315C" w14:paraId="03A97E6F" w14:textId="07BCA4EB">
          <w:pPr>
            <w:pStyle w:val="TOC1"/>
            <w:tabs>
              <w:tab w:val="right" w:leader="dot" w:pos="9405"/>
            </w:tabs>
            <w:rPr>
              <w:rStyle w:val="Hyperlink"/>
            </w:rPr>
          </w:pPr>
          <w:hyperlink w:anchor="_Toc1164803875">
            <w:r w:rsidRPr="2A85D5DF" w:rsidR="2A85D5DF">
              <w:rPr>
                <w:rStyle w:val="Hyperlink"/>
              </w:rPr>
              <w:t>Améliorations dans le projet futurs</w:t>
            </w:r>
            <w:r>
              <w:tab/>
            </w:r>
            <w:r>
              <w:fldChar w:fldCharType="begin"/>
            </w:r>
            <w:r>
              <w:instrText xml:space="preserve">PAGEREF _Toc1164803875 \h</w:instrText>
            </w:r>
            <w:r>
              <w:fldChar w:fldCharType="separate"/>
            </w:r>
            <w:r w:rsidRPr="2A85D5DF" w:rsidR="2A85D5DF">
              <w:rPr>
                <w:rStyle w:val="Hyperlink"/>
              </w:rPr>
              <w:t>10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008E5517" w:rsidP="2A85D5DF" w:rsidRDefault="721973DA" w14:paraId="3E89FE46" w14:textId="2C3BD60E">
      <w:pPr>
        <w:pStyle w:val="Normal"/>
        <w:spacing w:after="160"/>
      </w:pPr>
    </w:p>
    <w:p w:rsidR="008E5517" w:rsidP="2A85D5DF" w:rsidRDefault="721973DA" w14:paraId="6933AE93" w14:textId="6037781A">
      <w:pPr>
        <w:pStyle w:val="Normal"/>
        <w:spacing w:before="0" w:beforeAutospacing="off" w:after="0" w:afterAutospacing="off" w:line="276" w:lineRule="auto"/>
        <w:rPr>
          <w:rFonts w:ascii="Calibri Light" w:hAnsi="Calibri Light" w:eastAsia="Calibri Light" w:cs="Calibri Light"/>
        </w:rPr>
      </w:pPr>
      <w:bookmarkStart w:name="_Toc1617512263" w:id="12"/>
      <w:bookmarkStart w:name="_Toc635240654" w:id="13"/>
      <w:bookmarkStart w:name="_Toc2124137079" w:id="94785001"/>
      <w:r w:rsidR="721973DA">
        <w:rPr/>
        <w:t>Introduction</w:t>
      </w:r>
      <w:r w:rsidR="59C22554">
        <w:rPr/>
        <w:t>:</w:t>
      </w:r>
      <w:bookmarkEnd w:id="12"/>
      <w:bookmarkEnd w:id="13"/>
      <w:bookmarkEnd w:id="94785001"/>
    </w:p>
    <w:p w:rsidR="008E5517" w:rsidP="2A85D5DF" w:rsidRDefault="5C3DE95C" w14:paraId="0E490ED8" w14:textId="7005DEB8">
      <w:pPr>
        <w:pStyle w:val="NoSpacing"/>
        <w:keepNext w:val="1"/>
        <w:keepLines w:val="1"/>
        <w:spacing w:before="0" w:beforeAutospacing="off" w:after="0" w:afterAutospacing="off" w:line="276" w:lineRule="auto"/>
      </w:pPr>
      <w:r w:rsidR="5C3DE95C">
        <w:rPr/>
        <w:t>Grâce à notre discussion avec le client, nous avons réussi à peaufiner un système capable de polliniser artificiellement les fraises avec le moins d'interaction humaine possible. Nous avons décidé de rendre le système peu co</w:t>
      </w:r>
      <w:r w:rsidR="0E99D3E8">
        <w:rPr/>
        <w:t xml:space="preserve">ûteux </w:t>
      </w:r>
      <w:r w:rsidR="09E54540">
        <w:rPr/>
        <w:t>po</w:t>
      </w:r>
      <w:r w:rsidR="0E99D3E8">
        <w:rPr/>
        <w:t>ur qu’il puisse être installé à chaque étagères.</w:t>
      </w:r>
      <w:r w:rsidR="5C3DE95C">
        <w:rPr/>
        <w:t xml:space="preserve"> Il est</w:t>
      </w:r>
      <w:r w:rsidR="700908BC">
        <w:rPr/>
        <w:t xml:space="preserve"> également</w:t>
      </w:r>
      <w:r w:rsidR="5C3DE95C">
        <w:rPr/>
        <w:t xml:space="preserve"> nécessaire qu’il soit étanche, facile à utiliser et à entretenir. Grâce à ce système le rendement sera idéalement accentuer de 10 %.</w:t>
      </w:r>
    </w:p>
    <w:p w:rsidR="00A9684C" w:rsidP="2A85D5DF" w:rsidRDefault="00A9684C" w14:paraId="0E55659B" w14:textId="77777777" w14:noSpellErr="1">
      <w:pPr>
        <w:pStyle w:val="NoSpacing"/>
        <w:keepNext w:val="1"/>
        <w:keepLines w:val="1"/>
        <w:spacing w:before="0" w:beforeAutospacing="off" w:after="0" w:afterAutospacing="off" w:line="276" w:lineRule="auto"/>
      </w:pPr>
    </w:p>
    <w:p w:rsidR="008E5517" w:rsidP="2A85D5DF" w:rsidRDefault="65E74227" w14:paraId="3FE8FA3E" w14:textId="5D18ABEF">
      <w:pPr>
        <w:spacing w:before="0" w:beforeAutospacing="off" w:after="0" w:afterAutospacing="off" w:line="276" w:lineRule="auto"/>
        <w:rPr>
          <w:rFonts w:ascii="Calibri Light" w:hAnsi="Calibri Light" w:eastAsia="Calibri Light" w:cs="Calibri Light"/>
        </w:rPr>
      </w:pPr>
      <w:bookmarkStart w:name="_Toc718820260" w:id="1111454682"/>
      <w:r w:rsidR="65E74227">
        <w:rPr/>
        <w:t>Conception résumé</w:t>
      </w:r>
      <w:r w:rsidR="4414C3CE">
        <w:rPr/>
        <w:t>:</w:t>
      </w:r>
      <w:bookmarkEnd w:id="1111454682"/>
    </w:p>
    <w:p w:rsidR="008E5517" w:rsidP="2A85D5DF" w:rsidRDefault="008E5517" w14:paraId="53A7056F" w14:textId="7D78A4E7">
      <w:pPr>
        <w:pStyle w:val="NoSpacing"/>
        <w:keepNext w:val="1"/>
        <w:keepLines w:val="1"/>
        <w:spacing w:before="0" w:beforeAutospacing="off" w:after="0" w:afterAutospacing="off" w:line="276" w:lineRule="auto"/>
      </w:pPr>
      <w:r w:rsidR="515DF83C">
        <w:rPr/>
        <w:t xml:space="preserve">Grâce aux </w:t>
      </w:r>
      <w:r w:rsidR="2370055A">
        <w:rPr/>
        <w:t>recommandations</w:t>
      </w:r>
      <w:r w:rsidR="515DF83C">
        <w:rPr/>
        <w:t xml:space="preserve"> et directives données par le client durant notre rencontre, nous avons choisis le concept qui inclus entre-autres: pompe, tuyaux d’irrigations, et un système de jet de pollen.</w:t>
      </w:r>
    </w:p>
    <w:p w:rsidR="2A85D5DF" w:rsidP="2A85D5DF" w:rsidRDefault="2A85D5DF" w14:paraId="0B785975" w14:textId="14A33E82">
      <w:pPr>
        <w:spacing w:before="0" w:beforeAutospacing="off" w:after="0" w:afterAutospacing="off" w:line="276" w:lineRule="auto"/>
      </w:pPr>
    </w:p>
    <w:p w:rsidR="3D8FBADE" w:rsidP="2A85D5DF" w:rsidRDefault="3D8FBADE" w14:paraId="32FC6190" w14:textId="5BCAA655">
      <w:pPr>
        <w:spacing w:before="0" w:beforeAutospacing="off" w:after="0" w:afterAutospacing="off" w:line="276" w:lineRule="auto"/>
        <w:rPr>
          <w:color w:val="2E74B5" w:themeColor="accent5" w:themeTint="FF" w:themeShade="BF"/>
        </w:rPr>
      </w:pPr>
      <w:bookmarkStart w:name="_Toc1378690933" w:id="1305017788"/>
      <w:r w:rsidRPr="2A85D5DF" w:rsidR="3D8FBADE">
        <w:rPr>
          <w:color w:val="2E74B5" w:themeColor="accent5" w:themeTint="FF" w:themeShade="BF"/>
        </w:rPr>
        <w:t xml:space="preserve">1. </w:t>
      </w:r>
      <w:r w:rsidRPr="2A85D5DF" w:rsidR="7735B435">
        <w:rPr>
          <w:color w:val="2E74B5" w:themeColor="accent5" w:themeTint="FF" w:themeShade="BF"/>
        </w:rPr>
        <w:t xml:space="preserve">Conception </w:t>
      </w:r>
      <w:r w:rsidRPr="2A85D5DF" w:rsidR="3876900C">
        <w:rPr>
          <w:color w:val="2E74B5" w:themeColor="accent5" w:themeTint="FF" w:themeShade="BF"/>
        </w:rPr>
        <w:t xml:space="preserve">du </w:t>
      </w:r>
      <w:r w:rsidRPr="2A85D5DF" w:rsidR="4A816030">
        <w:rPr>
          <w:color w:val="2E74B5" w:themeColor="accent5" w:themeTint="FF" w:themeShade="BF"/>
        </w:rPr>
        <w:t>dessin:</w:t>
      </w:r>
      <w:bookmarkEnd w:id="1305017788"/>
    </w:p>
    <w:p w:rsidR="008E5517" w:rsidP="2A85D5DF" w:rsidRDefault="5CD688B2" w14:paraId="7848F6B8" w14:textId="4DF83590">
      <w:pPr>
        <w:pStyle w:val="Heading2"/>
        <w:spacing w:before="0" w:beforeAutospacing="off" w:after="0" w:afterAutospacing="off" w:line="276" w:lineRule="auto"/>
        <w:rPr>
          <w:color w:val="2E74B5" w:themeColor="accent5" w:themeTint="FF" w:themeShade="BF"/>
        </w:rPr>
      </w:pPr>
      <w:bookmarkStart w:name="_Toc400356113" w:id="643396601"/>
      <w:r w:rsidRPr="2A85D5DF" w:rsidR="5CD688B2">
        <w:rPr>
          <w:color w:val="2E74B5" w:themeColor="accent5" w:themeTint="FF" w:themeShade="BF"/>
        </w:rPr>
        <w:t xml:space="preserve">1.1 </w:t>
      </w:r>
      <w:r w:rsidRPr="2A85D5DF" w:rsidR="62B8ECF4">
        <w:rPr>
          <w:color w:val="2E74B5" w:themeColor="accent5" w:themeTint="FF" w:themeShade="BF"/>
        </w:rPr>
        <w:t>Système complet:</w:t>
      </w:r>
      <w:bookmarkEnd w:id="643396601"/>
    </w:p>
    <w:p w:rsidR="53A0C8C4" w:rsidP="2A85D5DF" w:rsidRDefault="53A0C8C4" w14:paraId="09AE0CFA" w14:textId="5F07F4D2">
      <w:pPr>
        <w:pStyle w:val="NoSpacing"/>
        <w:spacing w:before="0" w:beforeAutospacing="off" w:after="0" w:afterAutospacing="off" w:line="276" w:lineRule="auto"/>
        <w:jc w:val="center"/>
      </w:pPr>
      <w:r w:rsidR="53A0C8C4">
        <w:drawing>
          <wp:inline wp14:editId="3CA253DF" wp14:anchorId="476B6BEA">
            <wp:extent cx="5981698" cy="2495550"/>
            <wp:effectExtent l="0" t="0" r="0" b="0"/>
            <wp:docPr id="303753713" name="Picture 3037537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03753713"/>
                    <pic:cNvPicPr/>
                  </pic:nvPicPr>
                  <pic:blipFill>
                    <a:blip r:embed="R1c3cfe21045047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8169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F069E2">
        <w:rPr/>
        <w:t>Figure 1: Système complet</w:t>
      </w:r>
    </w:p>
    <w:p w:rsidR="2A85D5DF" w:rsidP="2A85D5DF" w:rsidRDefault="2A85D5DF" w14:paraId="799E1972" w14:textId="393D3A7E">
      <w:pPr>
        <w:pStyle w:val="NoSpacing"/>
        <w:spacing w:before="0" w:beforeAutospacing="off" w:after="0" w:afterAutospacing="off" w:line="276" w:lineRule="auto"/>
        <w:jc w:val="center"/>
      </w:pPr>
    </w:p>
    <w:p w:rsidR="66F069E2" w:rsidP="2A85D5DF" w:rsidRDefault="66F069E2" w14:paraId="55E4EF52" w14:textId="5EBE0CA9">
      <w:pPr>
        <w:pStyle w:val="NoSpacing"/>
        <w:spacing w:before="0" w:beforeAutospacing="off" w:after="0" w:afterAutospacing="off" w:line="276" w:lineRule="auto"/>
        <w:jc w:val="left"/>
      </w:pPr>
      <w:r w:rsidR="66F069E2">
        <w:rPr/>
        <w:t xml:space="preserve">Ceci est le système complet de notre projet. C’est constitué de tous les sous-systèmes ensembles. Avec ceci, </w:t>
      </w:r>
      <w:r w:rsidR="6B3D950C">
        <w:rPr/>
        <w:t xml:space="preserve">les fraises seront </w:t>
      </w:r>
      <w:r w:rsidR="6B3D950C">
        <w:rPr/>
        <w:t>pollinisé</w:t>
      </w:r>
      <w:r w:rsidR="6B3D950C">
        <w:rPr/>
        <w:t xml:space="preserve"> avec de l’eau mélangé avec le pollen. </w:t>
      </w:r>
    </w:p>
    <w:p w:rsidR="008E5517" w:rsidP="2A85D5DF" w:rsidRDefault="3D8FBADE" w14:paraId="2C47187D" w14:textId="7FCA5BC3">
      <w:pPr>
        <w:pStyle w:val="Heading2"/>
        <w:suppressLineNumbers w:val="0"/>
        <w:spacing w:before="0" w:beforeAutospacing="off" w:after="0" w:afterAutospacing="off" w:line="276" w:lineRule="auto"/>
        <w:ind w:left="0" w:right="0"/>
        <w:jc w:val="left"/>
        <w:rPr>
          <w:color w:val="2E74B5" w:themeColor="accent5" w:themeTint="FF" w:themeShade="BF"/>
        </w:rPr>
      </w:pPr>
      <w:bookmarkStart w:name="_Toc1480132819" w:id="443606728"/>
      <w:r w:rsidRPr="2A85D5DF" w:rsidR="3D8FBADE">
        <w:rPr>
          <w:color w:val="2E74B5" w:themeColor="accent5" w:themeTint="FF" w:themeShade="BF"/>
        </w:rPr>
        <w:t>1.</w:t>
      </w:r>
      <w:r w:rsidRPr="2A85D5DF" w:rsidR="2A3BCE29">
        <w:rPr>
          <w:color w:val="2E74B5" w:themeColor="accent5" w:themeTint="FF" w:themeShade="BF"/>
        </w:rPr>
        <w:t xml:space="preserve">2 </w:t>
      </w:r>
      <w:r w:rsidRPr="2A85D5DF" w:rsidR="217606A6">
        <w:rPr>
          <w:color w:val="2E74B5" w:themeColor="accent5" w:themeTint="FF" w:themeShade="BF"/>
        </w:rPr>
        <w:t>Sous-systèmes:</w:t>
      </w:r>
      <w:bookmarkEnd w:id="443606728"/>
    </w:p>
    <w:p w:rsidR="008E5517" w:rsidP="2A85D5DF" w:rsidRDefault="008E5517" w14:paraId="6E15E81E" w14:textId="3EC4147C">
      <w:pPr>
        <w:pStyle w:val="Heading4"/>
        <w:suppressLineNumbers w:val="0"/>
        <w:spacing w:before="0" w:beforeAutospacing="off" w:after="0" w:afterAutospacing="off" w:line="276" w:lineRule="auto"/>
        <w:ind w:left="0" w:right="0"/>
        <w:jc w:val="left"/>
      </w:pPr>
    </w:p>
    <w:p w:rsidR="008E5517" w:rsidP="2A85D5DF" w:rsidRDefault="529031E8" w14:paraId="17E9D96C" w14:textId="2125D5C1">
      <w:pPr>
        <w:pStyle w:val="Heading3"/>
        <w:suppressLineNumbers w:val="0"/>
        <w:spacing w:before="0" w:beforeAutospacing="off" w:after="0" w:afterAutospacing="off" w:line="276" w:lineRule="auto"/>
        <w:ind w:left="0" w:right="0"/>
        <w:jc w:val="left"/>
        <w:rPr>
          <w:color w:val="2E74B5" w:themeColor="accent5" w:themeTint="FF" w:themeShade="BF"/>
        </w:rPr>
      </w:pPr>
      <w:bookmarkStart w:name="_Toc212897694" w:id="490232856"/>
      <w:r w:rsidRPr="2A85D5DF" w:rsidR="529031E8">
        <w:rPr>
          <w:color w:val="2E74B5" w:themeColor="accent5" w:themeTint="FF" w:themeShade="BF"/>
        </w:rPr>
        <w:t xml:space="preserve">1.2.1 </w:t>
      </w:r>
      <w:r w:rsidRPr="2A85D5DF" w:rsidR="6F33F5B9">
        <w:rPr>
          <w:color w:val="2E74B5" w:themeColor="accent5" w:themeTint="FF" w:themeShade="BF"/>
        </w:rPr>
        <w:t>Système d’interface</w:t>
      </w:r>
      <w:r w:rsidRPr="2A85D5DF" w:rsidR="633D1F16">
        <w:rPr>
          <w:color w:val="2E74B5" w:themeColor="accent5" w:themeTint="FF" w:themeShade="BF"/>
        </w:rPr>
        <w:t>:</w:t>
      </w:r>
      <w:bookmarkEnd w:id="490232856"/>
    </w:p>
    <w:p w:rsidR="008E5517" w:rsidP="2A85D5DF" w:rsidRDefault="65CA08D2" w14:paraId="0A3DDCF6" w14:textId="628B230A">
      <w:pPr>
        <w:spacing w:before="0" w:beforeAutospacing="off" w:after="0" w:afterAutospacing="off" w:line="276" w:lineRule="auto"/>
        <w:jc w:val="center"/>
      </w:pPr>
      <w:r w:rsidR="65CA08D2">
        <w:drawing>
          <wp:inline wp14:editId="4FBD94E9" wp14:anchorId="7898C9B2">
            <wp:extent cx="4425948" cy="2656980"/>
            <wp:effectExtent l="0" t="0" r="0" b="0"/>
            <wp:docPr id="579647760" name="Picture 579647760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79647760"/>
                    <pic:cNvPicPr/>
                  </pic:nvPicPr>
                  <pic:blipFill>
                    <a:blip r:embed="Rbb74e396c5e14f4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5948" cy="26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17" w:rsidP="2A85D5DF" w:rsidRDefault="67A26370" w14:paraId="4F6F6819" w14:textId="7BD054B9">
      <w:pPr>
        <w:pStyle w:val="NoSpacing"/>
        <w:keepNext w:val="1"/>
        <w:keepLines w:val="1"/>
        <w:spacing w:before="0" w:beforeAutospacing="off" w:after="0" w:afterAutospacing="off" w:line="276" w:lineRule="auto"/>
        <w:jc w:val="center"/>
      </w:pPr>
      <w:r w:rsidR="67A26370">
        <w:rPr/>
        <w:t>Figure 2</w:t>
      </w:r>
      <w:r w:rsidR="78CC8E72">
        <w:rPr/>
        <w:t>: Système d’interface virtuelle</w:t>
      </w:r>
    </w:p>
    <w:p w:rsidR="008E5517" w:rsidP="2A85D5DF" w:rsidRDefault="008E5517" w14:paraId="4E906F0E" w14:textId="25926634">
      <w:pPr>
        <w:pStyle w:val="NoSpacing"/>
        <w:keepNext w:val="1"/>
        <w:keepLines w:val="1"/>
        <w:spacing w:before="0" w:beforeAutospacing="off" w:after="0" w:afterAutospacing="off" w:line="276" w:lineRule="auto"/>
        <w:jc w:val="center"/>
      </w:pPr>
    </w:p>
    <w:p w:rsidR="008E5517" w:rsidP="2A85D5DF" w:rsidRDefault="264748A2" w14:paraId="10F396C3" w14:textId="23109AA3">
      <w:pPr>
        <w:pStyle w:val="NoSpacing"/>
        <w:keepNext w:val="1"/>
        <w:keepLines w:val="1"/>
        <w:spacing w:before="0" w:beforeAutospacing="off" w:after="0" w:afterAutospacing="off" w:line="276" w:lineRule="auto"/>
      </w:pPr>
      <w:r w:rsidR="264748A2">
        <w:rPr/>
        <w:t xml:space="preserve">Ce sous-système fait en sorte que le produit peut être </w:t>
      </w:r>
      <w:r w:rsidR="64EC2DD3">
        <w:rPr/>
        <w:t>contrôlé</w:t>
      </w:r>
      <w:r w:rsidR="264748A2">
        <w:rPr/>
        <w:t xml:space="preserve"> par distance à l’aide </w:t>
      </w:r>
      <w:r w:rsidR="398438D3">
        <w:rPr/>
        <w:t>d’un écran</w:t>
      </w:r>
      <w:r w:rsidR="264748A2">
        <w:rPr/>
        <w:t xml:space="preserve"> ou une application mobile. Ceci pourrait </w:t>
      </w:r>
      <w:r w:rsidR="0848594C">
        <w:rPr/>
        <w:t>contrôler</w:t>
      </w:r>
      <w:r w:rsidR="264748A2">
        <w:rPr/>
        <w:t xml:space="preserve"> la pression de la pompe, allumer les arrosoirs</w:t>
      </w:r>
      <w:r w:rsidR="004DCB06">
        <w:rPr/>
        <w:t xml:space="preserve">, etc. Ceci va être fait </w:t>
      </w:r>
      <w:r w:rsidR="59A759BD">
        <w:rPr/>
        <w:t xml:space="preserve">vers la fin du semestre si nous avons le temps. </w:t>
      </w:r>
      <w:r>
        <w:br/>
      </w:r>
    </w:p>
    <w:p w:rsidR="008E5517" w:rsidP="2A85D5DF" w:rsidRDefault="008E5517" w14:paraId="7BE0DE4B" w14:textId="25055986">
      <w:pPr>
        <w:pStyle w:val="Heading3"/>
        <w:spacing w:before="0" w:beforeAutospacing="off" w:after="0" w:afterAutospacing="off" w:line="276" w:lineRule="auto"/>
        <w:rPr>
          <w:color w:val="2E74B5" w:themeColor="accent5" w:themeTint="FF" w:themeShade="BF"/>
        </w:rPr>
      </w:pPr>
    </w:p>
    <w:p w:rsidR="008E5517" w:rsidP="2A85D5DF" w:rsidRDefault="633D1F16" w14:paraId="712D7AE5" w14:textId="4093F8FF">
      <w:pPr>
        <w:pStyle w:val="Heading3"/>
        <w:spacing w:before="0" w:beforeAutospacing="off" w:after="0" w:afterAutospacing="off" w:line="276" w:lineRule="auto"/>
        <w:rPr>
          <w:color w:val="2E74B5" w:themeColor="accent5" w:themeTint="FF" w:themeShade="BF"/>
        </w:rPr>
      </w:pPr>
      <w:bookmarkStart w:name="_Toc314137607" w:id="635420757"/>
      <w:r w:rsidRPr="2A85D5DF" w:rsidR="633D1F16">
        <w:rPr>
          <w:color w:val="2E74B5" w:themeColor="accent5" w:themeTint="FF" w:themeShade="BF"/>
        </w:rPr>
        <w:t>1.2.2 Système de pompage:</w:t>
      </w:r>
      <w:bookmarkEnd w:id="635420757"/>
    </w:p>
    <w:p w:rsidR="008E5517" w:rsidP="2A85D5DF" w:rsidRDefault="551BA161" w14:paraId="0A88C71E" w14:textId="1181CD4C">
      <w:pPr>
        <w:pStyle w:val="NoSpacing"/>
        <w:keepNext w:val="1"/>
        <w:keepLines w:val="1"/>
        <w:spacing w:before="0" w:beforeAutospacing="off" w:after="0" w:afterAutospacing="off" w:line="276" w:lineRule="auto"/>
        <w:jc w:val="center"/>
      </w:pPr>
      <w:r w:rsidR="551BA161">
        <w:drawing>
          <wp:inline wp14:editId="41E7950C" wp14:anchorId="0DA7EDEC">
            <wp:extent cx="3228975" cy="2257425"/>
            <wp:effectExtent l="0" t="0" r="0" b="0"/>
            <wp:docPr id="1666745296" name="Picture 166674529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66745296"/>
                    <pic:cNvPicPr/>
                  </pic:nvPicPr>
                  <pic:blipFill>
                    <a:blip r:embed="R82849850a0524d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289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2F78B4F5">
        <w:rPr/>
        <w:t xml:space="preserve">Figure 3: </w:t>
      </w:r>
      <w:r w:rsidR="347E76E4">
        <w:rPr/>
        <w:t>Système de pompage</w:t>
      </w:r>
    </w:p>
    <w:p w:rsidR="2938471F" w:rsidP="2A85D5DF" w:rsidRDefault="2938471F" w14:paraId="60DDD779" w14:textId="0ADC900D">
      <w:pPr>
        <w:pStyle w:val="NoSpacing"/>
        <w:keepNext w:val="1"/>
        <w:keepLines w:val="1"/>
        <w:spacing w:before="0" w:beforeAutospacing="off" w:after="0" w:afterAutospacing="off" w:line="276" w:lineRule="auto"/>
        <w:jc w:val="center"/>
      </w:pPr>
    </w:p>
    <w:p w:rsidR="008E5517" w:rsidP="2A85D5DF" w:rsidRDefault="4771A67B" w14:paraId="2D789639" w14:textId="3F60CF43">
      <w:pPr>
        <w:pStyle w:val="NoSpacing"/>
        <w:keepNext w:val="1"/>
        <w:keepLines w:val="1"/>
        <w:spacing w:before="0" w:beforeAutospacing="off" w:after="0" w:afterAutospacing="off" w:line="276" w:lineRule="auto"/>
      </w:pPr>
      <w:r w:rsidR="4771A67B">
        <w:rPr/>
        <w:t>Ce système aide l’eau mélangé avec le pollen à se transporter à</w:t>
      </w:r>
      <w:r w:rsidR="1F613B89">
        <w:rPr/>
        <w:t xml:space="preserve"> travers du système. La pression de cette pompe peut être </w:t>
      </w:r>
      <w:r w:rsidR="25F59C8C">
        <w:rPr/>
        <w:t>contrôlé</w:t>
      </w:r>
      <w:r w:rsidR="1F613B89">
        <w:rPr/>
        <w:t xml:space="preserve"> </w:t>
      </w:r>
      <w:r w:rsidR="1E6AED15">
        <w:rPr/>
        <w:t>dépendant</w:t>
      </w:r>
      <w:r w:rsidR="1F613B89">
        <w:rPr/>
        <w:t xml:space="preserve"> du montant de plants de fraises dans la salle. Le montant d’étage dans la pièce va aussi </w:t>
      </w:r>
      <w:r w:rsidR="404D2301">
        <w:rPr/>
        <w:t>affecter</w:t>
      </w:r>
      <w:r w:rsidR="3A0469EE">
        <w:rPr/>
        <w:t xml:space="preserve"> la pression dont la pompe </w:t>
      </w:r>
      <w:r w:rsidR="3111D990">
        <w:rPr/>
        <w:t xml:space="preserve">doit fournir. </w:t>
      </w:r>
    </w:p>
    <w:p w:rsidR="008E5517" w:rsidP="2A85D5DF" w:rsidRDefault="008E5517" w14:paraId="7AD8F93F" w14:textId="75B4E63B">
      <w:pPr>
        <w:pStyle w:val="Heading3"/>
        <w:spacing w:before="0" w:beforeAutospacing="off" w:after="0" w:afterAutospacing="off" w:line="276" w:lineRule="auto"/>
      </w:pPr>
    </w:p>
    <w:p w:rsidR="008E5517" w:rsidP="2A85D5DF" w:rsidRDefault="633D1F16" w14:paraId="78F9F5C8" w14:textId="3730C36B">
      <w:pPr>
        <w:pStyle w:val="Heading3"/>
        <w:spacing w:before="0" w:beforeAutospacing="off" w:after="0" w:afterAutospacing="off" w:line="276" w:lineRule="auto"/>
        <w:rPr>
          <w:rFonts w:ascii="Calibri Light" w:hAnsi="Calibri Light" w:eastAsia="Calibri Light" w:cs="Calibri Light"/>
          <w:color w:val="2E74B5" w:themeColor="accent5" w:themeTint="FF" w:themeShade="BF"/>
          <w:sz w:val="32"/>
          <w:szCs w:val="32"/>
        </w:rPr>
      </w:pPr>
      <w:bookmarkStart w:name="_Toc1009263895" w:id="2005427677"/>
      <w:r w:rsidRPr="2A85D5DF" w:rsidR="633D1F16">
        <w:rPr>
          <w:color w:val="2E74B5" w:themeColor="accent5" w:themeTint="FF" w:themeShade="BF"/>
        </w:rPr>
        <w:t>1.2.3 Transport de l’eau:</w:t>
      </w:r>
      <w:bookmarkEnd w:id="2005427677"/>
    </w:p>
    <w:p w:rsidR="008E5517" w:rsidP="2A85D5DF" w:rsidRDefault="0B237C6B" w14:paraId="207E4F85" w14:textId="31C7E74C">
      <w:pPr>
        <w:pStyle w:val="NoSpacing"/>
        <w:keepNext w:val="1"/>
        <w:keepLines w:val="1"/>
        <w:spacing w:before="0" w:beforeAutospacing="off" w:after="0" w:afterAutospacing="off" w:line="276" w:lineRule="auto"/>
        <w:jc w:val="center"/>
      </w:pPr>
      <w:r w:rsidR="0B237C6B">
        <w:drawing>
          <wp:inline wp14:editId="134CCB6B" wp14:anchorId="69F058D0">
            <wp:extent cx="4572000" cy="1771650"/>
            <wp:effectExtent l="0" t="0" r="0" b="0"/>
            <wp:docPr id="1307586017" name="Picture 1307586017" descr="Insertion de l’image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07586017"/>
                    <pic:cNvPicPr/>
                  </pic:nvPicPr>
                  <pic:blipFill>
                    <a:blip r:embed="R50b7d132f95746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191070E5">
        <w:rPr/>
        <w:t xml:space="preserve">Figure 4: </w:t>
      </w:r>
      <w:r w:rsidR="50AC6518">
        <w:rPr/>
        <w:t>Transport de l’eau</w:t>
      </w:r>
    </w:p>
    <w:p w:rsidR="2938471F" w:rsidP="2A85D5DF" w:rsidRDefault="2938471F" w14:paraId="2301B3BE" w14:textId="04F90DE8">
      <w:pPr>
        <w:pStyle w:val="NoSpacing"/>
        <w:keepNext w:val="1"/>
        <w:keepLines w:val="1"/>
        <w:spacing w:before="0" w:beforeAutospacing="off" w:after="0" w:afterAutospacing="off" w:line="276" w:lineRule="auto"/>
        <w:jc w:val="center"/>
      </w:pPr>
    </w:p>
    <w:p w:rsidR="0E43CA89" w:rsidP="2A85D5DF" w:rsidRDefault="0E43CA89" w14:paraId="1855C138" w14:textId="5A7BD4C9">
      <w:pPr>
        <w:pStyle w:val="NoSpacing"/>
        <w:keepNext w:val="1"/>
        <w:keepLines w:val="1"/>
        <w:spacing w:before="0" w:beforeAutospacing="off" w:after="0" w:afterAutospacing="off" w:line="276" w:lineRule="auto"/>
      </w:pPr>
      <w:r w:rsidR="0E43CA89">
        <w:rPr/>
        <w:t>Ce sous-système</w:t>
      </w:r>
      <w:r w:rsidR="510A4E1C">
        <w:rPr/>
        <w:t xml:space="preserve"> fait le transport de l’eau mélangé avec le pollen dans le système possible. Le mélange quitte la pompe qui ensuite se faufile dans </w:t>
      </w:r>
      <w:r w:rsidR="1B312FFF">
        <w:rPr/>
        <w:t xml:space="preserve">les tuyaux fabriqués de PVC qui se trouvent au-dessus des plants de fraises. </w:t>
      </w:r>
      <w:r w:rsidR="14FCF300">
        <w:rPr/>
        <w:t>Il y aura un arrosoir qui se situe a</w:t>
      </w:r>
      <w:r w:rsidR="1B312FFF">
        <w:rPr/>
        <w:t xml:space="preserve">u-dessus de chaque plante </w:t>
      </w:r>
      <w:r w:rsidR="26D8B27F">
        <w:rPr/>
        <w:t xml:space="preserve">pour arroser les plants en envoyant une sorte de brume vers les plantes. </w:t>
      </w:r>
    </w:p>
    <w:p w:rsidR="008E5517" w:rsidP="2A85D5DF" w:rsidRDefault="008E5517" w14:paraId="41AE5936" w14:textId="78A8B19D">
      <w:pPr>
        <w:pStyle w:val="Heading3"/>
        <w:spacing w:before="0" w:beforeAutospacing="off" w:after="0" w:afterAutospacing="off" w:line="276" w:lineRule="auto"/>
      </w:pPr>
    </w:p>
    <w:p w:rsidR="22DE90A7" w:rsidP="2A85D5DF" w:rsidRDefault="22DE90A7" w14:paraId="7FA1C68D" w14:textId="65527632">
      <w:pPr>
        <w:pStyle w:val="Heading3"/>
        <w:suppressLineNumbers w:val="0"/>
        <w:spacing w:before="0" w:beforeAutospacing="off" w:after="0" w:afterAutospacing="off" w:line="276" w:lineRule="auto"/>
        <w:ind w:left="0" w:right="0"/>
        <w:jc w:val="left"/>
        <w:rPr>
          <w:color w:val="2E74B5" w:themeColor="accent5" w:themeTint="FF" w:themeShade="BF"/>
        </w:rPr>
      </w:pPr>
      <w:bookmarkStart w:name="_Toc700802757" w:id="1720697457"/>
      <w:r w:rsidRPr="2A85D5DF" w:rsidR="633D1F16">
        <w:rPr>
          <w:color w:val="2E74B5" w:themeColor="accent5" w:themeTint="FF" w:themeShade="BF"/>
        </w:rPr>
        <w:t>1.2.4 Système d’arrosoir:</w:t>
      </w:r>
      <w:bookmarkEnd w:id="1720697457"/>
    </w:p>
    <w:p w:rsidR="22DE90A7" w:rsidP="2A85D5DF" w:rsidRDefault="22DE90A7" w14:paraId="3CF97A45" w14:textId="0AC1747D">
      <w:pPr>
        <w:pStyle w:val="NoSpacing"/>
        <w:spacing w:before="0" w:beforeAutospacing="off" w:after="0" w:afterAutospacing="off" w:line="276" w:lineRule="auto"/>
        <w:jc w:val="center"/>
      </w:pPr>
      <w:r w:rsidR="36FA2E96">
        <w:drawing>
          <wp:inline wp14:editId="3540533E" wp14:anchorId="57CCE270">
            <wp:extent cx="5981698" cy="1781192"/>
            <wp:effectExtent l="0" t="0" r="0" b="0"/>
            <wp:docPr id="13267172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ab95f1e902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966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81698" cy="178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630943">
        <w:rPr/>
        <w:t>Figure 5: Système d’arrosoir</w:t>
      </w:r>
    </w:p>
    <w:p w:rsidR="22DE90A7" w:rsidP="2A85D5DF" w:rsidRDefault="22DE90A7" w14:paraId="306764D7" w14:textId="35CF83BE">
      <w:pPr>
        <w:pStyle w:val="NoSpacing"/>
        <w:spacing w:before="0" w:beforeAutospacing="off" w:after="0" w:afterAutospacing="off" w:line="276" w:lineRule="auto"/>
      </w:pPr>
    </w:p>
    <w:p w:rsidR="22DE90A7" w:rsidP="2A85D5DF" w:rsidRDefault="22DE90A7" w14:paraId="75382B7E" w14:textId="0AA65E84">
      <w:pPr>
        <w:pStyle w:val="NoSpacing"/>
        <w:spacing w:before="0" w:beforeAutospacing="off" w:after="0" w:afterAutospacing="off" w:line="276" w:lineRule="auto"/>
      </w:pPr>
      <w:r w:rsidR="56630943">
        <w:rPr/>
        <w:t xml:space="preserve">Ce sous-système va arroser les plants de fraises avec l’eau mélangé avec le pollen. Après le transport de l’eau vers les tuyaux de PVC, les arrosoirs prennent l’eau à pression et </w:t>
      </w:r>
      <w:r w:rsidR="00A35BB4">
        <w:rPr/>
        <w:t xml:space="preserve">l’envoie aux fleurs. </w:t>
      </w:r>
    </w:p>
    <w:p w:rsidR="22DE90A7" w:rsidP="2A85D5DF" w:rsidRDefault="22DE90A7" w14:paraId="16C00808" w14:textId="10ABB7B8">
      <w:pPr>
        <w:pStyle w:val="NoSpacing"/>
        <w:spacing w:before="0" w:beforeAutospacing="off" w:after="0" w:afterAutospacing="off" w:line="276" w:lineRule="auto"/>
      </w:pPr>
    </w:p>
    <w:p w:rsidR="22DE90A7" w:rsidP="2A85D5DF" w:rsidRDefault="22DE90A7" w14:paraId="1EB81883" w14:textId="601711F6">
      <w:pPr>
        <w:pStyle w:val="NoSpacing"/>
        <w:spacing w:before="0" w:beforeAutospacing="off" w:after="0" w:afterAutospacing="off" w:line="276" w:lineRule="auto"/>
      </w:pPr>
    </w:p>
    <w:p w:rsidR="22DE90A7" w:rsidP="2A85D5DF" w:rsidRDefault="22DE90A7" w14:paraId="656E10FC" w14:textId="277F61C2">
      <w:pPr>
        <w:pStyle w:val="NoSpacing"/>
        <w:spacing w:before="0" w:beforeAutospacing="off" w:after="0" w:afterAutospacing="off" w:line="276" w:lineRule="auto"/>
      </w:pPr>
    </w:p>
    <w:p w:rsidR="22DE90A7" w:rsidP="2A85D5DF" w:rsidRDefault="22DE90A7" w14:paraId="6104A417" w14:textId="5C0A6BFB">
      <w:pPr>
        <w:pStyle w:val="NoSpacing"/>
        <w:spacing w:before="0" w:beforeAutospacing="off" w:after="0" w:afterAutospacing="off" w:line="276" w:lineRule="auto"/>
      </w:pPr>
    </w:p>
    <w:p w:rsidR="22DE90A7" w:rsidP="2A85D5DF" w:rsidRDefault="22DE90A7" w14:paraId="16AC085D" w14:textId="30553523">
      <w:pPr>
        <w:pStyle w:val="NoSpacing"/>
        <w:spacing w:before="0" w:beforeAutospacing="off" w:after="0" w:afterAutospacing="off" w:line="276" w:lineRule="auto"/>
      </w:pPr>
    </w:p>
    <w:p w:rsidR="22DE90A7" w:rsidP="2A85D5DF" w:rsidRDefault="22DE90A7" w14:paraId="429227C3" w14:textId="49BFD9D3">
      <w:pPr>
        <w:pStyle w:val="Heading1"/>
        <w:spacing w:before="0" w:beforeAutospacing="off" w:after="0" w:afterAutospacing="off" w:line="276" w:lineRule="auto"/>
        <w:rPr>
          <w:rFonts w:ascii="Calibri Light" w:hAnsi="Calibri Light" w:eastAsia="Calibri Light" w:cs="Calibri Light"/>
          <w:color w:val="2E74B5" w:themeColor="accent5" w:themeTint="FF" w:themeShade="BF"/>
        </w:rPr>
      </w:pPr>
      <w:bookmarkStart w:name="_Toc1904194921" w:id="23"/>
      <w:bookmarkStart w:name="_Toc928905817" w:id="24"/>
      <w:bookmarkStart w:name="_Toc438719659" w:id="564230586"/>
      <w:r w:rsidRPr="2A85D5DF" w:rsidR="22DE90A7">
        <w:rPr>
          <w:rFonts w:ascii="Calibri Light" w:hAnsi="Calibri Light" w:eastAsia="Calibri Light" w:cs="Calibri Light"/>
          <w:color w:val="2E74B5" w:themeColor="accent5" w:themeTint="FF" w:themeShade="BF"/>
        </w:rPr>
        <w:t xml:space="preserve">2. </w:t>
      </w:r>
      <w:r w:rsidRPr="2A85D5DF" w:rsidR="64C25135">
        <w:rPr>
          <w:rFonts w:ascii="Calibri Light" w:hAnsi="Calibri Light" w:eastAsia="Calibri Light" w:cs="Calibri Light"/>
          <w:color w:val="2E74B5" w:themeColor="accent5" w:themeTint="FF" w:themeShade="BF"/>
        </w:rPr>
        <w:t>Nomenclature des Matériaux:</w:t>
      </w:r>
      <w:bookmarkEnd w:id="23"/>
      <w:bookmarkEnd w:id="24"/>
      <w:bookmarkEnd w:id="564230586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226"/>
        <w:gridCol w:w="1461"/>
        <w:gridCol w:w="990"/>
        <w:gridCol w:w="1462"/>
        <w:gridCol w:w="1229"/>
        <w:gridCol w:w="1165"/>
        <w:gridCol w:w="2026"/>
      </w:tblGrid>
      <w:tr w:rsidR="3D8FBADE" w:rsidTr="2A85D5DF" w14:paraId="0CDE9253" w14:textId="77777777">
        <w:trPr>
          <w:trHeight w:val="300"/>
        </w:trPr>
        <w:tc>
          <w:tcPr>
            <w:tcW w:w="1226" w:type="dxa"/>
            <w:tcMar/>
          </w:tcPr>
          <w:p w:rsidR="6B519B4C" w:rsidP="2A85D5DF" w:rsidRDefault="6B519B4C" w14:paraId="46776440" w14:textId="31EFA32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Nom de l’item</w:t>
            </w:r>
          </w:p>
        </w:tc>
        <w:tc>
          <w:tcPr>
            <w:tcW w:w="1461" w:type="dxa"/>
            <w:tcMar/>
          </w:tcPr>
          <w:p w:rsidR="6B519B4C" w:rsidP="2A85D5DF" w:rsidRDefault="6B519B4C" w14:paraId="5013BCC6" w14:textId="27AB2660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Description</w:t>
            </w:r>
          </w:p>
        </w:tc>
        <w:tc>
          <w:tcPr>
            <w:tcW w:w="990" w:type="dxa"/>
            <w:tcMar/>
          </w:tcPr>
          <w:p w:rsidR="6B519B4C" w:rsidP="2A85D5DF" w:rsidRDefault="6B519B4C" w14:paraId="3DC0A778" w14:textId="658F7D2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Unité de mesure</w:t>
            </w:r>
          </w:p>
        </w:tc>
        <w:tc>
          <w:tcPr>
            <w:tcW w:w="1462" w:type="dxa"/>
            <w:tcMar/>
          </w:tcPr>
          <w:p w:rsidR="6B519B4C" w:rsidP="2A85D5DF" w:rsidRDefault="6B519B4C" w14:paraId="2BCD1F82" w14:textId="04CB4973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Quantité</w:t>
            </w:r>
          </w:p>
        </w:tc>
        <w:tc>
          <w:tcPr>
            <w:tcW w:w="1229" w:type="dxa"/>
            <w:tcMar/>
          </w:tcPr>
          <w:p w:rsidR="6B519B4C" w:rsidP="2A85D5DF" w:rsidRDefault="6B519B4C" w14:paraId="704E66CC" w14:textId="264EB34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Coût unitaire</w:t>
            </w:r>
          </w:p>
        </w:tc>
        <w:tc>
          <w:tcPr>
            <w:tcW w:w="1165" w:type="dxa"/>
            <w:tcMar/>
          </w:tcPr>
          <w:p w:rsidR="6B519B4C" w:rsidP="2A85D5DF" w:rsidRDefault="6B519B4C" w14:paraId="31F8A707" w14:textId="4B66355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Coût étendue</w:t>
            </w:r>
          </w:p>
        </w:tc>
        <w:tc>
          <w:tcPr>
            <w:tcW w:w="2026" w:type="dxa"/>
            <w:tcMar/>
          </w:tcPr>
          <w:p w:rsidR="6B519B4C" w:rsidP="2A85D5DF" w:rsidRDefault="6B519B4C" w14:paraId="03820295" w14:textId="3C374F1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65A7620">
              <w:rPr>
                <w:sz w:val="20"/>
                <w:szCs w:val="20"/>
              </w:rPr>
              <w:t>Lien</w:t>
            </w:r>
          </w:p>
        </w:tc>
      </w:tr>
      <w:tr w:rsidR="3D8FBADE" w:rsidTr="2A85D5DF" w14:paraId="646A82CD" w14:textId="77777777">
        <w:trPr>
          <w:trHeight w:val="300"/>
        </w:trPr>
        <w:tc>
          <w:tcPr>
            <w:tcW w:w="1226" w:type="dxa"/>
            <w:tcMar/>
          </w:tcPr>
          <w:p w:rsidR="289E33E2" w:rsidP="2A85D5DF" w:rsidRDefault="289E33E2" w14:paraId="1D8E758C" w14:textId="7E15EA4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A30D060">
              <w:rPr>
                <w:sz w:val="20"/>
                <w:szCs w:val="20"/>
              </w:rPr>
              <w:t>Vis à tête hexagonale</w:t>
            </w:r>
          </w:p>
        </w:tc>
        <w:tc>
          <w:tcPr>
            <w:tcW w:w="1461" w:type="dxa"/>
            <w:tcMar/>
          </w:tcPr>
          <w:p w:rsidR="289E33E2" w:rsidP="2A85D5DF" w:rsidRDefault="289E33E2" w14:paraId="09AB36C9" w14:textId="0C4095E2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A30D060">
              <w:rPr>
                <w:sz w:val="20"/>
                <w:szCs w:val="20"/>
              </w:rPr>
              <w:t>#10 x 1-1/2 -pouce</w:t>
            </w:r>
          </w:p>
        </w:tc>
        <w:tc>
          <w:tcPr>
            <w:tcW w:w="990" w:type="dxa"/>
            <w:tcMar/>
          </w:tcPr>
          <w:p w:rsidR="1A99773A" w:rsidP="2A85D5DF" w:rsidRDefault="1A99773A" w14:paraId="6B05C8FE" w14:textId="04F89BAF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2B17D412">
              <w:rPr>
                <w:sz w:val="20"/>
                <w:szCs w:val="20"/>
              </w:rPr>
              <w:t>Unité</w:t>
            </w:r>
          </w:p>
        </w:tc>
        <w:tc>
          <w:tcPr>
            <w:tcW w:w="1462" w:type="dxa"/>
            <w:tcMar/>
          </w:tcPr>
          <w:p w:rsidR="2BCA6287" w:rsidP="2A85D5DF" w:rsidRDefault="2BCA6287" w14:paraId="5453BA6E" w14:textId="586220A2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C6C1158">
              <w:rPr>
                <w:sz w:val="20"/>
                <w:szCs w:val="20"/>
              </w:rPr>
              <w:t>≈5</w:t>
            </w:r>
          </w:p>
        </w:tc>
        <w:tc>
          <w:tcPr>
            <w:tcW w:w="1229" w:type="dxa"/>
            <w:tcMar/>
          </w:tcPr>
          <w:p w:rsidR="2BCA6287" w:rsidP="2A85D5DF" w:rsidRDefault="2BCA6287" w14:paraId="623325BB" w14:textId="1C1CF4A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C6C1158">
              <w:rPr>
                <w:sz w:val="20"/>
                <w:szCs w:val="20"/>
              </w:rPr>
              <w:t>0,25$</w:t>
            </w:r>
          </w:p>
        </w:tc>
        <w:tc>
          <w:tcPr>
            <w:tcW w:w="1165" w:type="dxa"/>
            <w:tcMar/>
          </w:tcPr>
          <w:p w:rsidR="2BCA6287" w:rsidP="2A85D5DF" w:rsidRDefault="2BCA6287" w14:paraId="4091F4EB" w14:textId="1EA263A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C6C1158">
              <w:rPr>
                <w:sz w:val="20"/>
                <w:szCs w:val="20"/>
              </w:rPr>
              <w:t>1,25$</w:t>
            </w:r>
          </w:p>
        </w:tc>
        <w:tc>
          <w:tcPr>
            <w:tcW w:w="2026" w:type="dxa"/>
            <w:tcMar/>
          </w:tcPr>
          <w:p w:rsidR="2BCA6287" w:rsidP="2A85D5DF" w:rsidRDefault="006D315C" w14:paraId="0CD91F68" w14:textId="0B0CEB6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hyperlink r:id="R6c5d9d8b68c844e0">
              <w:r w:rsidRPr="2A85D5DF" w:rsidR="6C6C1158">
                <w:rPr>
                  <w:rStyle w:val="Hyperlink"/>
                  <w:sz w:val="20"/>
                  <w:szCs w:val="20"/>
                </w:rPr>
                <w:t>https://www.homedepot.ca/produit/paulin-vis-a-tete-hexagonale-10-x-1-1-2-pouce-auto-etanche-pour-toiture-bardage-plaque-zinc-100pcs/1000684333</w:t>
              </w:r>
            </w:hyperlink>
            <w:r w:rsidRPr="2A85D5DF" w:rsidR="6C6C1158">
              <w:rPr>
                <w:sz w:val="20"/>
                <w:szCs w:val="20"/>
              </w:rPr>
              <w:t xml:space="preserve"> </w:t>
            </w:r>
          </w:p>
        </w:tc>
      </w:tr>
      <w:tr w:rsidR="3D8FBADE" w:rsidTr="2A85D5DF" w14:paraId="451BCC5B" w14:textId="77777777">
        <w:trPr>
          <w:trHeight w:val="300"/>
        </w:trPr>
        <w:tc>
          <w:tcPr>
            <w:tcW w:w="1226" w:type="dxa"/>
            <w:tcMar/>
          </w:tcPr>
          <w:p w:rsidR="6A6F47B8" w:rsidP="2A85D5DF" w:rsidRDefault="6A6F47B8" w14:paraId="2D26E237" w14:textId="3681BF0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1A7C038">
              <w:rPr>
                <w:sz w:val="20"/>
                <w:szCs w:val="20"/>
              </w:rPr>
              <w:t>Plastique PLA</w:t>
            </w:r>
          </w:p>
        </w:tc>
        <w:tc>
          <w:tcPr>
            <w:tcW w:w="1461" w:type="dxa"/>
            <w:tcMar/>
          </w:tcPr>
          <w:p w:rsidR="66942129" w:rsidP="2A85D5DF" w:rsidRDefault="66942129" w14:paraId="7A6E116B" w14:textId="05CEFCE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861F78">
              <w:rPr>
                <w:sz w:val="20"/>
                <w:szCs w:val="20"/>
              </w:rPr>
              <w:t>Slate Gray PLA Filament 1.75 mm (1KG)</w:t>
            </w:r>
          </w:p>
        </w:tc>
        <w:tc>
          <w:tcPr>
            <w:tcW w:w="990" w:type="dxa"/>
            <w:tcMar/>
          </w:tcPr>
          <w:p w:rsidR="56502BD1" w:rsidP="2A85D5DF" w:rsidRDefault="56502BD1" w14:paraId="3407D4C7" w14:textId="4674F47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2C66691C">
              <w:rPr>
                <w:sz w:val="20"/>
                <w:szCs w:val="20"/>
              </w:rPr>
              <w:t>Unité</w:t>
            </w:r>
          </w:p>
        </w:tc>
        <w:tc>
          <w:tcPr>
            <w:tcW w:w="1462" w:type="dxa"/>
            <w:tcMar/>
          </w:tcPr>
          <w:p w:rsidR="66942129" w:rsidP="2A85D5DF" w:rsidRDefault="66942129" w14:paraId="79A356C9" w14:textId="3FDF886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861F78">
              <w:rPr>
                <w:sz w:val="20"/>
                <w:szCs w:val="20"/>
              </w:rPr>
              <w:t>1</w:t>
            </w:r>
          </w:p>
          <w:p w:rsidR="66942129" w:rsidP="2A85D5DF" w:rsidRDefault="66942129" w14:paraId="5869602C" w14:textId="2F21D8B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861F78">
              <w:rPr>
                <w:sz w:val="20"/>
                <w:szCs w:val="20"/>
              </w:rPr>
              <w:t>(</w:t>
            </w:r>
            <w:bookmarkStart w:name="_Int_Sg9M23Oy" w:id="788447402"/>
            <w:r w:rsidRPr="2A85D5DF" w:rsidR="46861F78">
              <w:rPr>
                <w:sz w:val="20"/>
                <w:szCs w:val="20"/>
              </w:rPr>
              <w:t>non</w:t>
            </w:r>
            <w:bookmarkEnd w:id="788447402"/>
            <w:r w:rsidRPr="2A85D5DF" w:rsidR="46861F78">
              <w:rPr>
                <w:sz w:val="20"/>
                <w:szCs w:val="20"/>
              </w:rPr>
              <w:t>-subdivisable)</w:t>
            </w:r>
          </w:p>
        </w:tc>
        <w:tc>
          <w:tcPr>
            <w:tcW w:w="1229" w:type="dxa"/>
            <w:tcMar/>
          </w:tcPr>
          <w:p w:rsidR="66942129" w:rsidP="2A85D5DF" w:rsidRDefault="66942129" w14:paraId="6DE1A547" w14:textId="2245BD2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861F78">
              <w:rPr>
                <w:sz w:val="20"/>
                <w:szCs w:val="20"/>
              </w:rPr>
              <w:t>0$</w:t>
            </w:r>
          </w:p>
          <w:p w:rsidR="325DCFE7" w:rsidP="2A85D5DF" w:rsidRDefault="325DCFE7" w14:paraId="3F0DD2A7" w14:textId="689ABA3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A22FE58">
              <w:rPr>
                <w:sz w:val="20"/>
                <w:szCs w:val="20"/>
              </w:rPr>
              <w:t>Déjà possédé</w:t>
            </w:r>
          </w:p>
        </w:tc>
        <w:tc>
          <w:tcPr>
            <w:tcW w:w="1165" w:type="dxa"/>
            <w:tcMar/>
          </w:tcPr>
          <w:p w:rsidR="66942129" w:rsidP="2A85D5DF" w:rsidRDefault="66942129" w14:paraId="7E5B4935" w14:textId="1758F17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861F78">
              <w:rPr>
                <w:sz w:val="20"/>
                <w:szCs w:val="20"/>
              </w:rPr>
              <w:t>0$</w:t>
            </w:r>
          </w:p>
        </w:tc>
        <w:tc>
          <w:tcPr>
            <w:tcW w:w="2026" w:type="dxa"/>
            <w:tcMar/>
          </w:tcPr>
          <w:p w:rsidR="66942129" w:rsidP="2A85D5DF" w:rsidRDefault="006D315C" w14:paraId="1ABE85C4" w14:textId="54D0CD5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hyperlink r:id="R49d5c40baee64b93">
              <w:r w:rsidRPr="2A85D5DF" w:rsidR="46861F78">
                <w:rPr>
                  <w:rStyle w:val="Hyperlink"/>
                  <w:sz w:val="20"/>
                  <w:szCs w:val="20"/>
                </w:rPr>
                <w:t>http://surl.li/qxddj</w:t>
              </w:r>
            </w:hyperlink>
            <w:r w:rsidRPr="2A85D5DF" w:rsidR="289C14F7">
              <w:rPr>
                <w:sz w:val="20"/>
                <w:szCs w:val="20"/>
              </w:rPr>
              <w:t xml:space="preserve"> </w:t>
            </w:r>
          </w:p>
        </w:tc>
      </w:tr>
      <w:tr w:rsidR="3D8FBADE" w:rsidTr="2A85D5DF" w14:paraId="00FA1044" w14:textId="77777777">
        <w:trPr>
          <w:trHeight w:val="300"/>
        </w:trPr>
        <w:tc>
          <w:tcPr>
            <w:tcW w:w="1226" w:type="dxa"/>
            <w:tcMar/>
          </w:tcPr>
          <w:p w:rsidR="66942129" w:rsidP="2A85D5DF" w:rsidRDefault="66942129" w14:paraId="54334961" w14:textId="2D1C0EC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  <w:highlight w:val="yellow"/>
              </w:rPr>
            </w:pPr>
            <w:r w:rsidRPr="2A85D5DF" w:rsidR="46861F78">
              <w:rPr>
                <w:sz w:val="20"/>
                <w:szCs w:val="20"/>
                <w:highlight w:val="yellow"/>
              </w:rPr>
              <w:t>Boyau irrigation</w:t>
            </w:r>
          </w:p>
          <w:p w:rsidR="7097C010" w:rsidP="2A85D5DF" w:rsidRDefault="7097C010" w14:paraId="546EE466" w14:textId="070321AF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  <w:highlight w:val="yellow"/>
              </w:rPr>
            </w:pPr>
            <w:r w:rsidRPr="2A85D5DF" w:rsidR="4CC8E656">
              <w:rPr>
                <w:sz w:val="20"/>
                <w:szCs w:val="20"/>
                <w:highlight w:val="yellow"/>
              </w:rPr>
              <w:t xml:space="preserve">+ </w:t>
            </w:r>
            <w:r w:rsidRPr="2A85D5DF" w:rsidR="4CC8E656">
              <w:rPr>
                <w:sz w:val="20"/>
                <w:szCs w:val="20"/>
                <w:highlight w:val="yellow"/>
              </w:rPr>
              <w:t>mist</w:t>
            </w:r>
            <w:r w:rsidRPr="2A85D5DF" w:rsidR="4CC8E656">
              <w:rPr>
                <w:sz w:val="20"/>
                <w:szCs w:val="20"/>
                <w:highlight w:val="yellow"/>
              </w:rPr>
              <w:t xml:space="preserve"> valve</w:t>
            </w:r>
          </w:p>
        </w:tc>
        <w:tc>
          <w:tcPr>
            <w:tcW w:w="1461" w:type="dxa"/>
            <w:tcMar/>
          </w:tcPr>
          <w:p w:rsidR="7097C010" w:rsidP="2A85D5DF" w:rsidRDefault="7097C010" w14:paraId="080353C7" w14:textId="0EC142C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CC8E656">
              <w:rPr>
                <w:sz w:val="20"/>
                <w:szCs w:val="20"/>
              </w:rPr>
              <w:t>10 m Ligne de brumisation 10 buses (¼ ID)</w:t>
            </w:r>
          </w:p>
        </w:tc>
        <w:tc>
          <w:tcPr>
            <w:tcW w:w="990" w:type="dxa"/>
            <w:tcMar/>
          </w:tcPr>
          <w:p w:rsidR="77D33B51" w:rsidP="2A85D5DF" w:rsidRDefault="77D33B51" w14:paraId="50EF2319" w14:textId="63D0542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049118D">
              <w:rPr>
                <w:sz w:val="20"/>
                <w:szCs w:val="20"/>
              </w:rPr>
              <w:t>Unité</w:t>
            </w:r>
          </w:p>
        </w:tc>
        <w:tc>
          <w:tcPr>
            <w:tcW w:w="1462" w:type="dxa"/>
            <w:tcMar/>
          </w:tcPr>
          <w:p w:rsidR="66942129" w:rsidP="2A85D5DF" w:rsidRDefault="66942129" w14:paraId="1A569D86" w14:textId="482F573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861F78">
              <w:rPr>
                <w:sz w:val="20"/>
                <w:szCs w:val="20"/>
              </w:rPr>
              <w:t>1</w:t>
            </w:r>
          </w:p>
        </w:tc>
        <w:tc>
          <w:tcPr>
            <w:tcW w:w="1229" w:type="dxa"/>
            <w:tcMar/>
          </w:tcPr>
          <w:p w:rsidR="5A862B46" w:rsidP="2A85D5DF" w:rsidRDefault="5A862B46" w14:paraId="6E308249" w14:textId="0DC6B33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0E077AE">
              <w:rPr>
                <w:sz w:val="20"/>
                <w:szCs w:val="20"/>
              </w:rPr>
              <w:t>23,99$</w:t>
            </w:r>
          </w:p>
        </w:tc>
        <w:tc>
          <w:tcPr>
            <w:tcW w:w="1165" w:type="dxa"/>
            <w:tcMar/>
          </w:tcPr>
          <w:p w:rsidR="5A862B46" w:rsidP="2A85D5DF" w:rsidRDefault="5A862B46" w14:paraId="5BA6B7EA" w14:textId="3A5AFB6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0E077AE">
              <w:rPr>
                <w:sz w:val="20"/>
                <w:szCs w:val="20"/>
              </w:rPr>
              <w:t>23,99$</w:t>
            </w:r>
          </w:p>
        </w:tc>
        <w:tc>
          <w:tcPr>
            <w:tcW w:w="2026" w:type="dxa"/>
            <w:tcMar/>
          </w:tcPr>
          <w:p w:rsidR="6AAA50FB" w:rsidP="2A85D5DF" w:rsidRDefault="006D315C" w14:paraId="0BC0B830" w14:textId="04F9549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hyperlink r:id="R8a65bf7a7076469d">
              <w:r w:rsidRPr="2A85D5DF" w:rsidR="4291FA77">
                <w:rPr>
                  <w:rStyle w:val="Hyperlink"/>
                  <w:sz w:val="20"/>
                  <w:szCs w:val="20"/>
                </w:rPr>
                <w:t>http://surl.li/qxeqc</w:t>
              </w:r>
            </w:hyperlink>
            <w:r w:rsidRPr="2A85D5DF" w:rsidR="4291FA77">
              <w:rPr>
                <w:sz w:val="20"/>
                <w:szCs w:val="20"/>
              </w:rPr>
              <w:t xml:space="preserve"> </w:t>
            </w:r>
          </w:p>
        </w:tc>
      </w:tr>
      <w:tr w:rsidR="3D8FBADE" w:rsidTr="2A85D5DF" w14:paraId="5D058E85" w14:textId="77777777">
        <w:trPr>
          <w:trHeight w:val="300"/>
        </w:trPr>
        <w:tc>
          <w:tcPr>
            <w:tcW w:w="1226" w:type="dxa"/>
            <w:tcMar/>
          </w:tcPr>
          <w:p w:rsidR="790D7E59" w:rsidP="2A85D5DF" w:rsidRDefault="790D7E59" w14:paraId="010A3372" w14:textId="1513073E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  <w:highlight w:val="yellow"/>
              </w:rPr>
            </w:pPr>
            <w:r w:rsidRPr="2A85D5DF" w:rsidR="56016210">
              <w:rPr>
                <w:sz w:val="20"/>
                <w:szCs w:val="20"/>
                <w:highlight w:val="yellow"/>
              </w:rPr>
              <w:t>Pompe</w:t>
            </w:r>
          </w:p>
        </w:tc>
        <w:tc>
          <w:tcPr>
            <w:tcW w:w="1461" w:type="dxa"/>
            <w:tcMar/>
          </w:tcPr>
          <w:p w:rsidR="5A4D3E8A" w:rsidP="2A85D5DF" w:rsidRDefault="5A4D3E8A" w14:paraId="35494523" w14:textId="5A2E535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1808064">
              <w:rPr>
                <w:sz w:val="20"/>
                <w:szCs w:val="20"/>
              </w:rPr>
              <w:t>Pompe submersible de 800 GPH (3000 l/h, 24 W)</w:t>
            </w:r>
          </w:p>
        </w:tc>
        <w:tc>
          <w:tcPr>
            <w:tcW w:w="990" w:type="dxa"/>
            <w:tcMar/>
          </w:tcPr>
          <w:p w:rsidR="5A4D3E8A" w:rsidP="2A85D5DF" w:rsidRDefault="5A4D3E8A" w14:paraId="29AB4909" w14:textId="518DD3C0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1808064">
              <w:rPr>
                <w:sz w:val="20"/>
                <w:szCs w:val="20"/>
              </w:rPr>
              <w:t xml:space="preserve">Unité </w:t>
            </w:r>
          </w:p>
        </w:tc>
        <w:tc>
          <w:tcPr>
            <w:tcW w:w="1462" w:type="dxa"/>
            <w:tcMar/>
          </w:tcPr>
          <w:p w:rsidR="5A4D3E8A" w:rsidP="2A85D5DF" w:rsidRDefault="5A4D3E8A" w14:paraId="1C83B9AE" w14:textId="7A124AF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1808064">
              <w:rPr>
                <w:sz w:val="20"/>
                <w:szCs w:val="20"/>
              </w:rPr>
              <w:t>1</w:t>
            </w:r>
          </w:p>
        </w:tc>
        <w:tc>
          <w:tcPr>
            <w:tcW w:w="1229" w:type="dxa"/>
            <w:tcMar/>
          </w:tcPr>
          <w:p w:rsidR="2D56B67D" w:rsidP="2A85D5DF" w:rsidRDefault="2D56B67D" w14:paraId="55032805" w14:textId="5032C63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1D37EB7">
              <w:rPr>
                <w:sz w:val="20"/>
                <w:szCs w:val="20"/>
              </w:rPr>
              <w:t>31,99$</w:t>
            </w:r>
          </w:p>
        </w:tc>
        <w:tc>
          <w:tcPr>
            <w:tcW w:w="1165" w:type="dxa"/>
            <w:tcMar/>
          </w:tcPr>
          <w:p w:rsidR="2D56B67D" w:rsidP="2A85D5DF" w:rsidRDefault="2D56B67D" w14:paraId="313CF060" w14:textId="75DB3B0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1D37EB7">
              <w:rPr>
                <w:sz w:val="20"/>
                <w:szCs w:val="20"/>
              </w:rPr>
              <w:t>31,99$</w:t>
            </w:r>
          </w:p>
        </w:tc>
        <w:tc>
          <w:tcPr>
            <w:tcW w:w="2026" w:type="dxa"/>
            <w:tcMar/>
          </w:tcPr>
          <w:p w:rsidR="2D56B67D" w:rsidP="2A85D5DF" w:rsidRDefault="006D315C" w14:paraId="66D4CF4F" w14:textId="4827666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hyperlink r:id="R8305ff38f9484493">
              <w:r w:rsidRPr="2A85D5DF" w:rsidR="61D37EB7">
                <w:rPr>
                  <w:rStyle w:val="Hyperlink"/>
                  <w:sz w:val="20"/>
                  <w:szCs w:val="20"/>
                </w:rPr>
                <w:t>http://surl.li/qxdsd</w:t>
              </w:r>
            </w:hyperlink>
            <w:r w:rsidRPr="2A85D5DF" w:rsidR="61D37EB7">
              <w:rPr>
                <w:sz w:val="20"/>
                <w:szCs w:val="20"/>
              </w:rPr>
              <w:t xml:space="preserve"> </w:t>
            </w:r>
          </w:p>
        </w:tc>
      </w:tr>
      <w:tr w:rsidR="3D8FBADE" w:rsidTr="2A85D5DF" w14:paraId="1187D307" w14:textId="77777777">
        <w:trPr>
          <w:trHeight w:val="300"/>
        </w:trPr>
        <w:tc>
          <w:tcPr>
            <w:tcW w:w="1226" w:type="dxa"/>
            <w:tcMar/>
          </w:tcPr>
          <w:p w:rsidR="5B26F569" w:rsidP="2A85D5DF" w:rsidRDefault="5B26F569" w14:paraId="1E98249D" w14:textId="36DA575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  <w:highlight w:val="yellow"/>
              </w:rPr>
            </w:pPr>
            <w:r w:rsidRPr="2A85D5DF" w:rsidR="7AFF4BEB">
              <w:rPr>
                <w:sz w:val="20"/>
                <w:szCs w:val="20"/>
                <w:highlight w:val="yellow"/>
              </w:rPr>
              <w:t>Adapteur</w:t>
            </w:r>
          </w:p>
        </w:tc>
        <w:tc>
          <w:tcPr>
            <w:tcW w:w="1461" w:type="dxa"/>
            <w:tcMar/>
          </w:tcPr>
          <w:p w:rsidR="708CB53D" w:rsidP="2A85D5DF" w:rsidRDefault="708CB53D" w14:paraId="6C73ADCF" w14:textId="007972D0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BD16F8">
              <w:rPr>
                <w:sz w:val="20"/>
                <w:szCs w:val="20"/>
              </w:rPr>
              <w:t>Adaptateur de tuyau en PVC avec filetage mâle 3/4" et filetage mâle 3/4"</w:t>
            </w:r>
          </w:p>
        </w:tc>
        <w:tc>
          <w:tcPr>
            <w:tcW w:w="990" w:type="dxa"/>
            <w:tcMar/>
          </w:tcPr>
          <w:p w:rsidR="5B26F569" w:rsidP="2A85D5DF" w:rsidRDefault="5B26F569" w14:paraId="0D8201D6" w14:textId="19357BB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AFF4BEB">
              <w:rPr>
                <w:sz w:val="20"/>
                <w:szCs w:val="20"/>
              </w:rPr>
              <w:t xml:space="preserve">Unité </w:t>
            </w:r>
          </w:p>
        </w:tc>
        <w:tc>
          <w:tcPr>
            <w:tcW w:w="1462" w:type="dxa"/>
            <w:tcMar/>
          </w:tcPr>
          <w:p w:rsidR="5B26F569" w:rsidP="2A85D5DF" w:rsidRDefault="5B26F569" w14:paraId="00570766" w14:textId="6B6CB643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AFF4BEB">
              <w:rPr>
                <w:sz w:val="20"/>
                <w:szCs w:val="20"/>
              </w:rPr>
              <w:t>1</w:t>
            </w:r>
          </w:p>
        </w:tc>
        <w:tc>
          <w:tcPr>
            <w:tcW w:w="1229" w:type="dxa"/>
            <w:tcMar/>
          </w:tcPr>
          <w:p w:rsidR="0EC5BAD7" w:rsidP="2A85D5DF" w:rsidRDefault="0EC5BAD7" w14:paraId="4C99FC7A" w14:textId="6250A24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E485B27">
              <w:rPr>
                <w:sz w:val="20"/>
                <w:szCs w:val="20"/>
              </w:rPr>
              <w:t>6,63$</w:t>
            </w:r>
          </w:p>
        </w:tc>
        <w:tc>
          <w:tcPr>
            <w:tcW w:w="1165" w:type="dxa"/>
            <w:tcMar/>
          </w:tcPr>
          <w:p w:rsidR="0EC5BAD7" w:rsidP="2A85D5DF" w:rsidRDefault="0EC5BAD7" w14:paraId="508E331B" w14:textId="55C74EC3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E485B27">
              <w:rPr>
                <w:sz w:val="20"/>
                <w:szCs w:val="20"/>
              </w:rPr>
              <w:t>6,63$</w:t>
            </w:r>
          </w:p>
        </w:tc>
        <w:tc>
          <w:tcPr>
            <w:tcW w:w="2026" w:type="dxa"/>
            <w:tcMar/>
          </w:tcPr>
          <w:p w:rsidR="0EC5BAD7" w:rsidP="2A85D5DF" w:rsidRDefault="006D315C" w14:paraId="6FF8C944" w14:textId="06FE0602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hyperlink r:id="R87e7324f719d4ce7">
              <w:r w:rsidRPr="2A85D5DF" w:rsidR="6E485B27">
                <w:rPr>
                  <w:rStyle w:val="Hyperlink"/>
                  <w:sz w:val="20"/>
                  <w:szCs w:val="20"/>
                </w:rPr>
                <w:t>http://surl.li/qxerw</w:t>
              </w:r>
            </w:hyperlink>
            <w:r w:rsidRPr="2A85D5DF" w:rsidR="6E485B27">
              <w:rPr>
                <w:sz w:val="20"/>
                <w:szCs w:val="20"/>
              </w:rPr>
              <w:t xml:space="preserve"> </w:t>
            </w:r>
          </w:p>
        </w:tc>
      </w:tr>
      <w:tr w:rsidR="3D8FBADE" w:rsidTr="2A85D5DF" w14:paraId="59630039" w14:textId="77777777">
        <w:trPr>
          <w:trHeight w:val="300"/>
        </w:trPr>
        <w:tc>
          <w:tcPr>
            <w:tcW w:w="1226" w:type="dxa"/>
            <w:tcMar/>
          </w:tcPr>
          <w:p w:rsidR="7C3BECA7" w:rsidP="2A85D5DF" w:rsidRDefault="7C3BECA7" w14:paraId="66687424" w14:textId="690B7D6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 xml:space="preserve">Bac </w:t>
            </w:r>
          </w:p>
        </w:tc>
        <w:tc>
          <w:tcPr>
            <w:tcW w:w="1461" w:type="dxa"/>
            <w:tcMar/>
          </w:tcPr>
          <w:p w:rsidR="7C3BECA7" w:rsidP="2A85D5DF" w:rsidRDefault="7C3BECA7" w14:paraId="5C3462A9" w14:textId="594F11FE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Staples</w:t>
            </w:r>
            <w:r w:rsidRPr="2A85D5DF" w:rsidR="024C8F8B">
              <w:rPr>
                <w:sz w:val="20"/>
                <w:szCs w:val="20"/>
              </w:rPr>
              <w:t xml:space="preserve"> Plastic File </w:t>
            </w:r>
            <w:r w:rsidRPr="2A85D5DF" w:rsidR="024C8F8B">
              <w:rPr>
                <w:sz w:val="20"/>
                <w:szCs w:val="20"/>
              </w:rPr>
              <w:t>Tote</w:t>
            </w:r>
            <w:r w:rsidRPr="2A85D5DF" w:rsidR="024C8F8B">
              <w:rPr>
                <w:sz w:val="20"/>
                <w:szCs w:val="20"/>
              </w:rPr>
              <w:t>, Clear, 34 L</w:t>
            </w:r>
          </w:p>
        </w:tc>
        <w:tc>
          <w:tcPr>
            <w:tcW w:w="990" w:type="dxa"/>
            <w:tcMar/>
          </w:tcPr>
          <w:p w:rsidR="7C3BECA7" w:rsidP="2A85D5DF" w:rsidRDefault="7C3BECA7" w14:paraId="6BF78BA3" w14:textId="7FE940D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 xml:space="preserve">Unité </w:t>
            </w:r>
          </w:p>
        </w:tc>
        <w:tc>
          <w:tcPr>
            <w:tcW w:w="1462" w:type="dxa"/>
            <w:tcMar/>
          </w:tcPr>
          <w:p w:rsidR="7C3BECA7" w:rsidP="2A85D5DF" w:rsidRDefault="7C3BECA7" w14:paraId="17B3CF41" w14:textId="579859D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1</w:t>
            </w:r>
          </w:p>
        </w:tc>
        <w:tc>
          <w:tcPr>
            <w:tcW w:w="1229" w:type="dxa"/>
            <w:tcMar/>
          </w:tcPr>
          <w:p w:rsidR="7C3BECA7" w:rsidP="2A85D5DF" w:rsidRDefault="7C3BECA7" w14:paraId="73D8046B" w14:textId="58223DF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13,49$</w:t>
            </w:r>
          </w:p>
          <w:p w:rsidR="7C3BECA7" w:rsidP="2A85D5DF" w:rsidRDefault="7C3BECA7" w14:paraId="35DC0F93" w14:textId="02150F3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(</w:t>
            </w:r>
            <w:r w:rsidRPr="2A85D5DF" w:rsidR="53DE379A">
              <w:rPr>
                <w:sz w:val="20"/>
                <w:szCs w:val="20"/>
              </w:rPr>
              <w:t>rabais</w:t>
            </w:r>
            <w:r w:rsidRPr="2A85D5DF" w:rsidR="024C8F8B">
              <w:rPr>
                <w:sz w:val="20"/>
                <w:szCs w:val="20"/>
              </w:rPr>
              <w:t xml:space="preserve"> employé)</w:t>
            </w:r>
          </w:p>
        </w:tc>
        <w:tc>
          <w:tcPr>
            <w:tcW w:w="1165" w:type="dxa"/>
            <w:tcMar/>
          </w:tcPr>
          <w:p w:rsidR="7C3BECA7" w:rsidP="2A85D5DF" w:rsidRDefault="7C3BECA7" w14:paraId="5BBEA4D7" w14:textId="68A9167E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13,49$</w:t>
            </w:r>
          </w:p>
        </w:tc>
        <w:tc>
          <w:tcPr>
            <w:tcW w:w="2026" w:type="dxa"/>
            <w:tcMar/>
          </w:tcPr>
          <w:p w:rsidR="7C3BECA7" w:rsidP="2A85D5DF" w:rsidRDefault="006D315C" w14:paraId="6B15B7B1" w14:textId="6D0679A3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hyperlink r:id="R3792a90dba794543">
              <w:r w:rsidRPr="2A85D5DF" w:rsidR="024C8F8B">
                <w:rPr>
                  <w:rStyle w:val="Hyperlink"/>
                  <w:sz w:val="20"/>
                  <w:szCs w:val="20"/>
                </w:rPr>
                <w:t>https://www.staples.ca/products/734458-en-staples-plastic-file-tote-clear-34-l</w:t>
              </w:r>
            </w:hyperlink>
            <w:r w:rsidRPr="2A85D5DF" w:rsidR="024C8F8B">
              <w:rPr>
                <w:sz w:val="20"/>
                <w:szCs w:val="20"/>
              </w:rPr>
              <w:t xml:space="preserve"> </w:t>
            </w:r>
          </w:p>
        </w:tc>
      </w:tr>
      <w:tr w:rsidR="3D8FBADE" w:rsidTr="2A85D5DF" w14:paraId="53557780" w14:textId="77777777">
        <w:trPr>
          <w:trHeight w:val="300"/>
        </w:trPr>
        <w:tc>
          <w:tcPr>
            <w:tcW w:w="1226" w:type="dxa"/>
            <w:tcMar/>
          </w:tcPr>
          <w:p w:rsidR="7C3BECA7" w:rsidP="2A85D5DF" w:rsidRDefault="7C3BECA7" w14:paraId="4476239D" w14:textId="676EC59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Clip pour boyaux</w:t>
            </w:r>
          </w:p>
        </w:tc>
        <w:tc>
          <w:tcPr>
            <w:tcW w:w="1461" w:type="dxa"/>
            <w:tcMar/>
          </w:tcPr>
          <w:p w:rsidR="7C3BECA7" w:rsidP="2A85D5DF" w:rsidRDefault="7C3BECA7" w14:paraId="0D9D3C59" w14:textId="0593C7AE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 xml:space="preserve">Attache pour suspendre </w:t>
            </w:r>
            <w:r w:rsidRPr="2A85D5DF" w:rsidR="1DD91CA6">
              <w:rPr>
                <w:sz w:val="20"/>
                <w:szCs w:val="20"/>
              </w:rPr>
              <w:t>le boyau</w:t>
            </w:r>
            <w:r w:rsidRPr="2A85D5DF" w:rsidR="024C8F8B">
              <w:rPr>
                <w:sz w:val="20"/>
                <w:szCs w:val="20"/>
              </w:rPr>
              <w:t xml:space="preserve"> au frame de la plantation</w:t>
            </w:r>
          </w:p>
        </w:tc>
        <w:tc>
          <w:tcPr>
            <w:tcW w:w="990" w:type="dxa"/>
            <w:tcMar/>
          </w:tcPr>
          <w:p w:rsidR="7C3BECA7" w:rsidP="2A85D5DF" w:rsidRDefault="7C3BECA7" w14:paraId="2A478556" w14:textId="04A0EBD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Unité</w:t>
            </w:r>
          </w:p>
        </w:tc>
        <w:tc>
          <w:tcPr>
            <w:tcW w:w="1462" w:type="dxa"/>
            <w:tcMar/>
          </w:tcPr>
          <w:p w:rsidR="7C3BECA7" w:rsidP="2A85D5DF" w:rsidRDefault="7C3BECA7" w14:paraId="116EE389" w14:textId="50BA1D0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≈5</w:t>
            </w:r>
          </w:p>
        </w:tc>
        <w:tc>
          <w:tcPr>
            <w:tcW w:w="1229" w:type="dxa"/>
            <w:tcMar/>
          </w:tcPr>
          <w:p w:rsidR="7C3BECA7" w:rsidP="2A85D5DF" w:rsidRDefault="7C3BECA7" w14:paraId="350A86D8" w14:textId="04BE6160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0$ (imprimer en 3D)</w:t>
            </w:r>
          </w:p>
        </w:tc>
        <w:tc>
          <w:tcPr>
            <w:tcW w:w="1165" w:type="dxa"/>
            <w:tcMar/>
          </w:tcPr>
          <w:p w:rsidR="7C3BECA7" w:rsidP="2A85D5DF" w:rsidRDefault="7C3BECA7" w14:paraId="5E5DFA66" w14:textId="4A134EC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24C8F8B">
              <w:rPr>
                <w:sz w:val="20"/>
                <w:szCs w:val="20"/>
              </w:rPr>
              <w:t>0$ (imprimer en 3D)</w:t>
            </w:r>
          </w:p>
        </w:tc>
        <w:tc>
          <w:tcPr>
            <w:tcW w:w="2026" w:type="dxa"/>
            <w:tcMar/>
          </w:tcPr>
          <w:p w:rsidR="3D8FBADE" w:rsidP="2A85D5DF" w:rsidRDefault="3D8FBADE" w14:paraId="281FB0DB" w14:textId="68B0FEE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255F44B">
              <w:rPr>
                <w:sz w:val="20"/>
                <w:szCs w:val="20"/>
              </w:rPr>
              <w:t>N/A</w:t>
            </w:r>
          </w:p>
        </w:tc>
      </w:tr>
      <w:tr w:rsidR="3D8FBADE" w:rsidTr="2A85D5DF" w14:paraId="4E4A1850" w14:textId="77777777">
        <w:trPr>
          <w:trHeight w:val="300"/>
        </w:trPr>
        <w:tc>
          <w:tcPr>
            <w:tcW w:w="6368" w:type="dxa"/>
            <w:gridSpan w:val="5"/>
            <w:tcMar/>
          </w:tcPr>
          <w:p w:rsidR="2547C401" w:rsidP="2A85D5DF" w:rsidRDefault="2547C401" w14:paraId="09BBDAA3" w14:textId="4C12AFFA">
            <w:pPr>
              <w:pStyle w:val="NoSpacing"/>
              <w:spacing w:before="0" w:beforeAutospacing="off" w:after="0" w:afterAutospacing="off" w:line="276" w:lineRule="auto"/>
            </w:pPr>
            <w:r w:rsidR="28654B3B">
              <w:rPr/>
              <w:t>Coût total des produits (Sans taxes)</w:t>
            </w:r>
          </w:p>
        </w:tc>
        <w:tc>
          <w:tcPr>
            <w:tcW w:w="1165" w:type="dxa"/>
            <w:tcMar/>
          </w:tcPr>
          <w:p w:rsidR="3D8FBADE" w:rsidP="2A85D5DF" w:rsidRDefault="3D8FBADE" w14:paraId="388C7781" w14:textId="38B7FC1D">
            <w:pPr>
              <w:pStyle w:val="NoSpacing"/>
              <w:spacing w:before="0" w:beforeAutospacing="off" w:after="0" w:afterAutospacing="off" w:line="276" w:lineRule="auto"/>
              <w:rPr>
                <w:highlight w:val="yellow"/>
              </w:rPr>
            </w:pPr>
            <w:r w:rsidRPr="2A85D5DF" w:rsidR="0BD399A4">
              <w:rPr>
                <w:highlight w:val="yellow"/>
              </w:rPr>
              <w:t>77,35$</w:t>
            </w:r>
          </w:p>
        </w:tc>
        <w:tc>
          <w:tcPr>
            <w:tcW w:w="2026" w:type="dxa"/>
            <w:vMerge w:val="restart"/>
            <w:shd w:val="clear" w:color="auto" w:fill="3B3838" w:themeFill="background2" w:themeFillShade="40"/>
            <w:tcMar/>
          </w:tcPr>
          <w:p w:rsidR="3D8FBADE" w:rsidP="2A85D5DF" w:rsidRDefault="3D8FBADE" w14:paraId="2CDE53B0" w14:textId="2E1CD650">
            <w:pPr>
              <w:pStyle w:val="NoSpacing"/>
              <w:spacing w:before="0" w:beforeAutospacing="off" w:after="0" w:afterAutospacing="off" w:line="276" w:lineRule="auto"/>
            </w:pPr>
          </w:p>
        </w:tc>
      </w:tr>
      <w:tr w:rsidR="3D8FBADE" w:rsidTr="2A85D5DF" w14:paraId="13224319" w14:textId="77777777">
        <w:trPr>
          <w:trHeight w:val="300"/>
        </w:trPr>
        <w:tc>
          <w:tcPr>
            <w:tcW w:w="6368" w:type="dxa"/>
            <w:gridSpan w:val="5"/>
            <w:tcMar/>
          </w:tcPr>
          <w:p w:rsidR="2547C401" w:rsidP="2A85D5DF" w:rsidRDefault="2547C401" w14:paraId="749A8830" w14:textId="62FE1278">
            <w:pPr>
              <w:pStyle w:val="NoSpacing"/>
              <w:spacing w:before="0" w:beforeAutospacing="off" w:after="0" w:afterAutospacing="off" w:line="276" w:lineRule="auto"/>
            </w:pPr>
            <w:r w:rsidR="28654B3B">
              <w:rPr/>
              <w:t>Coût total des produits (Avec taxes)</w:t>
            </w:r>
          </w:p>
        </w:tc>
        <w:tc>
          <w:tcPr>
            <w:tcW w:w="1165" w:type="dxa"/>
            <w:tcMar/>
          </w:tcPr>
          <w:p w:rsidR="3D8FBADE" w:rsidP="2A85D5DF" w:rsidRDefault="3D8FBADE" w14:paraId="61B53A19" w14:textId="232B830F">
            <w:pPr>
              <w:pStyle w:val="NoSpacing"/>
              <w:spacing w:before="0" w:beforeAutospacing="off" w:after="0" w:afterAutospacing="off" w:line="276" w:lineRule="auto"/>
              <w:rPr>
                <w:highlight w:val="yellow"/>
              </w:rPr>
            </w:pPr>
            <w:r w:rsidRPr="2A85D5DF" w:rsidR="076303E7">
              <w:rPr>
                <w:highlight w:val="yellow"/>
              </w:rPr>
              <w:t>87,41$</w:t>
            </w:r>
          </w:p>
        </w:tc>
        <w:tc>
          <w:tcPr>
            <w:tcW w:w="2026" w:type="dxa"/>
            <w:vMerge/>
            <w:tcMar/>
          </w:tcPr>
          <w:p w:rsidR="00CC5031" w:rsidRDefault="00CC5031" w14:paraId="28011F8B" w14:textId="77777777"/>
        </w:tc>
      </w:tr>
    </w:tbl>
    <w:p w:rsidR="42D91DD2" w:rsidP="2A85D5DF" w:rsidRDefault="42D91DD2" w14:paraId="02E7380F" w14:textId="2CBE3D97">
      <w:pPr>
        <w:pStyle w:val="NoSpacing"/>
        <w:spacing w:before="0" w:beforeAutospacing="off" w:after="0" w:afterAutospacing="off" w:line="276" w:lineRule="auto"/>
        <w:rPr>
          <w:noProof w:val="0"/>
          <w:highlight w:val="yellow"/>
          <w:lang w:val="fr-CA"/>
        </w:rPr>
      </w:pPr>
      <w:r w:rsidRPr="2A85D5DF" w:rsidR="479EACFB">
        <w:rPr>
          <w:highlight w:val="yellow"/>
        </w:rPr>
        <w:t>***Livraison requise - il n'y aura pas de frais de livraison (Amazon prime).</w:t>
      </w:r>
    </w:p>
    <w:p w:rsidR="42D91DD2" w:rsidP="2A85D5DF" w:rsidRDefault="42D91DD2" w14:paraId="695A8B7E" w14:textId="2BF07803">
      <w:pPr>
        <w:pStyle w:val="NoSpacing"/>
        <w:spacing w:before="0" w:beforeAutospacing="off" w:after="0" w:afterAutospacing="off" w:line="276" w:lineRule="auto"/>
        <w:rPr>
          <w:highlight w:val="yellow"/>
        </w:rPr>
      </w:pPr>
      <w:r w:rsidRPr="2A85D5DF" w:rsidR="479EACFB">
        <w:rPr>
          <w:highlight w:val="yellow"/>
        </w:rPr>
        <w:t>***Les tuyaux ne sont pas ajoutés parce que nous allons faire des tests pour déterminer ceux qui conviennent le mieux à notre projet</w:t>
      </w:r>
      <w:r w:rsidRPr="2A85D5DF" w:rsidR="1DBBC8FC">
        <w:rPr>
          <w:highlight w:val="yellow"/>
        </w:rPr>
        <w:t xml:space="preserve"> (taille)</w:t>
      </w:r>
      <w:r w:rsidRPr="2A85D5DF" w:rsidR="479EACFB">
        <w:rPr>
          <w:highlight w:val="yellow"/>
        </w:rPr>
        <w:t>.</w:t>
      </w:r>
    </w:p>
    <w:p w:rsidR="42D91DD2" w:rsidP="2A85D5DF" w:rsidRDefault="42D91DD2" w14:paraId="2C40D4AC" w14:textId="312D0759">
      <w:pPr>
        <w:pStyle w:val="Normal"/>
        <w:spacing w:before="0" w:beforeAutospacing="off" w:after="0" w:afterAutospacing="off" w:line="276" w:lineRule="auto"/>
        <w:rPr>
          <w:rFonts w:ascii="Calibri Light" w:hAnsi="Calibri Light" w:eastAsia="Calibri Light" w:cs="Calibri Light"/>
        </w:rPr>
      </w:pPr>
      <w:bookmarkStart w:name="_Toc725076283" w:id="26"/>
      <w:bookmarkStart w:name="_Toc1771932255" w:id="27"/>
      <w:bookmarkStart w:name="_Toc1653600178" w:id="447350622"/>
      <w:r w:rsidRPr="2A85D5DF" w:rsidR="42D91DD2">
        <w:rPr>
          <w:rFonts w:ascii="Calibri Light" w:hAnsi="Calibri Light" w:eastAsia="Calibri Light" w:cs="Calibri Light"/>
        </w:rPr>
        <w:t xml:space="preserve">3. </w:t>
      </w:r>
      <w:r w:rsidRPr="2A85D5DF" w:rsidR="026E474B">
        <w:rPr>
          <w:rFonts w:ascii="Calibri Light" w:hAnsi="Calibri Light" w:eastAsia="Calibri Light" w:cs="Calibri Light"/>
        </w:rPr>
        <w:t xml:space="preserve">Liste d’équipement </w:t>
      </w:r>
      <w:r w:rsidRPr="2A85D5DF" w:rsidR="51269EC5">
        <w:rPr>
          <w:rFonts w:ascii="Calibri Light" w:hAnsi="Calibri Light" w:eastAsia="Calibri Light" w:cs="Calibri Light"/>
        </w:rPr>
        <w:t>nécessaire</w:t>
      </w:r>
      <w:r w:rsidRPr="2A85D5DF" w:rsidR="026E474B">
        <w:rPr>
          <w:rFonts w:ascii="Calibri Light" w:hAnsi="Calibri Light" w:eastAsia="Calibri Light" w:cs="Calibri Light"/>
        </w:rPr>
        <w:t>:</w:t>
      </w:r>
      <w:bookmarkEnd w:id="26"/>
      <w:bookmarkEnd w:id="27"/>
      <w:bookmarkEnd w:id="447350622"/>
    </w:p>
    <w:p w:rsidR="6061A698" w:rsidP="2A85D5DF" w:rsidRDefault="6061A698" w14:paraId="6D76FE50" w14:textId="1337EDD4">
      <w:pPr>
        <w:pStyle w:val="NoSpacing"/>
        <w:keepNext w:val="1"/>
        <w:keepLines w:val="1"/>
        <w:numPr>
          <w:ilvl w:val="0"/>
          <w:numId w:val="7"/>
        </w:numPr>
        <w:spacing w:before="0" w:beforeAutospacing="off" w:after="0" w:afterAutospacing="off" w:line="276" w:lineRule="auto"/>
        <w:rPr/>
      </w:pPr>
      <w:r w:rsidR="6061A698">
        <w:rPr/>
        <w:t>Imprimante 3D</w:t>
      </w:r>
    </w:p>
    <w:p w:rsidR="6061A698" w:rsidP="2A85D5DF" w:rsidRDefault="6061A698" w14:paraId="6B2A934C" w14:textId="14579B9C">
      <w:pPr>
        <w:pStyle w:val="NoSpacing"/>
        <w:keepNext w:val="1"/>
        <w:keepLines w:val="1"/>
        <w:numPr>
          <w:ilvl w:val="0"/>
          <w:numId w:val="6"/>
        </w:numPr>
        <w:spacing w:before="0" w:beforeAutospacing="off" w:after="0" w:afterAutospacing="off" w:line="276" w:lineRule="auto"/>
        <w:rPr/>
      </w:pPr>
      <w:r w:rsidR="6061A698">
        <w:rPr/>
        <w:t>Perceuse à trou</w:t>
      </w:r>
    </w:p>
    <w:p w:rsidR="670EDC71" w:rsidP="2A85D5DF" w:rsidRDefault="670EDC71" w14:paraId="07176982" w14:textId="2E01BED4">
      <w:pPr>
        <w:pStyle w:val="NoSpacing"/>
        <w:keepNext w:val="1"/>
        <w:keepLines w:val="1"/>
        <w:numPr>
          <w:ilvl w:val="0"/>
          <w:numId w:val="5"/>
        </w:numPr>
        <w:spacing w:before="0" w:beforeAutospacing="off" w:after="0" w:afterAutospacing="off" w:line="276" w:lineRule="auto"/>
        <w:rPr/>
      </w:pPr>
      <w:r w:rsidR="670EDC71">
        <w:rPr/>
        <w:t>Coupe laser</w:t>
      </w:r>
    </w:p>
    <w:p w:rsidR="62D4FBE9" w:rsidP="2A85D5DF" w:rsidRDefault="62D4FBE9" w14:paraId="666347DB" w14:textId="3EB16EED">
      <w:pPr>
        <w:pStyle w:val="NoSpacing"/>
        <w:keepNext w:val="1"/>
        <w:keepLines w:val="1"/>
        <w:numPr>
          <w:ilvl w:val="0"/>
          <w:numId w:val="4"/>
        </w:numPr>
        <w:spacing w:before="0" w:beforeAutospacing="off" w:after="0" w:afterAutospacing="off" w:line="276" w:lineRule="auto"/>
        <w:rPr/>
      </w:pPr>
      <w:r w:rsidR="62D4FBE9">
        <w:rPr/>
        <w:t>Ruban adhésif</w:t>
      </w:r>
    </w:p>
    <w:p w:rsidR="670EDC71" w:rsidP="2A85D5DF" w:rsidRDefault="670EDC71" w14:paraId="4A13B0A6" w14:textId="2CCBC1B5">
      <w:pPr>
        <w:pStyle w:val="NoSpacing"/>
        <w:keepNext w:val="1"/>
        <w:keepLines w:val="1"/>
        <w:numPr>
          <w:ilvl w:val="0"/>
          <w:numId w:val="3"/>
        </w:numPr>
        <w:spacing w:before="0" w:beforeAutospacing="off" w:after="0" w:afterAutospacing="off" w:line="276" w:lineRule="auto"/>
        <w:rPr/>
      </w:pPr>
      <w:r w:rsidR="670EDC71">
        <w:rPr/>
        <w:t xml:space="preserve">Scie pour couper le </w:t>
      </w:r>
      <w:r w:rsidR="580FAC2E">
        <w:rPr/>
        <w:t>PVC</w:t>
      </w:r>
    </w:p>
    <w:p w:rsidR="14919EC4" w:rsidP="2A85D5DF" w:rsidRDefault="14919EC4" w14:paraId="6F0B72D4" w14:textId="43422DCD">
      <w:pPr>
        <w:pStyle w:val="NoSpacing"/>
        <w:keepNext w:val="1"/>
        <w:keepLines w:val="1"/>
        <w:numPr>
          <w:ilvl w:val="0"/>
          <w:numId w:val="3"/>
        </w:numPr>
        <w:spacing w:before="0" w:beforeAutospacing="off" w:after="0" w:afterAutospacing="off" w:line="276" w:lineRule="auto"/>
        <w:rPr/>
      </w:pPr>
      <w:r w:rsidR="14919EC4">
        <w:rPr/>
        <w:t>Tournevis</w:t>
      </w:r>
    </w:p>
    <w:p w:rsidR="214F1B53" w:rsidP="2A85D5DF" w:rsidRDefault="214F1B53" w14:paraId="19FAB611" w14:textId="72C14DDF">
      <w:pPr>
        <w:pStyle w:val="NoSpacing"/>
        <w:keepNext w:val="1"/>
        <w:keepLines w:val="1"/>
        <w:numPr>
          <w:ilvl w:val="0"/>
          <w:numId w:val="3"/>
        </w:numPr>
        <w:spacing w:before="0" w:beforeAutospacing="off" w:after="0" w:afterAutospacing="off" w:line="276" w:lineRule="auto"/>
        <w:rPr/>
      </w:pPr>
      <w:r w:rsidR="214F1B53">
        <w:rPr/>
        <w:t>Arduino</w:t>
      </w:r>
    </w:p>
    <w:p w:rsidR="3D8FBADE" w:rsidP="2A85D5DF" w:rsidRDefault="3D8FBADE" w14:paraId="7EF4F4B0" w14:textId="6A45FE4F">
      <w:pPr>
        <w:pStyle w:val="NoSpacing"/>
        <w:keepNext w:val="1"/>
        <w:keepLines w:val="1"/>
        <w:numPr>
          <w:ilvl w:val="0"/>
          <w:numId w:val="3"/>
        </w:numPr>
        <w:spacing w:before="0" w:beforeAutospacing="off" w:after="0" w:afterAutospacing="off" w:line="276" w:lineRule="auto"/>
        <w:rPr/>
      </w:pPr>
      <w:r w:rsidR="3115CD44">
        <w:rPr/>
        <w:t>SolidWorks</w:t>
      </w:r>
    </w:p>
    <w:p w:rsidR="3D8FBADE" w:rsidP="2A85D5DF" w:rsidRDefault="3D8FBADE" w14:paraId="33B76838" w14:textId="717FD2CD">
      <w:pPr>
        <w:pStyle w:val="NoSpacing"/>
        <w:keepNext w:val="1"/>
        <w:keepLines w:val="1"/>
        <w:spacing w:before="0" w:beforeAutospacing="off" w:after="0" w:afterAutospacing="off" w:line="276" w:lineRule="auto"/>
        <w:ind w:left="0"/>
      </w:pPr>
    </w:p>
    <w:p w:rsidR="3D8FBADE" w:rsidP="2A85D5DF" w:rsidRDefault="3D8FBADE" w14:paraId="7646E65D" w14:textId="280F3322">
      <w:pPr>
        <w:pStyle w:val="Heading1"/>
        <w:keepNext/>
        <w:keepLines/>
        <w:spacing w:before="0" w:beforeAutospacing="off" w:after="0" w:afterAutospacing="off" w:line="276" w:lineRule="auto"/>
        <w:rPr>
          <w:rFonts w:ascii="Calibri Light" w:hAnsi="Calibri Light" w:eastAsia="Calibri Light" w:cs="Calibri Light"/>
        </w:rPr>
      </w:pPr>
      <w:bookmarkStart w:name="_Toc1167976980" w:id="29"/>
      <w:bookmarkStart w:name="_Toc1835709846" w:id="30"/>
      <w:bookmarkStart w:name="_Toc9099179" w:id="443020801"/>
      <w:r w:rsidRPr="2A85D5DF" w:rsidR="4B40600E">
        <w:rPr>
          <w:rFonts w:ascii="Calibri Light" w:hAnsi="Calibri Light" w:eastAsia="Calibri Light" w:cs="Calibri Light" w:asciiTheme="majorAscii" w:hAnsiTheme="majorAscii" w:eastAsiaTheme="majorEastAsia" w:cstheme="majorBidi"/>
          <w:color w:val="2E74B5" w:themeColor="accent5" w:themeTint="FF" w:themeShade="BF"/>
          <w:sz w:val="32"/>
          <w:szCs w:val="32"/>
          <w:lang w:eastAsia="en-US" w:bidi="ar-SA"/>
        </w:rPr>
        <w:t xml:space="preserve">4. </w:t>
      </w:r>
      <w:r w:rsidRPr="2A85D5DF" w:rsidR="4A7B5A32">
        <w:rPr>
          <w:rFonts w:ascii="Calibri Light" w:hAnsi="Calibri Light" w:eastAsia="Calibri Light" w:cs="Calibri Light" w:asciiTheme="majorAscii" w:hAnsiTheme="majorAscii" w:eastAsiaTheme="majorEastAsia" w:cstheme="majorBidi"/>
          <w:color w:val="2E74B5" w:themeColor="accent5" w:themeTint="FF" w:themeShade="BF"/>
          <w:sz w:val="32"/>
          <w:szCs w:val="32"/>
          <w:lang w:eastAsia="en-US" w:bidi="ar-SA"/>
        </w:rPr>
        <w:t>Liste de risques importants:</w:t>
      </w:r>
      <w:bookmarkEnd w:id="29"/>
      <w:bookmarkEnd w:id="30"/>
      <w:bookmarkEnd w:id="443020801"/>
    </w:p>
    <w:p w:rsidR="21000D9E" w:rsidP="2A85D5DF" w:rsidRDefault="21000D9E" w14:paraId="76F11BCD" w14:textId="7F008561">
      <w:pPr>
        <w:pStyle w:val="NoSpacing"/>
        <w:keepNext w:val="1"/>
        <w:keepLines w:val="1"/>
        <w:spacing w:before="0" w:beforeAutospacing="off" w:after="0" w:afterAutospacing="off" w:line="276" w:lineRule="auto"/>
        <w:jc w:val="both"/>
      </w:pPr>
      <w:r w:rsidR="21000D9E">
        <w:rPr/>
        <w:t xml:space="preserve">Avec toutes les date limites par rapport à ce projet, notre équipe a </w:t>
      </w:r>
      <w:r w:rsidR="44D9C9AA">
        <w:rPr/>
        <w:t>développé</w:t>
      </w:r>
      <w:r w:rsidR="21000D9E">
        <w:rPr/>
        <w:t xml:space="preserve"> une liste de risque que nous devons teste</w:t>
      </w:r>
      <w:r w:rsidR="00528037">
        <w:rPr/>
        <w:t xml:space="preserve">r avant le jour du design. Nous avons </w:t>
      </w:r>
      <w:r w:rsidR="1E6A436B">
        <w:rPr/>
        <w:t>ajouté</w:t>
      </w:r>
      <w:r w:rsidR="00528037">
        <w:rPr/>
        <w:t xml:space="preserve"> ces risques </w:t>
      </w:r>
      <w:r w:rsidR="5A2E32F2">
        <w:rPr/>
        <w:t>pour éviter toute erreur qui peut se dérouler lors de la construction du projet.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20"/>
        <w:gridCol w:w="4755"/>
        <w:gridCol w:w="2565"/>
      </w:tblGrid>
      <w:tr w:rsidR="3D8FBADE" w:rsidTr="2A85D5DF" w14:paraId="39D70915" w14:textId="77777777">
        <w:trPr>
          <w:trHeight w:val="300"/>
        </w:trPr>
        <w:tc>
          <w:tcPr>
            <w:tcW w:w="2220" w:type="dxa"/>
            <w:tcMar/>
          </w:tcPr>
          <w:p w:rsidR="211C51DB" w:rsidP="2A85D5DF" w:rsidRDefault="211C51DB" w14:paraId="16D3160D" w14:textId="2D3FB39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7E64CB">
              <w:rPr>
                <w:sz w:val="20"/>
                <w:szCs w:val="20"/>
              </w:rPr>
              <w:t>Type</w:t>
            </w:r>
            <w:r w:rsidRPr="2A85D5DF" w:rsidR="62553F5C">
              <w:rPr>
                <w:sz w:val="20"/>
                <w:szCs w:val="20"/>
              </w:rPr>
              <w:t>s:</w:t>
            </w:r>
          </w:p>
        </w:tc>
        <w:tc>
          <w:tcPr>
            <w:tcW w:w="4755" w:type="dxa"/>
            <w:tcMar/>
          </w:tcPr>
          <w:p w:rsidR="5A340170" w:rsidP="2A85D5DF" w:rsidRDefault="5A340170" w14:paraId="320238D6" w14:textId="58EE65A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174B0EA4">
              <w:rPr>
                <w:sz w:val="20"/>
                <w:szCs w:val="20"/>
              </w:rPr>
              <w:t>Détails</w:t>
            </w:r>
            <w:r w:rsidRPr="2A85D5DF" w:rsidR="4AABC8D4">
              <w:rPr>
                <w:sz w:val="20"/>
                <w:szCs w:val="20"/>
              </w:rPr>
              <w:t>:</w:t>
            </w:r>
          </w:p>
        </w:tc>
        <w:tc>
          <w:tcPr>
            <w:tcW w:w="2565" w:type="dxa"/>
            <w:tcMar/>
          </w:tcPr>
          <w:p w:rsidR="0F462199" w:rsidP="2A85D5DF" w:rsidRDefault="0F462199" w14:paraId="7B6CFA36" w14:textId="2ACCE4A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F8A421C">
              <w:rPr>
                <w:sz w:val="20"/>
                <w:szCs w:val="20"/>
              </w:rPr>
              <w:t>Plan de contingence</w:t>
            </w:r>
            <w:r w:rsidRPr="2A85D5DF" w:rsidR="41C9E8DF">
              <w:rPr>
                <w:sz w:val="20"/>
                <w:szCs w:val="20"/>
              </w:rPr>
              <w:t>:</w:t>
            </w:r>
          </w:p>
        </w:tc>
      </w:tr>
      <w:tr w:rsidR="3D8FBADE" w:rsidTr="2A85D5DF" w14:paraId="05AE9430" w14:textId="77777777">
        <w:trPr>
          <w:trHeight w:val="300"/>
        </w:trPr>
        <w:tc>
          <w:tcPr>
            <w:tcW w:w="2220" w:type="dxa"/>
            <w:tcMar/>
          </w:tcPr>
          <w:p w:rsidR="211C51DB" w:rsidP="2A85D5DF" w:rsidRDefault="211C51DB" w14:paraId="03A0355C" w14:textId="6B9A8A8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67E64CB">
              <w:rPr>
                <w:sz w:val="20"/>
                <w:szCs w:val="20"/>
              </w:rPr>
              <w:t>Coût</w:t>
            </w:r>
          </w:p>
        </w:tc>
        <w:tc>
          <w:tcPr>
            <w:tcW w:w="4755" w:type="dxa"/>
            <w:tcMar/>
          </w:tcPr>
          <w:p w:rsidR="2D3D7963" w:rsidP="2A85D5DF" w:rsidRDefault="2D3D7963" w14:paraId="34C62298" w14:textId="7356C84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503DCAC8">
              <w:rPr>
                <w:sz w:val="20"/>
                <w:szCs w:val="20"/>
              </w:rPr>
              <w:t>Le manque de ressources et de budget pour faire le projet à notre goût.</w:t>
            </w:r>
          </w:p>
        </w:tc>
        <w:tc>
          <w:tcPr>
            <w:tcW w:w="2565" w:type="dxa"/>
            <w:tcMar/>
          </w:tcPr>
          <w:p w:rsidR="229E9394" w:rsidP="2A85D5DF" w:rsidRDefault="229E9394" w14:paraId="5D87C34F" w14:textId="461D746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1B92D50">
              <w:rPr>
                <w:sz w:val="20"/>
                <w:szCs w:val="20"/>
              </w:rPr>
              <w:t>Faire une demande au professeur et aux AE pour plus de budget.</w:t>
            </w:r>
          </w:p>
        </w:tc>
      </w:tr>
      <w:tr w:rsidR="3D8FBADE" w:rsidTr="2A85D5DF" w14:paraId="4E5ACDE4" w14:textId="77777777">
        <w:trPr>
          <w:trHeight w:val="300"/>
        </w:trPr>
        <w:tc>
          <w:tcPr>
            <w:tcW w:w="2220" w:type="dxa"/>
            <w:tcMar/>
          </w:tcPr>
          <w:p w:rsidR="33B3791D" w:rsidP="2A85D5DF" w:rsidRDefault="33B3791D" w14:paraId="37F13C49" w14:textId="7EDEF9B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F2B5D59">
              <w:rPr>
                <w:sz w:val="20"/>
                <w:szCs w:val="20"/>
              </w:rPr>
              <w:t>Environ</w:t>
            </w:r>
            <w:r w:rsidRPr="2A85D5DF" w:rsidR="355C69C3">
              <w:rPr>
                <w:sz w:val="20"/>
                <w:szCs w:val="20"/>
              </w:rPr>
              <w:t>ne</w:t>
            </w:r>
            <w:r w:rsidRPr="2A85D5DF" w:rsidR="4F2B5D59">
              <w:rPr>
                <w:sz w:val="20"/>
                <w:szCs w:val="20"/>
              </w:rPr>
              <w:t>ment</w:t>
            </w:r>
          </w:p>
        </w:tc>
        <w:tc>
          <w:tcPr>
            <w:tcW w:w="4755" w:type="dxa"/>
            <w:tcMar/>
          </w:tcPr>
          <w:p w:rsidR="118056C5" w:rsidP="2A85D5DF" w:rsidRDefault="118056C5" w14:paraId="12276BF1" w14:textId="663AECF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F668ACD">
              <w:rPr>
                <w:sz w:val="20"/>
                <w:szCs w:val="20"/>
              </w:rPr>
              <w:t>L’</w:t>
            </w:r>
            <w:r w:rsidRPr="2A85D5DF" w:rsidR="4AB4BDA0">
              <w:rPr>
                <w:sz w:val="20"/>
                <w:szCs w:val="20"/>
              </w:rPr>
              <w:t>impact</w:t>
            </w:r>
            <w:r w:rsidRPr="2A85D5DF" w:rsidR="06C46513">
              <w:rPr>
                <w:sz w:val="20"/>
                <w:szCs w:val="20"/>
              </w:rPr>
              <w:t xml:space="preserve"> </w:t>
            </w:r>
            <w:r w:rsidRPr="2A85D5DF" w:rsidR="4AB4BDA0">
              <w:rPr>
                <w:sz w:val="20"/>
                <w:szCs w:val="20"/>
              </w:rPr>
              <w:t>du produit envers l’environ</w:t>
            </w:r>
            <w:r w:rsidRPr="2A85D5DF" w:rsidR="11888EEA">
              <w:rPr>
                <w:sz w:val="20"/>
                <w:szCs w:val="20"/>
              </w:rPr>
              <w:t>ne</w:t>
            </w:r>
            <w:r w:rsidRPr="2A85D5DF" w:rsidR="4AB4BDA0">
              <w:rPr>
                <w:sz w:val="20"/>
                <w:szCs w:val="20"/>
              </w:rPr>
              <w:t>ment</w:t>
            </w:r>
          </w:p>
        </w:tc>
        <w:tc>
          <w:tcPr>
            <w:tcW w:w="2565" w:type="dxa"/>
            <w:tcMar/>
          </w:tcPr>
          <w:p w:rsidR="17AD0825" w:rsidP="2A85D5DF" w:rsidRDefault="17AD0825" w14:paraId="38923F2E" w14:textId="1F8E660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5FBC23A">
              <w:rPr>
                <w:sz w:val="20"/>
                <w:szCs w:val="20"/>
              </w:rPr>
              <w:t>Faire des tests sur la réaction de l’environnement par rapport au produit.</w:t>
            </w:r>
          </w:p>
        </w:tc>
      </w:tr>
      <w:tr w:rsidR="3D8FBADE" w:rsidTr="2A85D5DF" w14:paraId="7CD8B06E" w14:textId="77777777">
        <w:trPr>
          <w:trHeight w:val="300"/>
        </w:trPr>
        <w:tc>
          <w:tcPr>
            <w:tcW w:w="2220" w:type="dxa"/>
            <w:tcMar/>
          </w:tcPr>
          <w:p w:rsidR="0F28B3F3" w:rsidP="2A85D5DF" w:rsidRDefault="0F28B3F3" w14:paraId="6CD636D3" w14:textId="19169DE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A54B883">
              <w:rPr>
                <w:sz w:val="20"/>
                <w:szCs w:val="20"/>
              </w:rPr>
              <w:t>Santé</w:t>
            </w:r>
          </w:p>
        </w:tc>
        <w:tc>
          <w:tcPr>
            <w:tcW w:w="4755" w:type="dxa"/>
            <w:tcMar/>
          </w:tcPr>
          <w:p w:rsidR="46E12073" w:rsidP="2A85D5DF" w:rsidRDefault="46E12073" w14:paraId="7F8B9C57" w14:textId="5E83155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5765C77">
              <w:rPr>
                <w:sz w:val="20"/>
                <w:szCs w:val="20"/>
              </w:rPr>
              <w:t xml:space="preserve">Si les fraises </w:t>
            </w:r>
            <w:r w:rsidRPr="2A85D5DF" w:rsidR="20E96673">
              <w:rPr>
                <w:sz w:val="20"/>
                <w:szCs w:val="20"/>
              </w:rPr>
              <w:t>pollinisé</w:t>
            </w:r>
            <w:r w:rsidRPr="2A85D5DF" w:rsidR="05765C77">
              <w:rPr>
                <w:sz w:val="20"/>
                <w:szCs w:val="20"/>
              </w:rPr>
              <w:t xml:space="preserve"> avec du pollen </w:t>
            </w:r>
            <w:r w:rsidRPr="2A85D5DF" w:rsidR="242A498A">
              <w:rPr>
                <w:sz w:val="20"/>
                <w:szCs w:val="20"/>
              </w:rPr>
              <w:t>artificiel</w:t>
            </w:r>
            <w:r w:rsidRPr="2A85D5DF" w:rsidR="05765C77">
              <w:rPr>
                <w:sz w:val="20"/>
                <w:szCs w:val="20"/>
              </w:rPr>
              <w:t xml:space="preserve"> mélangé avec l’eau a un effet néfaste envers les humains</w:t>
            </w:r>
          </w:p>
        </w:tc>
        <w:tc>
          <w:tcPr>
            <w:tcW w:w="2565" w:type="dxa"/>
            <w:tcMar/>
          </w:tcPr>
          <w:p w:rsidR="38EF53B5" w:rsidP="2A85D5DF" w:rsidRDefault="38EF53B5" w14:paraId="7AFFE203" w14:textId="16A9858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83F56CA">
              <w:rPr>
                <w:sz w:val="20"/>
                <w:szCs w:val="20"/>
              </w:rPr>
              <w:t>Faire des tests sur les fraises.</w:t>
            </w:r>
          </w:p>
        </w:tc>
      </w:tr>
      <w:tr w:rsidR="3D8FBADE" w:rsidTr="2A85D5DF" w14:paraId="0A7C8572" w14:textId="77777777">
        <w:trPr>
          <w:trHeight w:val="300"/>
        </w:trPr>
        <w:tc>
          <w:tcPr>
            <w:tcW w:w="2220" w:type="dxa"/>
            <w:tcMar/>
          </w:tcPr>
          <w:p w:rsidR="1A707AB3" w:rsidP="2A85D5DF" w:rsidRDefault="1A707AB3" w14:paraId="286B46AD" w14:textId="6800C1D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C41AC72">
              <w:rPr>
                <w:sz w:val="20"/>
                <w:szCs w:val="20"/>
              </w:rPr>
              <w:t>Satisfaction du client</w:t>
            </w:r>
          </w:p>
        </w:tc>
        <w:tc>
          <w:tcPr>
            <w:tcW w:w="4755" w:type="dxa"/>
            <w:tcMar/>
          </w:tcPr>
          <w:p w:rsidR="024EE85F" w:rsidP="2A85D5DF" w:rsidRDefault="024EE85F" w14:paraId="1303C684" w14:textId="5629A98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ED0F80F">
              <w:rPr>
                <w:sz w:val="20"/>
                <w:szCs w:val="20"/>
              </w:rPr>
              <w:t>S</w:t>
            </w:r>
            <w:r w:rsidRPr="2A85D5DF" w:rsidR="2E91FE61">
              <w:rPr>
                <w:sz w:val="20"/>
                <w:szCs w:val="20"/>
              </w:rPr>
              <w:t xml:space="preserve">i le client est </w:t>
            </w:r>
            <w:r w:rsidRPr="2A85D5DF" w:rsidR="45820FA0">
              <w:rPr>
                <w:sz w:val="20"/>
                <w:szCs w:val="20"/>
              </w:rPr>
              <w:t>satisfait</w:t>
            </w:r>
            <w:r w:rsidRPr="2A85D5DF" w:rsidR="2E91FE61">
              <w:rPr>
                <w:sz w:val="20"/>
                <w:szCs w:val="20"/>
              </w:rPr>
              <w:t xml:space="preserve"> avec le produit final</w:t>
            </w:r>
          </w:p>
        </w:tc>
        <w:tc>
          <w:tcPr>
            <w:tcW w:w="2565" w:type="dxa"/>
            <w:tcMar/>
          </w:tcPr>
          <w:p w:rsidR="1CE52859" w:rsidP="2A85D5DF" w:rsidRDefault="1CE52859" w14:paraId="0EA56A2E" w14:textId="74575B65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4F07717">
              <w:rPr>
                <w:sz w:val="20"/>
                <w:szCs w:val="20"/>
              </w:rPr>
              <w:t>Demander plus d’information sur les exigences du client.</w:t>
            </w:r>
          </w:p>
        </w:tc>
      </w:tr>
      <w:tr w:rsidR="3D8FBADE" w:rsidTr="2A85D5DF" w14:paraId="1A8500D9" w14:textId="77777777">
        <w:trPr>
          <w:trHeight w:val="300"/>
        </w:trPr>
        <w:tc>
          <w:tcPr>
            <w:tcW w:w="2220" w:type="dxa"/>
            <w:tcMar/>
          </w:tcPr>
          <w:p w:rsidR="447778D3" w:rsidP="2A85D5DF" w:rsidRDefault="447778D3" w14:paraId="717A61E9" w14:textId="43BB565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577465D">
              <w:rPr>
                <w:sz w:val="20"/>
                <w:szCs w:val="20"/>
              </w:rPr>
              <w:t>Dégâts</w:t>
            </w:r>
          </w:p>
        </w:tc>
        <w:tc>
          <w:tcPr>
            <w:tcW w:w="4755" w:type="dxa"/>
            <w:tcMar/>
          </w:tcPr>
          <w:p w:rsidR="74604B4E" w:rsidP="2A85D5DF" w:rsidRDefault="74604B4E" w14:paraId="40105C80" w14:textId="358192C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2D0C13C2">
              <w:rPr>
                <w:sz w:val="20"/>
                <w:szCs w:val="20"/>
              </w:rPr>
              <w:t xml:space="preserve">Les chances que quelque chose brise et le montent de </w:t>
            </w:r>
            <w:r w:rsidRPr="2A85D5DF" w:rsidR="5BF64B11">
              <w:rPr>
                <w:sz w:val="20"/>
                <w:szCs w:val="20"/>
              </w:rPr>
              <w:t>dégât</w:t>
            </w:r>
            <w:r w:rsidRPr="2A85D5DF" w:rsidR="2D0C13C2">
              <w:rPr>
                <w:sz w:val="20"/>
                <w:szCs w:val="20"/>
              </w:rPr>
              <w:t xml:space="preserve"> qui est à nettoyer. Les chances que le produit brise est aussi un risque.</w:t>
            </w:r>
          </w:p>
        </w:tc>
        <w:tc>
          <w:tcPr>
            <w:tcW w:w="2565" w:type="dxa"/>
            <w:tcMar/>
          </w:tcPr>
          <w:p w:rsidR="47B07458" w:rsidP="2A85D5DF" w:rsidRDefault="47B07458" w14:paraId="74213E46" w14:textId="289FCB40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20DE8C8B">
              <w:rPr>
                <w:sz w:val="20"/>
                <w:szCs w:val="20"/>
              </w:rPr>
              <w:t>Faire des tests lors du prot</w:t>
            </w:r>
            <w:r w:rsidRPr="2A85D5DF" w:rsidR="75585727">
              <w:rPr>
                <w:sz w:val="20"/>
                <w:szCs w:val="20"/>
              </w:rPr>
              <w:t>ot</w:t>
            </w:r>
            <w:r w:rsidRPr="2A85D5DF" w:rsidR="20DE8C8B">
              <w:rPr>
                <w:sz w:val="20"/>
                <w:szCs w:val="20"/>
              </w:rPr>
              <w:t xml:space="preserve">ypage 2 pour vérifier tous les </w:t>
            </w:r>
            <w:r w:rsidRPr="2A85D5DF" w:rsidR="220F8AC2">
              <w:rPr>
                <w:sz w:val="20"/>
                <w:szCs w:val="20"/>
              </w:rPr>
              <w:t>dégâts</w:t>
            </w:r>
            <w:r w:rsidRPr="2A85D5DF" w:rsidR="20DE8C8B">
              <w:rPr>
                <w:sz w:val="20"/>
                <w:szCs w:val="20"/>
              </w:rPr>
              <w:t xml:space="preserve"> possibles.</w:t>
            </w:r>
          </w:p>
        </w:tc>
      </w:tr>
      <w:tr w:rsidR="3D8FBADE" w:rsidTr="2A85D5DF" w14:paraId="5CDD05B5" w14:textId="77777777">
        <w:trPr>
          <w:trHeight w:val="300"/>
        </w:trPr>
        <w:tc>
          <w:tcPr>
            <w:tcW w:w="2220" w:type="dxa"/>
            <w:tcMar/>
          </w:tcPr>
          <w:p w:rsidR="59155FE4" w:rsidP="2A85D5DF" w:rsidRDefault="59155FE4" w14:paraId="6D8F26AA" w14:textId="1F8D8DD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2DF6701F">
              <w:rPr>
                <w:sz w:val="20"/>
                <w:szCs w:val="20"/>
              </w:rPr>
              <w:t>L’effet de la température</w:t>
            </w:r>
          </w:p>
        </w:tc>
        <w:tc>
          <w:tcPr>
            <w:tcW w:w="4755" w:type="dxa"/>
            <w:tcMar/>
          </w:tcPr>
          <w:p w:rsidR="061074EA" w:rsidP="2A85D5DF" w:rsidRDefault="061074EA" w14:paraId="05E77335" w14:textId="1D70070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10ED5566">
              <w:rPr>
                <w:sz w:val="20"/>
                <w:szCs w:val="20"/>
              </w:rPr>
              <w:t xml:space="preserve">Nous ne savons pas encore si la température a un </w:t>
            </w:r>
            <w:r w:rsidRPr="2A85D5DF" w:rsidR="0D29CC63">
              <w:rPr>
                <w:sz w:val="20"/>
                <w:szCs w:val="20"/>
              </w:rPr>
              <w:t xml:space="preserve">effet drastique sur </w:t>
            </w:r>
            <w:r w:rsidRPr="2A85D5DF" w:rsidR="46FE5D85">
              <w:rPr>
                <w:sz w:val="20"/>
                <w:szCs w:val="20"/>
              </w:rPr>
              <w:t>l</w:t>
            </w:r>
            <w:r w:rsidRPr="2A85D5DF" w:rsidR="3E7212A8">
              <w:rPr>
                <w:sz w:val="20"/>
                <w:szCs w:val="20"/>
              </w:rPr>
              <w:t>e</w:t>
            </w:r>
            <w:r w:rsidRPr="2A85D5DF" w:rsidR="46FE5D85">
              <w:rPr>
                <w:sz w:val="20"/>
                <w:szCs w:val="20"/>
              </w:rPr>
              <w:t xml:space="preserve"> pollen mélangé avec l’eau</w:t>
            </w:r>
          </w:p>
        </w:tc>
        <w:tc>
          <w:tcPr>
            <w:tcW w:w="2565" w:type="dxa"/>
            <w:tcMar/>
          </w:tcPr>
          <w:p w:rsidR="5F680950" w:rsidP="2A85D5DF" w:rsidRDefault="5F680950" w14:paraId="5635108E" w14:textId="592FE53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54591E70">
              <w:rPr>
                <w:sz w:val="20"/>
                <w:szCs w:val="20"/>
              </w:rPr>
              <w:t>Faire des tests lors du prototypage 2 et changer la température du système pour voir les différentes réactions.</w:t>
            </w:r>
          </w:p>
        </w:tc>
      </w:tr>
      <w:tr w:rsidR="3D8FBADE" w:rsidTr="2A85D5DF" w14:paraId="7987BE7D" w14:textId="77777777">
        <w:trPr>
          <w:trHeight w:val="300"/>
        </w:trPr>
        <w:tc>
          <w:tcPr>
            <w:tcW w:w="2220" w:type="dxa"/>
            <w:tcMar/>
          </w:tcPr>
          <w:p w:rsidR="2A538B84" w:rsidP="2A85D5DF" w:rsidRDefault="2A538B84" w14:paraId="1F3FE516" w14:textId="71FA7C6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5D486CFA">
              <w:rPr>
                <w:sz w:val="20"/>
                <w:szCs w:val="20"/>
              </w:rPr>
              <w:t>Disponibilité</w:t>
            </w:r>
            <w:r w:rsidRPr="2A85D5DF" w:rsidR="5AAF614D">
              <w:rPr>
                <w:sz w:val="20"/>
                <w:szCs w:val="20"/>
              </w:rPr>
              <w:t xml:space="preserve"> des matériaux</w:t>
            </w:r>
          </w:p>
        </w:tc>
        <w:tc>
          <w:tcPr>
            <w:tcW w:w="4755" w:type="dxa"/>
            <w:tcMar/>
          </w:tcPr>
          <w:p w:rsidR="2BEC21BF" w:rsidP="2A85D5DF" w:rsidRDefault="2BEC21BF" w14:paraId="469F4A7B" w14:textId="0D6B29E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152BD027">
              <w:rPr>
                <w:sz w:val="20"/>
                <w:szCs w:val="20"/>
              </w:rPr>
              <w:t xml:space="preserve">Si les matériaux que nous avons besoins ne sont plus disponible lorsque nous </w:t>
            </w:r>
            <w:r w:rsidRPr="2A85D5DF" w:rsidR="45C3A622">
              <w:rPr>
                <w:sz w:val="20"/>
                <w:szCs w:val="20"/>
              </w:rPr>
              <w:t>construisons</w:t>
            </w:r>
            <w:r w:rsidRPr="2A85D5DF" w:rsidR="152BD027">
              <w:rPr>
                <w:sz w:val="20"/>
                <w:szCs w:val="20"/>
              </w:rPr>
              <w:t xml:space="preserve"> le produit</w:t>
            </w:r>
          </w:p>
        </w:tc>
        <w:tc>
          <w:tcPr>
            <w:tcW w:w="2565" w:type="dxa"/>
            <w:tcMar/>
          </w:tcPr>
          <w:p w:rsidR="15089C71" w:rsidP="2A85D5DF" w:rsidRDefault="15089C71" w14:paraId="57D0BBB8" w14:textId="6865E032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3F24927">
              <w:rPr>
                <w:sz w:val="20"/>
                <w:szCs w:val="20"/>
              </w:rPr>
              <w:t>Nous allons devoir trouver des nouveaux matériaux qui sont disponible en magasin.</w:t>
            </w:r>
          </w:p>
        </w:tc>
      </w:tr>
      <w:tr w:rsidR="3D8FBADE" w:rsidTr="2A85D5DF" w14:paraId="17FBB2F6" w14:textId="77777777">
        <w:trPr>
          <w:trHeight w:val="300"/>
        </w:trPr>
        <w:tc>
          <w:tcPr>
            <w:tcW w:w="2220" w:type="dxa"/>
            <w:tcMar/>
          </w:tcPr>
          <w:p w:rsidR="17BA4516" w:rsidP="2A85D5DF" w:rsidRDefault="17BA4516" w14:paraId="5626A8FE" w14:textId="2AE55D4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5AAF614D">
              <w:rPr>
                <w:sz w:val="20"/>
                <w:szCs w:val="20"/>
              </w:rPr>
              <w:t>Mélange entre le pollen et l</w:t>
            </w:r>
            <w:r w:rsidRPr="2A85D5DF" w:rsidR="5046BEB5">
              <w:rPr>
                <w:sz w:val="20"/>
                <w:szCs w:val="20"/>
              </w:rPr>
              <w:t>’</w:t>
            </w:r>
            <w:r w:rsidRPr="2A85D5DF" w:rsidR="5AAF614D">
              <w:rPr>
                <w:sz w:val="20"/>
                <w:szCs w:val="20"/>
              </w:rPr>
              <w:t>eau</w:t>
            </w:r>
            <w:r w:rsidRPr="2A85D5DF" w:rsidR="0F371C78">
              <w:rPr>
                <w:sz w:val="20"/>
                <w:szCs w:val="20"/>
              </w:rPr>
              <w:t xml:space="preserve"> et </w:t>
            </w:r>
            <w:r w:rsidRPr="2A85D5DF" w:rsidR="7526E834">
              <w:rPr>
                <w:sz w:val="20"/>
                <w:szCs w:val="20"/>
              </w:rPr>
              <w:t>efficacité</w:t>
            </w:r>
          </w:p>
        </w:tc>
        <w:tc>
          <w:tcPr>
            <w:tcW w:w="4755" w:type="dxa"/>
            <w:tcMar/>
          </w:tcPr>
          <w:p w:rsidR="35D61CEF" w:rsidP="2A85D5DF" w:rsidRDefault="35D61CEF" w14:paraId="2430F365" w14:textId="24773342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A889EC2">
              <w:rPr>
                <w:sz w:val="20"/>
                <w:szCs w:val="20"/>
              </w:rPr>
              <w:t xml:space="preserve">Nous ne savons pas encore si les plants de fraises réagissent bien lorsque nous mélangeons le pollen avec l’eau de puit. Si ceci remplace l’effet des abeilles. </w:t>
            </w:r>
            <w:r w:rsidRPr="2A85D5DF" w:rsidR="23B23038">
              <w:rPr>
                <w:sz w:val="20"/>
                <w:szCs w:val="20"/>
              </w:rPr>
              <w:t xml:space="preserve">Nous ne </w:t>
            </w:r>
            <w:r w:rsidRPr="2A85D5DF" w:rsidR="70AB66F6">
              <w:rPr>
                <w:sz w:val="20"/>
                <w:szCs w:val="20"/>
              </w:rPr>
              <w:t>connaissons</w:t>
            </w:r>
            <w:r w:rsidRPr="2A85D5DF" w:rsidR="23B23038">
              <w:rPr>
                <w:sz w:val="20"/>
                <w:szCs w:val="20"/>
              </w:rPr>
              <w:t xml:space="preserve"> pas l’efficacité du pollen mélangé avec l’eau.</w:t>
            </w:r>
          </w:p>
        </w:tc>
        <w:tc>
          <w:tcPr>
            <w:tcW w:w="2565" w:type="dxa"/>
            <w:tcMar/>
          </w:tcPr>
          <w:p w:rsidR="35D61CEF" w:rsidP="2A85D5DF" w:rsidRDefault="35D61CEF" w14:paraId="18B0CE2C" w14:textId="3B2F8BD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A889EC2">
              <w:rPr>
                <w:sz w:val="20"/>
                <w:szCs w:val="20"/>
              </w:rPr>
              <w:t>Nous devons faire des tests avant le premier prototype.</w:t>
            </w:r>
          </w:p>
        </w:tc>
      </w:tr>
    </w:tbl>
    <w:p w:rsidR="27F5E8F0" w:rsidP="2A85D5DF" w:rsidRDefault="27F5E8F0" w14:paraId="4C214B0D" w14:textId="7B16F25C">
      <w:pPr>
        <w:pStyle w:val="Heading1"/>
        <w:spacing w:before="0" w:beforeAutospacing="off" w:after="0" w:afterAutospacing="off" w:line="276" w:lineRule="auto"/>
        <w:rPr>
          <w:color w:val="002060"/>
        </w:rPr>
      </w:pPr>
    </w:p>
    <w:p w:rsidR="27F5E8F0" w:rsidP="2A85D5DF" w:rsidRDefault="27F5E8F0" w14:paraId="1A38778B" w14:textId="7AA885E2">
      <w:pPr>
        <w:pStyle w:val="Heading1"/>
        <w:spacing w:before="0" w:beforeAutospacing="off" w:after="0" w:afterAutospacing="off" w:line="276" w:lineRule="auto"/>
        <w:rPr>
          <w:rFonts w:ascii="Calibri Light" w:hAnsi="Calibri Light" w:eastAsia="Calibri Light" w:cs="Calibri Light" w:asciiTheme="majorAscii" w:hAnsiTheme="majorAscii" w:eastAsiaTheme="majorEastAsia" w:cstheme="majorBidi"/>
          <w:color w:val="2E74B5" w:themeColor="accent5" w:themeTint="FF" w:themeShade="BF"/>
          <w:sz w:val="32"/>
          <w:szCs w:val="32"/>
          <w:lang w:eastAsia="en-US" w:bidi="ar-SA"/>
        </w:rPr>
      </w:pPr>
      <w:bookmarkStart w:name="_Toc218779921" w:id="32"/>
      <w:bookmarkStart w:name="_Toc1954771952" w:id="33"/>
      <w:bookmarkStart w:name="_Toc1414323613" w:id="570428121"/>
      <w:r w:rsidRPr="2A85D5DF" w:rsidR="27F5E8F0">
        <w:rPr>
          <w:rFonts w:ascii="Calibri Light" w:hAnsi="Calibri Light" w:eastAsia="Calibri Light" w:cs="Calibri Light" w:asciiTheme="majorAscii" w:hAnsiTheme="majorAscii" w:eastAsiaTheme="majorEastAsia" w:cstheme="majorBidi"/>
          <w:color w:val="2E74B5" w:themeColor="accent5" w:themeTint="FF" w:themeShade="BF"/>
          <w:sz w:val="32"/>
          <w:szCs w:val="32"/>
          <w:lang w:eastAsia="en-US" w:bidi="ar-SA"/>
        </w:rPr>
        <w:t xml:space="preserve">5. </w:t>
      </w:r>
      <w:r w:rsidRPr="2A85D5DF" w:rsidR="4A7B5A32">
        <w:rPr>
          <w:rFonts w:ascii="Calibri Light" w:hAnsi="Calibri Light" w:eastAsia="Calibri Light" w:cs="Calibri Light" w:asciiTheme="majorAscii" w:hAnsiTheme="majorAscii" w:eastAsiaTheme="majorEastAsia" w:cstheme="majorBidi"/>
          <w:color w:val="2E74B5" w:themeColor="accent5" w:themeTint="FF" w:themeShade="BF"/>
          <w:sz w:val="32"/>
          <w:szCs w:val="32"/>
          <w:lang w:eastAsia="en-US" w:bidi="ar-SA"/>
        </w:rPr>
        <w:t>Plan d’essai de prototypage:</w:t>
      </w:r>
      <w:bookmarkEnd w:id="32"/>
      <w:bookmarkEnd w:id="33"/>
      <w:bookmarkEnd w:id="570428121"/>
    </w:p>
    <w:tbl>
      <w:tblPr>
        <w:tblStyle w:val="TableGrid"/>
        <w:tblW w:w="9558" w:type="dxa"/>
        <w:tblLayout w:type="fixed"/>
        <w:tblLook w:val="06A0" w:firstRow="1" w:lastRow="0" w:firstColumn="1" w:lastColumn="0" w:noHBand="1" w:noVBand="1"/>
      </w:tblPr>
      <w:tblGrid>
        <w:gridCol w:w="602"/>
        <w:gridCol w:w="1950"/>
        <w:gridCol w:w="2040"/>
        <w:gridCol w:w="2413"/>
        <w:gridCol w:w="2553"/>
      </w:tblGrid>
      <w:tr w:rsidR="3D8FBADE" w:rsidTr="2A85D5DF" w14:paraId="5CB4603E" w14:textId="77777777">
        <w:trPr>
          <w:trHeight w:val="300"/>
        </w:trPr>
        <w:tc>
          <w:tcPr>
            <w:tcW w:w="9558" w:type="dxa"/>
            <w:gridSpan w:val="5"/>
            <w:tcMar/>
          </w:tcPr>
          <w:p w:rsidR="1134011D" w:rsidP="2A85D5DF" w:rsidRDefault="1134011D" w14:paraId="3016DD1A" w14:textId="6CA1040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19D20A">
              <w:rPr>
                <w:sz w:val="20"/>
                <w:szCs w:val="20"/>
              </w:rPr>
              <w:t>Prototypes</w:t>
            </w:r>
          </w:p>
        </w:tc>
      </w:tr>
      <w:tr w:rsidR="3D8FBADE" w:rsidTr="2A85D5DF" w14:paraId="0E989BA6" w14:textId="77777777">
        <w:trPr>
          <w:trHeight w:val="597"/>
        </w:trPr>
        <w:tc>
          <w:tcPr>
            <w:tcW w:w="602" w:type="dxa"/>
            <w:tcMar/>
          </w:tcPr>
          <w:p w:rsidR="1134011D" w:rsidP="2A85D5DF" w:rsidRDefault="1134011D" w14:paraId="09A17CB6" w14:textId="4AB211F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19D20A">
              <w:rPr>
                <w:sz w:val="20"/>
                <w:szCs w:val="20"/>
              </w:rPr>
              <w:t>N °</w:t>
            </w:r>
          </w:p>
          <w:p w:rsidR="3D8FBADE" w:rsidP="2A85D5DF" w:rsidRDefault="3D8FBADE" w14:paraId="04F5E0C9" w14:textId="2BE4C1C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1134011D" w:rsidP="2A85D5DF" w:rsidRDefault="1134011D" w14:paraId="7A987FE9" w14:textId="629FBA6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19D20A">
              <w:rPr>
                <w:sz w:val="20"/>
                <w:szCs w:val="20"/>
              </w:rPr>
              <w:t>Type</w:t>
            </w:r>
          </w:p>
        </w:tc>
        <w:tc>
          <w:tcPr>
            <w:tcW w:w="2040" w:type="dxa"/>
            <w:tcMar/>
          </w:tcPr>
          <w:p w:rsidR="1134011D" w:rsidP="2A85D5DF" w:rsidRDefault="1134011D" w14:paraId="11AC7D5E" w14:textId="16400ADD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19D20A">
              <w:rPr>
                <w:sz w:val="20"/>
                <w:szCs w:val="20"/>
              </w:rPr>
              <w:t>Objectif</w:t>
            </w:r>
          </w:p>
        </w:tc>
        <w:tc>
          <w:tcPr>
            <w:tcW w:w="2413" w:type="dxa"/>
            <w:tcMar/>
          </w:tcPr>
          <w:p w:rsidR="1134011D" w:rsidP="2A85D5DF" w:rsidRDefault="1134011D" w14:paraId="36AC33B5" w14:textId="642893E0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19D20A">
              <w:rPr>
                <w:sz w:val="20"/>
                <w:szCs w:val="20"/>
              </w:rPr>
              <w:t>Fidélité</w:t>
            </w:r>
          </w:p>
        </w:tc>
        <w:tc>
          <w:tcPr>
            <w:tcW w:w="2553" w:type="dxa"/>
            <w:tcMar/>
          </w:tcPr>
          <w:p w:rsidR="1134011D" w:rsidP="2A85D5DF" w:rsidRDefault="1134011D" w14:paraId="739D1679" w14:textId="3D02865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3219D20A">
              <w:rPr>
                <w:sz w:val="20"/>
                <w:szCs w:val="20"/>
              </w:rPr>
              <w:t>Date</w:t>
            </w:r>
          </w:p>
        </w:tc>
      </w:tr>
      <w:tr w:rsidR="3D8FBADE" w:rsidTr="2A85D5DF" w14:paraId="0EB204F8" w14:textId="77777777">
        <w:trPr>
          <w:trHeight w:val="1590"/>
        </w:trPr>
        <w:tc>
          <w:tcPr>
            <w:tcW w:w="602" w:type="dxa"/>
            <w:tcMar/>
          </w:tcPr>
          <w:p w:rsidR="55586051" w:rsidP="2A85D5DF" w:rsidRDefault="55586051" w14:paraId="78A9F363" w14:textId="0D8805EE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A6DB80A">
              <w:rPr>
                <w:sz w:val="20"/>
                <w:szCs w:val="20"/>
              </w:rPr>
              <w:t>1</w:t>
            </w:r>
          </w:p>
        </w:tc>
        <w:tc>
          <w:tcPr>
            <w:tcW w:w="1950" w:type="dxa"/>
            <w:tcMar/>
          </w:tcPr>
          <w:p w:rsidR="3D8FBADE" w:rsidP="2A85D5DF" w:rsidRDefault="3D8FBADE" w14:paraId="4ADE9BC1" w14:textId="5F5C859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17C5F25">
              <w:rPr>
                <w:sz w:val="20"/>
                <w:szCs w:val="20"/>
              </w:rPr>
              <w:t>Construire une petite version du projet.</w:t>
            </w:r>
          </w:p>
        </w:tc>
        <w:tc>
          <w:tcPr>
            <w:tcW w:w="2040" w:type="dxa"/>
            <w:tcMar/>
          </w:tcPr>
          <w:p w:rsidR="3D8FBADE" w:rsidP="2A85D5DF" w:rsidRDefault="3D8FBADE" w14:paraId="51691D7E" w14:textId="4E5ABA7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17C5F25">
              <w:rPr>
                <w:sz w:val="20"/>
                <w:szCs w:val="20"/>
              </w:rPr>
              <w:t xml:space="preserve">Nous pourrons voir un petit </w:t>
            </w:r>
            <w:r w:rsidRPr="2A85D5DF" w:rsidR="5C9ACAA0">
              <w:rPr>
                <w:sz w:val="20"/>
                <w:szCs w:val="20"/>
              </w:rPr>
              <w:t>exemple</w:t>
            </w:r>
            <w:r w:rsidRPr="2A85D5DF" w:rsidR="717C5F25">
              <w:rPr>
                <w:sz w:val="20"/>
                <w:szCs w:val="20"/>
              </w:rPr>
              <w:t xml:space="preserve"> de chaque sous-systèmes ensembles et voir si ceci fonctionne</w:t>
            </w:r>
          </w:p>
        </w:tc>
        <w:tc>
          <w:tcPr>
            <w:tcW w:w="2413" w:type="dxa"/>
            <w:tcMar/>
          </w:tcPr>
          <w:p w:rsidR="3D8FBADE" w:rsidP="2A85D5DF" w:rsidRDefault="3D8FBADE" w14:paraId="66E154EB" w14:textId="1DE5971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6AC79C04">
              <w:rPr>
                <w:sz w:val="20"/>
                <w:szCs w:val="20"/>
              </w:rPr>
              <w:t xml:space="preserve">Ce prototype va démontrer comment que le projet va être. Ceci va être un </w:t>
            </w:r>
            <w:r w:rsidRPr="2A85D5DF" w:rsidR="6AC79C04">
              <w:rPr>
                <w:sz w:val="20"/>
                <w:szCs w:val="20"/>
              </w:rPr>
              <w:t>modèle</w:t>
            </w:r>
            <w:r w:rsidRPr="2A85D5DF" w:rsidR="6AC79C04">
              <w:rPr>
                <w:sz w:val="20"/>
                <w:szCs w:val="20"/>
              </w:rPr>
              <w:t xml:space="preserve"> pour les futurs prototypes.</w:t>
            </w:r>
          </w:p>
        </w:tc>
        <w:tc>
          <w:tcPr>
            <w:tcW w:w="2553" w:type="dxa"/>
            <w:tcMar/>
          </w:tcPr>
          <w:p w:rsidR="3D8FBADE" w:rsidP="2A85D5DF" w:rsidRDefault="3D8FBADE" w14:paraId="4521A350" w14:textId="5D1A7317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99152AE">
              <w:rPr>
                <w:sz w:val="20"/>
                <w:szCs w:val="20"/>
              </w:rPr>
              <w:t>3 mars 2024</w:t>
            </w:r>
          </w:p>
        </w:tc>
      </w:tr>
      <w:tr w:rsidR="3D8FBADE" w:rsidTr="2A85D5DF" w14:paraId="4DB3468C" w14:textId="77777777">
        <w:trPr>
          <w:trHeight w:val="900"/>
        </w:trPr>
        <w:tc>
          <w:tcPr>
            <w:tcW w:w="602" w:type="dxa"/>
            <w:tcMar/>
          </w:tcPr>
          <w:p w:rsidR="55586051" w:rsidP="2A85D5DF" w:rsidRDefault="55586051" w14:paraId="128AB8E4" w14:textId="00D4736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A6DB80A">
              <w:rPr>
                <w:sz w:val="20"/>
                <w:szCs w:val="20"/>
              </w:rPr>
              <w:t>2</w:t>
            </w:r>
          </w:p>
        </w:tc>
        <w:tc>
          <w:tcPr>
            <w:tcW w:w="1950" w:type="dxa"/>
            <w:tcMar/>
          </w:tcPr>
          <w:p w:rsidR="3D8FBADE" w:rsidP="2A85D5DF" w:rsidRDefault="3D8FBADE" w14:paraId="108612E8" w14:textId="660141B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941E13C">
              <w:rPr>
                <w:noProof w:val="0"/>
                <w:lang w:val="fr-CA"/>
              </w:rPr>
              <w:t xml:space="preserve">L'intégration de l'aspect logiciel </w:t>
            </w:r>
            <w:r w:rsidR="156F5179">
              <w:rPr/>
              <w:t>dans notre système</w:t>
            </w:r>
            <w:r w:rsidR="5C4B592E">
              <w:rPr/>
              <w:t>.</w:t>
            </w:r>
          </w:p>
        </w:tc>
        <w:tc>
          <w:tcPr>
            <w:tcW w:w="2040" w:type="dxa"/>
            <w:tcMar/>
          </w:tcPr>
          <w:p w:rsidR="3D8FBADE" w:rsidP="2A85D5DF" w:rsidRDefault="3D8FBADE" w14:paraId="6FB104DC" w14:textId="3E334049">
            <w:pPr>
              <w:pStyle w:val="NoSpacing"/>
              <w:spacing w:before="0" w:beforeAutospacing="off" w:after="0" w:afterAutospacing="off" w:line="276" w:lineRule="auto"/>
              <w:rPr>
                <w:noProof w:val="0"/>
                <w:sz w:val="20"/>
                <w:szCs w:val="20"/>
                <w:lang w:val="fr-CA"/>
              </w:rPr>
            </w:pPr>
            <w:r w:rsidRPr="2A85D5DF" w:rsidR="156F5179">
              <w:rPr>
                <w:noProof w:val="0"/>
                <w:lang w:val="fr-CA"/>
              </w:rPr>
              <w:t>Nous pouvons rendre notre système plus facile à utiliser et beaucoup plus ajustable.</w:t>
            </w:r>
          </w:p>
        </w:tc>
        <w:tc>
          <w:tcPr>
            <w:tcW w:w="2413" w:type="dxa"/>
            <w:tcMar/>
          </w:tcPr>
          <w:p w:rsidR="3D8FBADE" w:rsidP="2A85D5DF" w:rsidRDefault="3D8FBADE" w14:paraId="1E883AC0" w14:textId="262A256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="720B8E74">
              <w:rPr/>
              <w:t>À déterminer</w:t>
            </w:r>
          </w:p>
        </w:tc>
        <w:tc>
          <w:tcPr>
            <w:tcW w:w="2553" w:type="dxa"/>
            <w:tcMar/>
          </w:tcPr>
          <w:p w:rsidR="3D8FBADE" w:rsidP="2A85D5DF" w:rsidRDefault="3D8FBADE" w14:paraId="00637488" w14:textId="4E0FA71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52D5EE1">
              <w:rPr>
                <w:sz w:val="20"/>
                <w:szCs w:val="20"/>
              </w:rPr>
              <w:t>Si nous avons le temps</w:t>
            </w:r>
          </w:p>
        </w:tc>
      </w:tr>
      <w:tr w:rsidR="3D8FBADE" w:rsidTr="2A85D5DF" w14:paraId="2901E995" w14:textId="77777777">
        <w:trPr>
          <w:trHeight w:val="1920"/>
        </w:trPr>
        <w:tc>
          <w:tcPr>
            <w:tcW w:w="602" w:type="dxa"/>
            <w:tcMar/>
          </w:tcPr>
          <w:p w:rsidR="55586051" w:rsidP="2A85D5DF" w:rsidRDefault="55586051" w14:paraId="1CD513D4" w14:textId="7400817C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A6DB80A">
              <w:rPr>
                <w:sz w:val="20"/>
                <w:szCs w:val="20"/>
              </w:rPr>
              <w:t>3</w:t>
            </w:r>
          </w:p>
        </w:tc>
        <w:tc>
          <w:tcPr>
            <w:tcW w:w="1950" w:type="dxa"/>
            <w:tcMar/>
          </w:tcPr>
          <w:p w:rsidR="3D8FBADE" w:rsidP="2A85D5DF" w:rsidRDefault="3D8FBADE" w14:paraId="7431B188" w14:textId="3012F0AA">
            <w:pPr>
              <w:pStyle w:val="NoSpacing"/>
              <w:spacing w:before="0" w:beforeAutospacing="off" w:after="0" w:afterAutospacing="off" w:line="276" w:lineRule="auto"/>
            </w:pPr>
            <w:r w:rsidRPr="2A85D5DF" w:rsidR="5C0A701A">
              <w:rPr>
                <w:noProof w:val="0"/>
                <w:lang w:val="fr-CA"/>
              </w:rPr>
              <w:t>Le choix des tuyaux appropriés pour notre système.</w:t>
            </w:r>
          </w:p>
          <w:p w:rsidR="3D8FBADE" w:rsidP="2A85D5DF" w:rsidRDefault="3D8FBADE" w14:paraId="2E0B8F0F" w14:textId="57E31001">
            <w:pPr>
              <w:pStyle w:val="NoSpacing"/>
              <w:spacing w:before="0" w:beforeAutospacing="off" w:after="0" w:afterAutospacing="off" w:line="276" w:lineRule="auto"/>
            </w:pPr>
          </w:p>
        </w:tc>
        <w:tc>
          <w:tcPr>
            <w:tcW w:w="2040" w:type="dxa"/>
            <w:tcMar/>
          </w:tcPr>
          <w:p w:rsidR="3D8FBADE" w:rsidP="2A85D5DF" w:rsidRDefault="3D8FBADE" w14:paraId="744D386F" w14:textId="653FA3A7">
            <w:pPr>
              <w:pStyle w:val="NoSpacing"/>
              <w:spacing w:before="0" w:beforeAutospacing="off" w:after="0" w:afterAutospacing="off" w:line="276" w:lineRule="auto"/>
            </w:pPr>
            <w:r w:rsidRPr="2A85D5DF" w:rsidR="5C0A701A">
              <w:rPr>
                <w:noProof w:val="0"/>
                <w:lang w:val="fr-CA"/>
              </w:rPr>
              <w:t>L'achat de tuyaux qui s'intègrent bien à notre pompe facilitera le transport de l'eau.</w:t>
            </w:r>
          </w:p>
          <w:p w:rsidR="3D8FBADE" w:rsidP="2A85D5DF" w:rsidRDefault="3D8FBADE" w14:paraId="65429AC5" w14:textId="7FFF6322">
            <w:pPr>
              <w:pStyle w:val="NoSpacing"/>
              <w:spacing w:before="0" w:beforeAutospacing="off" w:after="0" w:afterAutospacing="off" w:line="276" w:lineRule="auto"/>
            </w:pPr>
          </w:p>
        </w:tc>
        <w:tc>
          <w:tcPr>
            <w:tcW w:w="2413" w:type="dxa"/>
            <w:tcMar/>
          </w:tcPr>
          <w:p w:rsidR="3D8FBADE" w:rsidP="2A85D5DF" w:rsidRDefault="3D8FBADE" w14:paraId="3B42122F" w14:textId="565B2F50">
            <w:pPr>
              <w:pStyle w:val="NoSpacing"/>
              <w:spacing w:before="0" w:beforeAutospacing="off" w:after="0" w:afterAutospacing="off" w:line="276" w:lineRule="auto"/>
            </w:pPr>
            <w:r w:rsidRPr="2A85D5DF" w:rsidR="7D154450">
              <w:rPr>
                <w:noProof w:val="0"/>
                <w:lang w:val="fr-CA"/>
              </w:rPr>
              <w:t>Ce test permettra de déterminer la durabilité de nos tuyaux.</w:t>
            </w:r>
          </w:p>
          <w:p w:rsidR="3D8FBADE" w:rsidP="2A85D5DF" w:rsidRDefault="3D8FBADE" w14:paraId="59178CA5" w14:textId="6AAEBCA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</w:p>
        </w:tc>
        <w:tc>
          <w:tcPr>
            <w:tcW w:w="2553" w:type="dxa"/>
            <w:tcMar/>
          </w:tcPr>
          <w:p w:rsidR="3D8FBADE" w:rsidP="2A85D5DF" w:rsidRDefault="3D8FBADE" w14:paraId="527D6074" w14:textId="26C7887B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7D154450">
              <w:rPr>
                <w:sz w:val="20"/>
                <w:szCs w:val="20"/>
              </w:rPr>
              <w:t>10 mars 2024</w:t>
            </w:r>
          </w:p>
        </w:tc>
      </w:tr>
    </w:tbl>
    <w:p w:rsidR="2A85D5DF" w:rsidP="2A85D5DF" w:rsidRDefault="2A85D5DF" w14:paraId="49517208" w14:textId="25B431DD">
      <w:pPr>
        <w:pStyle w:val="Normal"/>
        <w:spacing w:before="0" w:beforeAutospacing="off" w:after="0" w:afterAutospacing="off" w:line="276" w:lineRule="auto"/>
      </w:pPr>
    </w:p>
    <w:tbl>
      <w:tblPr>
        <w:tblStyle w:val="TableGrid"/>
        <w:tblW w:w="9545" w:type="dxa"/>
        <w:tblLook w:val="06A0" w:firstRow="1" w:lastRow="0" w:firstColumn="1" w:lastColumn="0" w:noHBand="1" w:noVBand="1"/>
      </w:tblPr>
      <w:tblGrid>
        <w:gridCol w:w="1050"/>
        <w:gridCol w:w="1710"/>
        <w:gridCol w:w="1575"/>
        <w:gridCol w:w="2565"/>
        <w:gridCol w:w="2645"/>
      </w:tblGrid>
      <w:tr w:rsidR="5CF784B6" w:rsidTr="2A85D5DF" w14:paraId="19250505" w14:textId="77777777">
        <w:trPr>
          <w:trHeight w:val="300"/>
        </w:trPr>
        <w:tc>
          <w:tcPr>
            <w:tcW w:w="9545" w:type="dxa"/>
            <w:gridSpan w:val="5"/>
            <w:tcMar/>
          </w:tcPr>
          <w:p w:rsidR="5CF784B6" w:rsidP="2A85D5DF" w:rsidRDefault="5CF784B6" w14:paraId="482101F0" w14:textId="29FBA566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20A1211">
              <w:rPr>
                <w:sz w:val="20"/>
                <w:szCs w:val="20"/>
              </w:rPr>
              <w:t>Tests</w:t>
            </w:r>
          </w:p>
        </w:tc>
      </w:tr>
      <w:tr w:rsidR="5CF784B6" w:rsidTr="2A85D5DF" w14:paraId="17F3FD89" w14:textId="77777777">
        <w:trPr>
          <w:trHeight w:val="597"/>
        </w:trPr>
        <w:tc>
          <w:tcPr>
            <w:tcW w:w="1050" w:type="dxa"/>
            <w:tcMar/>
          </w:tcPr>
          <w:p w:rsidR="70CD9C83" w:rsidP="2A85D5DF" w:rsidRDefault="70CD9C83" w14:paraId="7C2A5415" w14:textId="13C2966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01276FAB">
              <w:rPr>
                <w:sz w:val="20"/>
                <w:szCs w:val="20"/>
              </w:rPr>
              <w:t>N °</w:t>
            </w:r>
          </w:p>
          <w:p w:rsidR="70CD9C83" w:rsidP="2A85D5DF" w:rsidRDefault="70CD9C83" w14:paraId="2D7C6790" w14:textId="13C29664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Mar/>
          </w:tcPr>
          <w:p w:rsidR="5CF784B6" w:rsidP="2A85D5DF" w:rsidRDefault="5CF784B6" w14:paraId="76666DB5" w14:textId="320BDD0A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20A1211">
              <w:rPr>
                <w:sz w:val="20"/>
                <w:szCs w:val="20"/>
              </w:rPr>
              <w:t>Objectif</w:t>
            </w:r>
          </w:p>
        </w:tc>
        <w:tc>
          <w:tcPr>
            <w:tcW w:w="1575" w:type="dxa"/>
            <w:tcMar/>
          </w:tcPr>
          <w:p w:rsidR="5CF784B6" w:rsidP="2A85D5DF" w:rsidRDefault="5CF784B6" w14:paraId="0A448D2D" w14:textId="0CFDF631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20A1211">
              <w:rPr>
                <w:sz w:val="20"/>
                <w:szCs w:val="20"/>
              </w:rPr>
              <w:t>Méthode</w:t>
            </w:r>
          </w:p>
        </w:tc>
        <w:tc>
          <w:tcPr>
            <w:tcW w:w="2565" w:type="dxa"/>
            <w:tcMar/>
          </w:tcPr>
          <w:p w:rsidR="5CF784B6" w:rsidP="2A85D5DF" w:rsidRDefault="5CF784B6" w14:paraId="42049012" w14:textId="043C7198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20A1211">
              <w:rPr>
                <w:sz w:val="20"/>
                <w:szCs w:val="20"/>
              </w:rPr>
              <w:t>Usage</w:t>
            </w:r>
          </w:p>
        </w:tc>
        <w:tc>
          <w:tcPr>
            <w:tcW w:w="2645" w:type="dxa"/>
            <w:tcMar/>
          </w:tcPr>
          <w:p w:rsidR="5CF784B6" w:rsidP="2A85D5DF" w:rsidRDefault="5CF784B6" w14:paraId="417E94CA" w14:textId="7D2E26B9">
            <w:pPr>
              <w:pStyle w:val="NoSpacing"/>
              <w:spacing w:before="0" w:beforeAutospacing="off" w:after="0" w:afterAutospacing="off" w:line="276" w:lineRule="auto"/>
              <w:rPr>
                <w:sz w:val="20"/>
                <w:szCs w:val="20"/>
              </w:rPr>
            </w:pPr>
            <w:r w:rsidRPr="2A85D5DF" w:rsidR="420A1211">
              <w:rPr>
                <w:sz w:val="20"/>
                <w:szCs w:val="20"/>
              </w:rPr>
              <w:t>Date</w:t>
            </w:r>
          </w:p>
        </w:tc>
      </w:tr>
      <w:tr w:rsidR="5CF784B6" w:rsidTr="2A85D5DF" w14:paraId="5CE229C3" w14:textId="77777777">
        <w:trPr>
          <w:trHeight w:val="1590"/>
        </w:trPr>
        <w:tc>
          <w:tcPr>
            <w:tcW w:w="1050" w:type="dxa"/>
            <w:tcMar/>
          </w:tcPr>
          <w:p w:rsidR="602F2578" w:rsidP="2A85D5DF" w:rsidRDefault="602F2578" w14:paraId="688B59DC" w14:textId="3FD24797">
            <w:pPr>
              <w:pStyle w:val="NoSpacing"/>
              <w:spacing w:before="0" w:beforeAutospacing="off" w:after="0" w:afterAutospacing="off" w:line="276" w:lineRule="auto"/>
            </w:pPr>
            <w:r w:rsidR="027AA6CF">
              <w:rPr/>
              <w:t>1</w:t>
            </w:r>
          </w:p>
        </w:tc>
        <w:tc>
          <w:tcPr>
            <w:tcW w:w="1710" w:type="dxa"/>
            <w:tcMar/>
          </w:tcPr>
          <w:p w:rsidR="5CF784B6" w:rsidP="2A85D5DF" w:rsidRDefault="5CF784B6" w14:paraId="17CAD6AE" w14:textId="1F3398B2">
            <w:pPr>
              <w:pStyle w:val="NoSpacing"/>
              <w:spacing w:before="0" w:beforeAutospacing="off" w:after="0" w:afterAutospacing="off" w:line="276" w:lineRule="auto"/>
            </w:pPr>
            <w:r w:rsidR="25EA42F3">
              <w:rPr/>
              <w:t>Vérifier la réaction d</w:t>
            </w:r>
            <w:r w:rsidR="7231D3D3">
              <w:rPr/>
              <w:t xml:space="preserve">e la plante </w:t>
            </w:r>
            <w:r w:rsidR="7231D3D3">
              <w:rPr/>
              <w:t>avec le</w:t>
            </w:r>
            <w:r w:rsidR="25EA42F3">
              <w:rPr/>
              <w:t xml:space="preserve"> mélan</w:t>
            </w:r>
            <w:r w:rsidR="25EA42F3">
              <w:rPr/>
              <w:t xml:space="preserve">ge </w:t>
            </w:r>
            <w:r w:rsidR="1E388113">
              <w:rPr/>
              <w:t xml:space="preserve">entre pollen et l’eau </w:t>
            </w:r>
          </w:p>
        </w:tc>
        <w:tc>
          <w:tcPr>
            <w:tcW w:w="1575" w:type="dxa"/>
            <w:tcMar/>
          </w:tcPr>
          <w:p w:rsidR="5CF784B6" w:rsidP="2A85D5DF" w:rsidRDefault="5CF784B6" w14:paraId="00EA352E" w14:textId="44C466DE">
            <w:pPr>
              <w:pStyle w:val="NoSpacing"/>
              <w:spacing w:before="0" w:beforeAutospacing="off" w:after="0" w:afterAutospacing="off" w:line="276" w:lineRule="auto"/>
            </w:pPr>
            <w:r w:rsidR="18FE6AA3">
              <w:rPr/>
              <w:t xml:space="preserve">Utiliser un spray </w:t>
            </w:r>
            <w:r w:rsidR="5C88BDE4">
              <w:rPr/>
              <w:t xml:space="preserve">avec le mélange et l’envoyer vers la fleur. </w:t>
            </w:r>
          </w:p>
        </w:tc>
        <w:tc>
          <w:tcPr>
            <w:tcW w:w="2565" w:type="dxa"/>
            <w:tcMar/>
          </w:tcPr>
          <w:p w:rsidR="5CF784B6" w:rsidP="2A85D5DF" w:rsidRDefault="5CF784B6" w14:paraId="7F104EA8" w14:textId="6D07F42F">
            <w:pPr>
              <w:pStyle w:val="NoSpacing"/>
              <w:spacing w:before="0" w:beforeAutospacing="off" w:after="0" w:afterAutospacing="off" w:line="276" w:lineRule="auto"/>
            </w:pPr>
            <w:r w:rsidRPr="2A85D5DF" w:rsidR="5C88BDE4">
              <w:rPr>
                <w:rFonts w:ascii="Calibri" w:hAnsi="Calibri" w:eastAsia="Calibri" w:cs="Arial" w:asciiTheme="minorAscii" w:hAnsiTheme="minorAscii" w:eastAsiaTheme="minorAscii" w:cstheme="minorBidi"/>
                <w:color w:val="auto"/>
                <w:sz w:val="22"/>
                <w:szCs w:val="22"/>
                <w:lang w:eastAsia="en-US" w:bidi="ar-SA"/>
              </w:rPr>
              <w:t>Ce test va nous démontrer si le mélange entre l’eau et le pollen va fonctionner pour les plants de fraises</w:t>
            </w:r>
            <w:r w:rsidRPr="2A85D5DF" w:rsidR="7D7884EC">
              <w:rPr>
                <w:rFonts w:ascii="Calibri" w:hAnsi="Calibri" w:eastAsia="Calibri" w:cs="Arial" w:asciiTheme="minorAscii" w:hAnsiTheme="minorAscii" w:eastAsiaTheme="minorAscii" w:cstheme="minorBidi"/>
                <w:color w:val="auto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2645" w:type="dxa"/>
            <w:tcMar/>
          </w:tcPr>
          <w:p w:rsidR="5CF784B6" w:rsidP="2A85D5DF" w:rsidRDefault="5CF784B6" w14:paraId="2C76F449" w14:textId="66C7B5C1">
            <w:pPr>
              <w:pStyle w:val="NoSpacing"/>
              <w:spacing w:before="0" w:beforeAutospacing="off" w:after="0" w:afterAutospacing="off" w:line="276" w:lineRule="auto"/>
            </w:pPr>
            <w:r w:rsidR="5C88BDE4">
              <w:rPr/>
              <w:t>3 mars 2024</w:t>
            </w:r>
          </w:p>
        </w:tc>
      </w:tr>
      <w:tr w:rsidR="5CF784B6" w:rsidTr="2A85D5DF" w14:paraId="16800F8F" w14:textId="77777777">
        <w:trPr>
          <w:trHeight w:val="900"/>
        </w:trPr>
        <w:tc>
          <w:tcPr>
            <w:tcW w:w="1050" w:type="dxa"/>
            <w:tcMar/>
          </w:tcPr>
          <w:p w:rsidR="602F2578" w:rsidP="2A85D5DF" w:rsidRDefault="602F2578" w14:paraId="506E9FB3" w14:textId="08872C07">
            <w:pPr>
              <w:pStyle w:val="NoSpacing"/>
              <w:spacing w:before="0" w:beforeAutospacing="off" w:after="0" w:afterAutospacing="off" w:line="276" w:lineRule="auto"/>
            </w:pPr>
            <w:r w:rsidR="027AA6CF">
              <w:rPr/>
              <w:t>2</w:t>
            </w:r>
          </w:p>
        </w:tc>
        <w:tc>
          <w:tcPr>
            <w:tcW w:w="1710" w:type="dxa"/>
            <w:tcMar/>
          </w:tcPr>
          <w:p w:rsidR="5CF784B6" w:rsidP="2A85D5DF" w:rsidRDefault="5CF784B6" w14:paraId="572B0AA7" w14:textId="013596EB">
            <w:pPr>
              <w:pStyle w:val="NoSpacing"/>
              <w:spacing w:before="0" w:beforeAutospacing="off" w:after="0" w:afterAutospacing="off" w:line="276" w:lineRule="auto"/>
              <w:rPr>
                <w:rFonts w:ascii="Calibri" w:hAnsi="Calibri" w:eastAsia="Calibri" w:cs="Arial" w:asciiTheme="minorAscii" w:hAnsiTheme="minorAscii" w:eastAsiaTheme="minorAscii" w:cstheme="minorBidi"/>
                <w:noProof w:val="0"/>
                <w:color w:val="auto"/>
                <w:sz w:val="22"/>
                <w:szCs w:val="22"/>
                <w:lang w:val="fr-CA" w:eastAsia="en-US" w:bidi="ar-SA"/>
              </w:rPr>
            </w:pPr>
            <w:r w:rsidRPr="2A85D5DF" w:rsidR="2DFC5CE3">
              <w:rPr>
                <w:noProof w:val="0"/>
                <w:lang w:val="fr-CA"/>
              </w:rPr>
              <w:t>Vérifier si le système peut être contrôlé efficacement par une application logicielle.</w:t>
            </w:r>
          </w:p>
          <w:p w:rsidR="5CF784B6" w:rsidP="2A85D5DF" w:rsidRDefault="5CF784B6" w14:paraId="382D9F9C" w14:textId="2C771584">
            <w:pPr>
              <w:pStyle w:val="NoSpacing"/>
              <w:spacing w:before="0" w:beforeAutospacing="off" w:after="0" w:afterAutospacing="off" w:line="276" w:lineRule="auto"/>
            </w:pPr>
          </w:p>
        </w:tc>
        <w:tc>
          <w:tcPr>
            <w:tcW w:w="1575" w:type="dxa"/>
            <w:tcMar/>
          </w:tcPr>
          <w:p w:rsidR="5CF784B6" w:rsidP="2A85D5DF" w:rsidRDefault="5CF784B6" w14:paraId="6F9E14A9" w14:textId="10C5CEB6">
            <w:pPr>
              <w:pStyle w:val="NoSpacing"/>
              <w:spacing w:before="0" w:beforeAutospacing="off" w:after="0" w:afterAutospacing="off" w:line="276" w:lineRule="auto"/>
              <w:rPr>
                <w:rFonts w:ascii="Calibri" w:hAnsi="Calibri" w:eastAsia="Calibri" w:cs="Arial" w:asciiTheme="minorAscii" w:hAnsiTheme="minorAscii" w:eastAsiaTheme="minorAscii" w:cstheme="minorBidi"/>
                <w:noProof w:val="0"/>
                <w:color w:val="auto"/>
                <w:sz w:val="22"/>
                <w:szCs w:val="22"/>
                <w:lang w:val="fr-CA" w:eastAsia="en-US" w:bidi="ar-SA"/>
              </w:rPr>
            </w:pPr>
            <w:r w:rsidRPr="2A85D5DF" w:rsidR="2A6F0CFA">
              <w:rPr>
                <w:noProof w:val="0"/>
                <w:lang w:val="fr-CA"/>
              </w:rPr>
              <w:t xml:space="preserve">En utilisant le </w:t>
            </w:r>
            <w:r w:rsidRPr="2A85D5DF" w:rsidR="2A6F0CFA">
              <w:rPr>
                <w:noProof w:val="0"/>
                <w:lang w:val="fr-CA"/>
              </w:rPr>
              <w:t>Makerspace</w:t>
            </w:r>
            <w:r w:rsidRPr="2A85D5DF" w:rsidR="2A6F0CFA">
              <w:rPr>
                <w:noProof w:val="0"/>
                <w:lang w:val="fr-CA"/>
              </w:rPr>
              <w:t>, nous pouvons tester différentes techniques de câblage ainsi qu'un peu de codage avec l'utilisation d'Arduino.</w:t>
            </w:r>
          </w:p>
        </w:tc>
        <w:tc>
          <w:tcPr>
            <w:tcW w:w="2565" w:type="dxa"/>
            <w:tcMar/>
          </w:tcPr>
          <w:p w:rsidR="5CF784B6" w:rsidP="2A85D5DF" w:rsidRDefault="5CF784B6" w14:paraId="300424BD" w14:textId="18BACC7C">
            <w:pPr>
              <w:pStyle w:val="NoSpacing"/>
              <w:spacing w:before="0" w:beforeAutospacing="off" w:after="0" w:afterAutospacing="off" w:line="276" w:lineRule="auto"/>
              <w:rPr>
                <w:rFonts w:ascii="Calibri" w:hAnsi="Calibri" w:eastAsia="Calibri" w:cs="Arial" w:asciiTheme="minorAscii" w:hAnsiTheme="minorAscii" w:eastAsiaTheme="minorAscii" w:cstheme="minorBidi"/>
                <w:noProof w:val="0"/>
                <w:color w:val="auto"/>
                <w:sz w:val="22"/>
                <w:szCs w:val="22"/>
                <w:lang w:val="fr-CA" w:eastAsia="en-US" w:bidi="ar-SA"/>
              </w:rPr>
            </w:pPr>
            <w:r w:rsidRPr="2A85D5DF" w:rsidR="73157FDE">
              <w:rPr>
                <w:noProof w:val="0"/>
                <w:lang w:val="fr-CA"/>
              </w:rPr>
              <w:t>C</w:t>
            </w:r>
            <w:r w:rsidRPr="2A85D5DF" w:rsidR="73157FDE">
              <w:rPr>
                <w:noProof w:val="0"/>
                <w:lang w:val="fr-CA"/>
              </w:rPr>
              <w:t>e test nous aidera à déterminer quel câblage fonctionne le mieux et quelles fonctions nous pouvons aj</w:t>
            </w:r>
            <w:r w:rsidRPr="2A85D5DF" w:rsidR="73157FDE">
              <w:rPr>
                <w:noProof w:val="0"/>
                <w:lang w:val="fr-CA"/>
              </w:rPr>
              <w:t>outer à notre application.</w:t>
            </w:r>
          </w:p>
          <w:p w:rsidR="5CF784B6" w:rsidP="2A85D5DF" w:rsidRDefault="5CF784B6" w14:paraId="449109C5" w14:textId="7575F526">
            <w:pPr>
              <w:pStyle w:val="NoSpacing"/>
              <w:spacing w:before="0" w:beforeAutospacing="off" w:after="0" w:afterAutospacing="off" w:line="276" w:lineRule="auto"/>
            </w:pPr>
          </w:p>
        </w:tc>
        <w:tc>
          <w:tcPr>
            <w:tcW w:w="2645" w:type="dxa"/>
            <w:tcMar/>
          </w:tcPr>
          <w:p w:rsidR="5CF784B6" w:rsidP="2A85D5DF" w:rsidRDefault="5CF784B6" w14:paraId="5C931E8C" w14:textId="2ABCE33E">
            <w:pPr>
              <w:pStyle w:val="NoSpacing"/>
              <w:spacing w:before="0" w:beforeAutospacing="off" w:after="0" w:afterAutospacing="off" w:line="276" w:lineRule="auto"/>
            </w:pPr>
            <w:r w:rsidR="368A608F">
              <w:rPr/>
              <w:t>Dépends du temps</w:t>
            </w:r>
          </w:p>
        </w:tc>
      </w:tr>
      <w:tr w:rsidR="5CF784B6" w:rsidTr="2A85D5DF" w14:paraId="5CB12DD4" w14:textId="77777777">
        <w:trPr>
          <w:trHeight w:val="2880"/>
        </w:trPr>
        <w:tc>
          <w:tcPr>
            <w:tcW w:w="1050" w:type="dxa"/>
            <w:tcMar/>
          </w:tcPr>
          <w:p w:rsidR="602F2578" w:rsidP="2A85D5DF" w:rsidRDefault="602F2578" w14:paraId="7D91B357" w14:textId="0526F1B4">
            <w:pPr>
              <w:pStyle w:val="NoSpacing"/>
              <w:spacing w:before="0" w:beforeAutospacing="off" w:after="0" w:afterAutospacing="off" w:line="276" w:lineRule="auto"/>
            </w:pPr>
            <w:r w:rsidR="027AA6CF">
              <w:rPr/>
              <w:t>3</w:t>
            </w:r>
          </w:p>
        </w:tc>
        <w:tc>
          <w:tcPr>
            <w:tcW w:w="1710" w:type="dxa"/>
            <w:tcMar/>
          </w:tcPr>
          <w:p w:rsidR="5CF784B6" w:rsidP="2A85D5DF" w:rsidRDefault="5CF784B6" w14:paraId="60C2CB34" w14:textId="07303903">
            <w:pPr>
              <w:pStyle w:val="NoSpacing"/>
              <w:spacing w:before="0" w:beforeAutospacing="off" w:after="0" w:afterAutospacing="off" w:line="276" w:lineRule="auto"/>
            </w:pPr>
            <w:r w:rsidR="05262E83">
              <w:rPr/>
              <w:t>Vérifier si la pompe peut transporter l’eau efficacement</w:t>
            </w:r>
            <w:r w:rsidR="50C2A95A">
              <w:rPr/>
              <w:t xml:space="preserve"> dans les tuyaux, ainsi pour s’assurer très peu de perte d’eau</w:t>
            </w:r>
            <w:r w:rsidR="4A5C12F6">
              <w:rPr/>
              <w:t>.</w:t>
            </w:r>
          </w:p>
        </w:tc>
        <w:tc>
          <w:tcPr>
            <w:tcW w:w="1575" w:type="dxa"/>
            <w:tcMar/>
          </w:tcPr>
          <w:p w:rsidR="5CF784B6" w:rsidP="2A85D5DF" w:rsidRDefault="5CF784B6" w14:paraId="24597B61" w14:textId="3508D621">
            <w:pPr>
              <w:pStyle w:val="NoSpacing"/>
              <w:spacing w:before="0" w:beforeAutospacing="off" w:after="0" w:afterAutospacing="off" w:line="276" w:lineRule="auto"/>
            </w:pPr>
            <w:r w:rsidR="05262E83">
              <w:rPr/>
              <w:t xml:space="preserve">Nous allons mettre les tuyaux connectés à la pompe et tester la </w:t>
            </w:r>
            <w:r w:rsidR="0DB6B462">
              <w:rPr/>
              <w:t>connexion.</w:t>
            </w:r>
          </w:p>
        </w:tc>
        <w:tc>
          <w:tcPr>
            <w:tcW w:w="2565" w:type="dxa"/>
            <w:tcMar/>
          </w:tcPr>
          <w:p w:rsidR="5CF784B6" w:rsidP="2A85D5DF" w:rsidRDefault="5CF784B6" w14:paraId="0ED956D0" w14:textId="7E2E25CC">
            <w:pPr>
              <w:pStyle w:val="NoSpacing"/>
              <w:spacing w:before="0" w:beforeAutospacing="off" w:after="0" w:afterAutospacing="off" w:line="276" w:lineRule="auto"/>
            </w:pPr>
            <w:r w:rsidR="05262E83">
              <w:rPr/>
              <w:t>Ce test nous aider</w:t>
            </w:r>
            <w:r w:rsidR="1549F2CE">
              <w:rPr/>
              <w:t>ons</w:t>
            </w:r>
            <w:r w:rsidR="05262E83">
              <w:rPr/>
              <w:t xml:space="preserve"> à </w:t>
            </w:r>
            <w:r w:rsidR="3A14950A">
              <w:rPr/>
              <w:t>déterminer</w:t>
            </w:r>
            <w:r w:rsidR="05262E83">
              <w:rPr/>
              <w:t xml:space="preserve"> la vitesse que l’eau peu</w:t>
            </w:r>
            <w:r w:rsidR="40A6156D">
              <w:rPr/>
              <w:t xml:space="preserve">t passer à l’intérieure de la </w:t>
            </w:r>
            <w:r w:rsidR="7837EC32">
              <w:rPr/>
              <w:t>pompe</w:t>
            </w:r>
          </w:p>
        </w:tc>
        <w:tc>
          <w:tcPr>
            <w:tcW w:w="2645" w:type="dxa"/>
            <w:tcMar/>
          </w:tcPr>
          <w:p w:rsidR="5CF784B6" w:rsidP="2A85D5DF" w:rsidRDefault="5CF784B6" w14:paraId="3ABFF4D4" w14:textId="073FC159">
            <w:pPr>
              <w:pStyle w:val="NoSpacing"/>
              <w:spacing w:before="0" w:beforeAutospacing="off" w:after="0" w:afterAutospacing="off" w:line="276" w:lineRule="auto"/>
            </w:pPr>
            <w:r w:rsidR="05262E83">
              <w:rPr/>
              <w:t>10 mars 2024</w:t>
            </w:r>
          </w:p>
        </w:tc>
      </w:tr>
    </w:tbl>
    <w:p w:rsidR="5CF784B6" w:rsidP="2A85D5DF" w:rsidRDefault="5CF784B6" w14:paraId="42CA3C3E" w14:textId="47261F83">
      <w:pPr>
        <w:pStyle w:val="Normal"/>
        <w:spacing w:before="0" w:beforeAutospacing="off" w:after="0" w:afterAutospacing="off" w:line="276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</w:p>
    <w:p w:rsidR="008E5517" w:rsidP="2A85D5DF" w:rsidRDefault="721973DA" w14:paraId="049CC0C4" w14:textId="159ED864">
      <w:pPr>
        <w:pStyle w:val="Heading1"/>
        <w:spacing w:before="0" w:beforeAutospacing="off" w:after="0" w:afterAutospacing="off" w:line="276" w:lineRule="auto"/>
        <w:rPr>
          <w:rFonts w:ascii="Calibri Light" w:hAnsi="Calibri Light" w:eastAsia="Calibri Light" w:cs="Calibri Light"/>
          <w:color w:val="2E74B5" w:themeColor="accent5" w:themeShade="BF"/>
        </w:rPr>
      </w:pPr>
      <w:bookmarkStart w:name="_Toc524092734" w:id="35"/>
      <w:bookmarkStart w:name="_Toc1674901989" w:id="36"/>
      <w:bookmarkStart w:name="_Toc325583051" w:id="1198010604"/>
      <w:r w:rsidRPr="2A85D5DF" w:rsidR="721973DA">
        <w:rPr>
          <w:rFonts w:ascii="Calibri Light" w:hAnsi="Calibri Light" w:eastAsia="Calibri Light" w:cs="Calibri Light"/>
          <w:color w:val="2E74B5" w:themeColor="accent5" w:themeTint="FF" w:themeShade="BF"/>
        </w:rPr>
        <w:t>Conclusions</w:t>
      </w:r>
      <w:bookmarkEnd w:id="35"/>
      <w:bookmarkEnd w:id="36"/>
      <w:bookmarkEnd w:id="1198010604"/>
      <w:r w:rsidRPr="2A85D5DF" w:rsidR="721973DA">
        <w:rPr>
          <w:rFonts w:ascii="Calibri Light" w:hAnsi="Calibri Light" w:eastAsia="Calibri Light" w:cs="Calibri Light"/>
          <w:color w:val="2E74B5" w:themeColor="accent5" w:themeTint="FF" w:themeShade="BF"/>
        </w:rPr>
        <w:t xml:space="preserve"> </w:t>
      </w:r>
    </w:p>
    <w:p w:rsidR="55DAD756" w:rsidP="2A85D5DF" w:rsidRDefault="55DAD756" w14:paraId="1885A476" w14:textId="79846DFF">
      <w:pPr>
        <w:pStyle w:val="NoSpacing"/>
        <w:keepNext w:val="1"/>
        <w:keepLines w:val="1"/>
        <w:spacing w:before="0" w:beforeAutospacing="off" w:after="0" w:afterAutospacing="off" w:line="276" w:lineRule="auto"/>
      </w:pPr>
      <w:r w:rsidR="55DAD756">
        <w:rPr/>
        <w:t xml:space="preserve">Il été vu dans ce livrable </w:t>
      </w:r>
      <w:r w:rsidR="5AA24C1D">
        <w:rPr/>
        <w:t xml:space="preserve">la planification et </w:t>
      </w:r>
      <w:r w:rsidR="584CDB9C">
        <w:rPr/>
        <w:t>l’estimation d</w:t>
      </w:r>
      <w:r w:rsidR="5A2F2E58">
        <w:rPr/>
        <w:t>e</w:t>
      </w:r>
      <w:r w:rsidR="584CDB9C">
        <w:rPr/>
        <w:t xml:space="preserve"> coût </w:t>
      </w:r>
      <w:r w:rsidR="54B78ECE">
        <w:rPr/>
        <w:t>de ce projet.</w:t>
      </w:r>
      <w:r w:rsidR="41766C37">
        <w:rPr/>
        <w:t xml:space="preserve"> </w:t>
      </w:r>
      <w:r w:rsidR="3C1F3C00">
        <w:rPr/>
        <w:t xml:space="preserve">En effet, il y a </w:t>
      </w:r>
      <w:r w:rsidR="43AB196D">
        <w:rPr/>
        <w:t xml:space="preserve">un plan d’essai de prototypage </w:t>
      </w:r>
      <w:r w:rsidR="1A925482">
        <w:rPr/>
        <w:t>pour préparer la fabrication des prochains livrables ainsi qu’une nomenclature des matériau</w:t>
      </w:r>
      <w:r w:rsidR="5F199DF5">
        <w:rPr/>
        <w:t>x</w:t>
      </w:r>
      <w:r w:rsidR="30C95887">
        <w:rPr/>
        <w:t xml:space="preserve">, une liste des équipements et risques qui sont importants au cours de ce projet. </w:t>
      </w:r>
    </w:p>
    <w:p w:rsidR="008E5517" w:rsidP="2A85D5DF" w:rsidRDefault="721973DA" w14:paraId="23FA3C0B" w14:textId="27D847F9">
      <w:pPr>
        <w:pStyle w:val="NoSpacing"/>
        <w:keepNext w:val="1"/>
        <w:keepLines w:val="1"/>
        <w:spacing w:before="0" w:beforeAutospacing="off" w:after="0" w:afterAutospacing="off" w:line="276" w:lineRule="auto"/>
        <w:rPr>
          <w:rFonts w:ascii="Calibri Light" w:hAnsi="Calibri Light" w:eastAsia="Calibri Light" w:cs="Calibri Light"/>
          <w:color w:val="2E74B5" w:themeColor="accent5" w:themeShade="BF"/>
          <w:sz w:val="32"/>
          <w:szCs w:val="32"/>
        </w:rPr>
      </w:pPr>
      <w:r w:rsidR="721973DA">
        <w:rPr/>
        <w:t xml:space="preserve">Les </w:t>
      </w:r>
      <w:r w:rsidR="18F531F8">
        <w:rPr/>
        <w:t>recommandations</w:t>
      </w:r>
      <w:r w:rsidR="721973DA">
        <w:rPr/>
        <w:t xml:space="preserve"> pour les travaux futurs</w:t>
      </w:r>
    </w:p>
    <w:p w:rsidR="3D8FBADE" w:rsidP="2A85D5DF" w:rsidRDefault="3D8FBADE" w14:paraId="51C5B159" w14:textId="3B518813">
      <w:pPr>
        <w:pStyle w:val="NoSpacing"/>
        <w:keepNext w:val="1"/>
        <w:keepLines w:val="1"/>
        <w:spacing w:before="0" w:beforeAutospacing="off" w:after="0" w:afterAutospacing="off" w:line="276" w:lineRule="auto"/>
      </w:pPr>
    </w:p>
    <w:p w:rsidR="5D601FC0" w:rsidP="2A85D5DF" w:rsidRDefault="5D601FC0" w14:paraId="477D5777" w14:textId="1D96F7AF">
      <w:pPr>
        <w:pStyle w:val="Heading1"/>
        <w:spacing w:before="0" w:beforeAutospacing="off" w:after="0" w:afterAutospacing="off" w:line="276" w:lineRule="auto"/>
        <w:rPr>
          <w:color w:val="2E74B5" w:themeColor="accent5" w:themeTint="FF" w:themeShade="BF"/>
        </w:rPr>
      </w:pPr>
      <w:bookmarkStart w:name="_Toc1164803875" w:id="396890412"/>
      <w:r w:rsidRPr="2A85D5DF" w:rsidR="5D601FC0">
        <w:rPr>
          <w:color w:val="2E74B5" w:themeColor="accent5" w:themeTint="FF" w:themeShade="BF"/>
        </w:rPr>
        <w:t>Améliorations dans le projet futurs</w:t>
      </w:r>
      <w:bookmarkEnd w:id="396890412"/>
    </w:p>
    <w:p w:rsidR="008E5517" w:rsidP="2A85D5DF" w:rsidRDefault="1DB6A1C8" w14:paraId="2B6AB9AB" w14:textId="717D4EB4">
      <w:pPr>
        <w:pStyle w:val="NoSpacing"/>
        <w:spacing w:before="0" w:beforeAutospacing="off" w:after="0" w:afterAutospacing="off" w:line="276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bookmarkStart w:name="_Toc1742680324" w:id="39"/>
      <w:bookmarkStart w:name="_Toc1929733731" w:id="40"/>
      <w:r w:rsidR="1DB6A1C8">
        <w:rPr/>
        <w:t>Il y a plusieurs recommandations pour les travaux futurs qui aiderait à la réussite de ce projet. En effet, la communication est un</w:t>
      </w:r>
      <w:r w:rsidR="6EB953D9">
        <w:rPr/>
        <w:t xml:space="preserve">e clé primordiale pour </w:t>
      </w:r>
      <w:r w:rsidR="18D8E6A2">
        <w:rPr/>
        <w:t xml:space="preserve">le succès de </w:t>
      </w:r>
      <w:r w:rsidR="6EB953D9">
        <w:rPr/>
        <w:t>l’équip</w:t>
      </w:r>
      <w:r w:rsidR="2A69D620">
        <w:rPr/>
        <w:t>e parce que cela aide avec l’organisation</w:t>
      </w:r>
      <w:r w:rsidR="50A13C67">
        <w:rPr/>
        <w:t xml:space="preserve">, </w:t>
      </w:r>
      <w:r w:rsidR="2A69D620">
        <w:rPr/>
        <w:t>l’efficacité des tâches</w:t>
      </w:r>
      <w:r w:rsidR="44F1F1EF">
        <w:rPr/>
        <w:t>, etc. D’ailleurs, en parlant d’</w:t>
      </w:r>
      <w:r w:rsidR="26DCE837">
        <w:rPr/>
        <w:t>organisation</w:t>
      </w:r>
      <w:r w:rsidR="44F1F1EF">
        <w:rPr/>
        <w:t>, une autre recommandation serait d’avoir</w:t>
      </w:r>
      <w:r w:rsidR="49F7B3DE">
        <w:rPr/>
        <w:t xml:space="preserve"> un plan échéancier précis mentionnant les tâches et sous-tâches </w:t>
      </w:r>
      <w:r w:rsidR="24930D84">
        <w:rPr/>
        <w:t xml:space="preserve">de chaque </w:t>
      </w:r>
      <w:r w:rsidR="17B359B7">
        <w:rPr/>
        <w:t>personne</w:t>
      </w:r>
      <w:r w:rsidR="24930D84">
        <w:rPr/>
        <w:t>.</w:t>
      </w:r>
      <w:bookmarkEnd w:id="39"/>
      <w:bookmarkEnd w:id="40"/>
      <w:r w:rsidR="24930D84">
        <w:rPr/>
        <w:t xml:space="preserve"> </w:t>
      </w:r>
    </w:p>
    <w:p w:rsidR="008E5517" w:rsidP="2A85D5DF" w:rsidRDefault="008E5517" w14:paraId="29D8B9DE" w14:textId="1CB58ACA">
      <w:pPr>
        <w:pStyle w:val="Normal"/>
        <w:spacing w:before="0" w:beforeAutospacing="off" w:after="0" w:afterAutospacing="off" w:line="276" w:lineRule="auto"/>
      </w:pPr>
    </w:p>
    <w:p w:rsidR="008E5517" w:rsidP="2A85D5DF" w:rsidRDefault="008E5517" w14:paraId="672A6659" w14:textId="03ADC1F2">
      <w:pPr>
        <w:spacing w:before="0" w:beforeAutospacing="off" w:after="0" w:afterAutospacing="off" w:line="276" w:lineRule="auto"/>
      </w:pPr>
    </w:p>
    <w:sectPr w:rsidR="008E5517">
      <w:headerReference w:type="default" r:id="rId17"/>
      <w:footerReference w:type="default" r:id="rId18"/>
      <w:pgSz w:w="12240" w:h="15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F3EEF" w:rsidP="008E5517" w:rsidRDefault="002F3EEF" w14:paraId="2F34D8B0" w14:textId="77777777">
      <w:pPr>
        <w:spacing w:line="240" w:lineRule="auto"/>
      </w:pPr>
      <w:r>
        <w:separator/>
      </w:r>
    </w:p>
  </w:endnote>
  <w:endnote w:type="continuationSeparator" w:id="0">
    <w:p w:rsidR="002F3EEF" w:rsidP="008E5517" w:rsidRDefault="002F3EEF" w14:paraId="06F58F8C" w14:textId="77777777">
      <w:pPr>
        <w:spacing w:line="240" w:lineRule="auto"/>
      </w:pPr>
      <w:r>
        <w:continuationSeparator/>
      </w:r>
    </w:p>
  </w:endnote>
  <w:endnote w:type="continuationNotice" w:id="1">
    <w:p w:rsidR="002F3EEF" w:rsidRDefault="002F3EEF" w14:paraId="676D9EB7" w14:textId="7777777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ui-sans-serif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3D8FBADE" w:rsidTr="3D8FBADE" w14:paraId="655ED3A1" w14:textId="77777777">
      <w:trPr>
        <w:trHeight w:val="300"/>
      </w:trPr>
      <w:tc>
        <w:tcPr>
          <w:tcW w:w="3135" w:type="dxa"/>
        </w:tcPr>
        <w:p w:rsidR="3D8FBADE" w:rsidP="3D8FBADE" w:rsidRDefault="3D8FBADE" w14:paraId="7A856FF8" w14:textId="78E7E9DA">
          <w:pPr>
            <w:pStyle w:val="Header"/>
            <w:ind w:left="-115"/>
          </w:pPr>
        </w:p>
      </w:tc>
      <w:tc>
        <w:tcPr>
          <w:tcW w:w="3135" w:type="dxa"/>
        </w:tcPr>
        <w:p w:rsidR="3D8FBADE" w:rsidP="3D8FBADE" w:rsidRDefault="3D8FBADE" w14:paraId="16B2A853" w14:textId="09F467B7">
          <w:pPr>
            <w:pStyle w:val="Header"/>
            <w:jc w:val="center"/>
          </w:pPr>
        </w:p>
      </w:tc>
      <w:tc>
        <w:tcPr>
          <w:tcW w:w="3135" w:type="dxa"/>
        </w:tcPr>
        <w:p w:rsidR="3D8FBADE" w:rsidP="3D8FBADE" w:rsidRDefault="3D8FBADE" w14:paraId="694E15ED" w14:textId="0BE2F613">
          <w:pPr>
            <w:pStyle w:val="Header"/>
            <w:ind w:right="-115"/>
            <w:jc w:val="right"/>
          </w:pPr>
        </w:p>
      </w:tc>
    </w:tr>
  </w:tbl>
  <w:p w:rsidR="3D8FBADE" w:rsidP="3D8FBADE" w:rsidRDefault="3D8FBADE" w14:paraId="74B002BE" w14:textId="13ECB2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F3EEF" w:rsidP="008E5517" w:rsidRDefault="002F3EEF" w14:paraId="2293488C" w14:textId="77777777">
      <w:pPr>
        <w:spacing w:line="240" w:lineRule="auto"/>
      </w:pPr>
      <w:r>
        <w:separator/>
      </w:r>
    </w:p>
  </w:footnote>
  <w:footnote w:type="continuationSeparator" w:id="0">
    <w:p w:rsidR="002F3EEF" w:rsidP="008E5517" w:rsidRDefault="002F3EEF" w14:paraId="11FDBB82" w14:textId="77777777">
      <w:pPr>
        <w:spacing w:line="240" w:lineRule="auto"/>
      </w:pPr>
      <w:r>
        <w:continuationSeparator/>
      </w:r>
    </w:p>
  </w:footnote>
  <w:footnote w:type="continuationNotice" w:id="1">
    <w:p w:rsidR="002F3EEF" w:rsidRDefault="002F3EEF" w14:paraId="38154FFB" w14:textId="7777777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3D8FBADE" w:rsidTr="3D8FBADE" w14:paraId="5E4F9542" w14:textId="77777777">
      <w:trPr>
        <w:trHeight w:val="300"/>
      </w:trPr>
      <w:tc>
        <w:tcPr>
          <w:tcW w:w="3135" w:type="dxa"/>
        </w:tcPr>
        <w:p w:rsidR="3D8FBADE" w:rsidP="3D8FBADE" w:rsidRDefault="3D8FBADE" w14:paraId="21E25F34" w14:textId="413C57ED">
          <w:pPr>
            <w:pStyle w:val="Header"/>
            <w:ind w:left="-115"/>
          </w:pPr>
        </w:p>
      </w:tc>
      <w:tc>
        <w:tcPr>
          <w:tcW w:w="3135" w:type="dxa"/>
        </w:tcPr>
        <w:p w:rsidR="3D8FBADE" w:rsidP="3D8FBADE" w:rsidRDefault="3D8FBADE" w14:paraId="55CA1AED" w14:textId="1BA4288F">
          <w:pPr>
            <w:pStyle w:val="Header"/>
            <w:jc w:val="center"/>
          </w:pPr>
        </w:p>
      </w:tc>
      <w:tc>
        <w:tcPr>
          <w:tcW w:w="3135" w:type="dxa"/>
        </w:tcPr>
        <w:p w:rsidR="3D8FBADE" w:rsidP="3D8FBADE" w:rsidRDefault="3D8FBADE" w14:paraId="6E4CA9BE" w14:textId="79270B51">
          <w:pPr>
            <w:pStyle w:val="Header"/>
            <w:ind w:right="-115"/>
            <w:jc w:val="right"/>
          </w:pPr>
        </w:p>
      </w:tc>
    </w:tr>
  </w:tbl>
  <w:p w:rsidR="3D8FBADE" w:rsidP="3D8FBADE" w:rsidRDefault="3D8FBADE" w14:paraId="17DB33D3" w14:textId="6528509D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1+2j49mGilhUcE" int2:id="AdHnpKjP">
      <int2:state int2:type="AugLoop_Text_Critique" int2:value="Rejected"/>
    </int2:textHash>
    <int2:textHash int2:hashCode="uLYPjk5RqF6gNJ" int2:id="eX9wdpE0">
      <int2:state int2:type="AugLoop_Text_Critique" int2:value="Rejected"/>
    </int2:textHash>
    <int2:textHash int2:hashCode="lKUU2oVDrmYvhu" int2:id="jLNIxL9M">
      <int2:state int2:type="AugLoop_Text_Critique" int2:value="Rejected"/>
    </int2:textHash>
    <int2:textHash int2:hashCode="89gEeiFhybTxH2" int2:id="y46E03pT">
      <int2:state int2:type="AugLoop_Text_Critique" int2:value="Rejected"/>
    </int2:textHash>
    <int2:textHash int2:hashCode="0oGNae2oCsOB3U" int2:id="Ng5g8L4u">
      <int2:state int2:type="AugLoop_Text_Critique" int2:value="Rejected"/>
    </int2:textHash>
    <int2:bookmark int2:bookmarkName="_Int_Sg9M23Oy" int2:invalidationBookmarkName="" int2:hashCode="NwMfmax4WAyfgu" int2:id="xEPxicpT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D9B0B"/>
    <w:multiLevelType w:val="hybridMultilevel"/>
    <w:tmpl w:val="FFFFFFFF"/>
    <w:lvl w:ilvl="0" w:tplc="D14CD42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0E8A34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2805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198C4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EE1D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BC57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D8E0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9662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CE1B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31453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11966"/>
    <w:multiLevelType w:val="hybridMultilevel"/>
    <w:tmpl w:val="FFFFFFFF"/>
    <w:lvl w:ilvl="0" w:tplc="B6ECF69A">
      <w:start w:val="1"/>
      <w:numFmt w:val="decimal"/>
      <w:lvlText w:val="%1."/>
      <w:lvlJc w:val="left"/>
      <w:pPr>
        <w:ind w:left="720" w:hanging="360"/>
      </w:pPr>
    </w:lvl>
    <w:lvl w:ilvl="1" w:tplc="02829AAA">
      <w:start w:val="1"/>
      <w:numFmt w:val="lowerLetter"/>
      <w:lvlText w:val="%2."/>
      <w:lvlJc w:val="left"/>
      <w:pPr>
        <w:ind w:left="1440" w:hanging="360"/>
      </w:pPr>
    </w:lvl>
    <w:lvl w:ilvl="2" w:tplc="F80476F0">
      <w:start w:val="1"/>
      <w:numFmt w:val="lowerRoman"/>
      <w:lvlText w:val="%3."/>
      <w:lvlJc w:val="right"/>
      <w:pPr>
        <w:ind w:left="2160" w:hanging="180"/>
      </w:pPr>
    </w:lvl>
    <w:lvl w:ilvl="3" w:tplc="4730681C">
      <w:start w:val="1"/>
      <w:numFmt w:val="decimal"/>
      <w:lvlText w:val="%4."/>
      <w:lvlJc w:val="left"/>
      <w:pPr>
        <w:ind w:left="2880" w:hanging="360"/>
      </w:pPr>
    </w:lvl>
    <w:lvl w:ilvl="4" w:tplc="79460444">
      <w:start w:val="1"/>
      <w:numFmt w:val="lowerLetter"/>
      <w:lvlText w:val="%5."/>
      <w:lvlJc w:val="left"/>
      <w:pPr>
        <w:ind w:left="3600" w:hanging="360"/>
      </w:pPr>
    </w:lvl>
    <w:lvl w:ilvl="5" w:tplc="F5928B1C">
      <w:start w:val="1"/>
      <w:numFmt w:val="lowerRoman"/>
      <w:lvlText w:val="%6."/>
      <w:lvlJc w:val="right"/>
      <w:pPr>
        <w:ind w:left="4320" w:hanging="180"/>
      </w:pPr>
    </w:lvl>
    <w:lvl w:ilvl="6" w:tplc="3542AD9E">
      <w:start w:val="1"/>
      <w:numFmt w:val="decimal"/>
      <w:lvlText w:val="%7."/>
      <w:lvlJc w:val="left"/>
      <w:pPr>
        <w:ind w:left="5040" w:hanging="360"/>
      </w:pPr>
    </w:lvl>
    <w:lvl w:ilvl="7" w:tplc="38D6F06A">
      <w:start w:val="1"/>
      <w:numFmt w:val="lowerLetter"/>
      <w:lvlText w:val="%8."/>
      <w:lvlJc w:val="left"/>
      <w:pPr>
        <w:ind w:left="5760" w:hanging="360"/>
      </w:pPr>
    </w:lvl>
    <w:lvl w:ilvl="8" w:tplc="9BD6CA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EDB1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FFF6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53BB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3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364C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2F8F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10CC4"/>
    <w:multiLevelType w:val="hybridMultilevel"/>
    <w:tmpl w:val="FFFFFFFF"/>
    <w:lvl w:ilvl="0" w:tplc="3F16A040">
      <w:start w:val="4"/>
      <w:numFmt w:val="decimal"/>
      <w:lvlText w:val="%1"/>
      <w:lvlJc w:val="left"/>
      <w:pPr>
        <w:ind w:left="432" w:hanging="432"/>
      </w:pPr>
    </w:lvl>
    <w:lvl w:ilvl="1" w:tplc="23CED78A">
      <w:start w:val="1"/>
      <w:numFmt w:val="lowerLetter"/>
      <w:lvlText w:val="%2."/>
      <w:lvlJc w:val="left"/>
      <w:pPr>
        <w:ind w:left="1440" w:hanging="360"/>
      </w:pPr>
    </w:lvl>
    <w:lvl w:ilvl="2" w:tplc="88827338">
      <w:start w:val="1"/>
      <w:numFmt w:val="lowerRoman"/>
      <w:lvlText w:val="%3."/>
      <w:lvlJc w:val="right"/>
      <w:pPr>
        <w:ind w:left="2160" w:hanging="180"/>
      </w:pPr>
    </w:lvl>
    <w:lvl w:ilvl="3" w:tplc="87F41A32">
      <w:start w:val="1"/>
      <w:numFmt w:val="decimal"/>
      <w:lvlText w:val="%4."/>
      <w:lvlJc w:val="left"/>
      <w:pPr>
        <w:ind w:left="2880" w:hanging="360"/>
      </w:pPr>
    </w:lvl>
    <w:lvl w:ilvl="4" w:tplc="5A34F16C">
      <w:start w:val="1"/>
      <w:numFmt w:val="lowerLetter"/>
      <w:lvlText w:val="%5."/>
      <w:lvlJc w:val="left"/>
      <w:pPr>
        <w:ind w:left="3600" w:hanging="360"/>
      </w:pPr>
    </w:lvl>
    <w:lvl w:ilvl="5" w:tplc="722EE92C">
      <w:start w:val="1"/>
      <w:numFmt w:val="lowerRoman"/>
      <w:lvlText w:val="%6."/>
      <w:lvlJc w:val="right"/>
      <w:pPr>
        <w:ind w:left="4320" w:hanging="180"/>
      </w:pPr>
    </w:lvl>
    <w:lvl w:ilvl="6" w:tplc="FC9EC66C">
      <w:start w:val="1"/>
      <w:numFmt w:val="decimal"/>
      <w:lvlText w:val="%7."/>
      <w:lvlJc w:val="left"/>
      <w:pPr>
        <w:ind w:left="5040" w:hanging="360"/>
      </w:pPr>
    </w:lvl>
    <w:lvl w:ilvl="7" w:tplc="CEEA62DC">
      <w:start w:val="1"/>
      <w:numFmt w:val="lowerLetter"/>
      <w:lvlText w:val="%8."/>
      <w:lvlJc w:val="left"/>
      <w:pPr>
        <w:ind w:left="5760" w:hanging="360"/>
      </w:pPr>
    </w:lvl>
    <w:lvl w:ilvl="8" w:tplc="27E843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4B3B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B36C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971E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6829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6E99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79807"/>
    <w:multiLevelType w:val="hybridMultilevel"/>
    <w:tmpl w:val="FFFFFFFF"/>
    <w:lvl w:ilvl="0" w:tplc="9376946C">
      <w:start w:val="1"/>
      <w:numFmt w:val="decimal"/>
      <w:lvlText w:val="%1."/>
      <w:lvlJc w:val="left"/>
      <w:pPr>
        <w:ind w:left="720" w:hanging="360"/>
      </w:pPr>
    </w:lvl>
    <w:lvl w:ilvl="1" w:tplc="697E663A">
      <w:start w:val="1"/>
      <w:numFmt w:val="lowerLetter"/>
      <w:lvlText w:val="%2."/>
      <w:lvlJc w:val="left"/>
      <w:pPr>
        <w:ind w:left="1440" w:hanging="360"/>
      </w:pPr>
    </w:lvl>
    <w:lvl w:ilvl="2" w:tplc="29A6341C">
      <w:start w:val="1"/>
      <w:numFmt w:val="lowerRoman"/>
      <w:lvlText w:val="%3."/>
      <w:lvlJc w:val="right"/>
      <w:pPr>
        <w:ind w:left="2160" w:hanging="180"/>
      </w:pPr>
    </w:lvl>
    <w:lvl w:ilvl="3" w:tplc="6EECEE48">
      <w:start w:val="1"/>
      <w:numFmt w:val="decimal"/>
      <w:lvlText w:val="%4."/>
      <w:lvlJc w:val="left"/>
      <w:pPr>
        <w:ind w:left="2880" w:hanging="360"/>
      </w:pPr>
    </w:lvl>
    <w:lvl w:ilvl="4" w:tplc="BE4ABC20">
      <w:start w:val="1"/>
      <w:numFmt w:val="lowerLetter"/>
      <w:lvlText w:val="%5."/>
      <w:lvlJc w:val="left"/>
      <w:pPr>
        <w:ind w:left="3600" w:hanging="360"/>
      </w:pPr>
    </w:lvl>
    <w:lvl w:ilvl="5" w:tplc="CFD00716">
      <w:start w:val="1"/>
      <w:numFmt w:val="lowerRoman"/>
      <w:lvlText w:val="%6."/>
      <w:lvlJc w:val="right"/>
      <w:pPr>
        <w:ind w:left="4320" w:hanging="180"/>
      </w:pPr>
    </w:lvl>
    <w:lvl w:ilvl="6" w:tplc="29286A80">
      <w:start w:val="1"/>
      <w:numFmt w:val="decimal"/>
      <w:lvlText w:val="%7."/>
      <w:lvlJc w:val="left"/>
      <w:pPr>
        <w:ind w:left="5040" w:hanging="360"/>
      </w:pPr>
    </w:lvl>
    <w:lvl w:ilvl="7" w:tplc="17F8DF9C">
      <w:start w:val="1"/>
      <w:numFmt w:val="lowerLetter"/>
      <w:lvlText w:val="%8."/>
      <w:lvlJc w:val="left"/>
      <w:pPr>
        <w:ind w:left="5760" w:hanging="360"/>
      </w:pPr>
    </w:lvl>
    <w:lvl w:ilvl="8" w:tplc="14D8FD6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76DB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E78D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3CDAB"/>
    <w:multiLevelType w:val="hybridMultilevel"/>
    <w:tmpl w:val="FFFFFFFF"/>
    <w:lvl w:ilvl="0" w:tplc="73A61FC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4B08C9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3CFC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569D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209B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C60A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2044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0A5D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56F7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3658958"/>
    <w:multiLevelType w:val="hybridMultilevel"/>
    <w:tmpl w:val="FFFFFFFF"/>
    <w:lvl w:ilvl="0" w:tplc="521A3622">
      <w:start w:val="3"/>
      <w:numFmt w:val="decimal"/>
      <w:lvlText w:val="%1"/>
      <w:lvlJc w:val="left"/>
      <w:pPr>
        <w:ind w:left="432" w:hanging="432"/>
      </w:pPr>
    </w:lvl>
    <w:lvl w:ilvl="1" w:tplc="FCFE56A2">
      <w:start w:val="1"/>
      <w:numFmt w:val="lowerLetter"/>
      <w:lvlText w:val="%2."/>
      <w:lvlJc w:val="left"/>
      <w:pPr>
        <w:ind w:left="1440" w:hanging="360"/>
      </w:pPr>
    </w:lvl>
    <w:lvl w:ilvl="2" w:tplc="0442B1AE">
      <w:start w:val="1"/>
      <w:numFmt w:val="lowerRoman"/>
      <w:lvlText w:val="%3."/>
      <w:lvlJc w:val="right"/>
      <w:pPr>
        <w:ind w:left="2160" w:hanging="180"/>
      </w:pPr>
    </w:lvl>
    <w:lvl w:ilvl="3" w:tplc="D3841828">
      <w:start w:val="1"/>
      <w:numFmt w:val="decimal"/>
      <w:lvlText w:val="%4."/>
      <w:lvlJc w:val="left"/>
      <w:pPr>
        <w:ind w:left="2880" w:hanging="360"/>
      </w:pPr>
    </w:lvl>
    <w:lvl w:ilvl="4" w:tplc="0C8E1780">
      <w:start w:val="1"/>
      <w:numFmt w:val="lowerLetter"/>
      <w:lvlText w:val="%5."/>
      <w:lvlJc w:val="left"/>
      <w:pPr>
        <w:ind w:left="3600" w:hanging="360"/>
      </w:pPr>
    </w:lvl>
    <w:lvl w:ilvl="5" w:tplc="E09EBA08">
      <w:start w:val="1"/>
      <w:numFmt w:val="lowerRoman"/>
      <w:lvlText w:val="%6."/>
      <w:lvlJc w:val="right"/>
      <w:pPr>
        <w:ind w:left="4320" w:hanging="180"/>
      </w:pPr>
    </w:lvl>
    <w:lvl w:ilvl="6" w:tplc="5C105E84">
      <w:start w:val="1"/>
      <w:numFmt w:val="decimal"/>
      <w:lvlText w:val="%7."/>
      <w:lvlJc w:val="left"/>
      <w:pPr>
        <w:ind w:left="5040" w:hanging="360"/>
      </w:pPr>
    </w:lvl>
    <w:lvl w:ilvl="7" w:tplc="53FE93D6">
      <w:start w:val="1"/>
      <w:numFmt w:val="lowerLetter"/>
      <w:lvlText w:val="%8."/>
      <w:lvlJc w:val="left"/>
      <w:pPr>
        <w:ind w:left="5760" w:hanging="360"/>
      </w:pPr>
    </w:lvl>
    <w:lvl w:ilvl="8" w:tplc="EB78078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D3DE4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48E03"/>
    <w:multiLevelType w:val="hybridMultilevel"/>
    <w:tmpl w:val="FFFFFFFF"/>
    <w:lvl w:ilvl="0" w:tplc="2FB222F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5FB89A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25490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D6FC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9413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33A8C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5853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40C4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ABA7B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0BE2D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7D6B0"/>
    <w:multiLevelType w:val="multilevel"/>
    <w:tmpl w:val="FFFFFFFF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5D483"/>
    <w:multiLevelType w:val="hybridMultilevel"/>
    <w:tmpl w:val="FFFFFFFF"/>
    <w:lvl w:ilvl="0" w:tplc="8E40B42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5FB658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86A0C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3611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88FA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300A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F880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76EA5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2DE5F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B578275"/>
    <w:multiLevelType w:val="hybridMultilevel"/>
    <w:tmpl w:val="FFFFFFFF"/>
    <w:lvl w:ilvl="0" w:tplc="43821F4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F5DEDB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924C5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5E26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EEAA7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1E62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9815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4C77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34FB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DAD8316"/>
    <w:multiLevelType w:val="hybridMultilevel"/>
    <w:tmpl w:val="FFFFFFFF"/>
    <w:lvl w:ilvl="0" w:tplc="0E10E5CE">
      <w:start w:val="6"/>
      <w:numFmt w:val="decimal"/>
      <w:lvlText w:val="%1"/>
      <w:lvlJc w:val="left"/>
      <w:pPr>
        <w:ind w:left="432" w:hanging="432"/>
      </w:pPr>
    </w:lvl>
    <w:lvl w:ilvl="1" w:tplc="8F4CF83C">
      <w:start w:val="1"/>
      <w:numFmt w:val="lowerLetter"/>
      <w:lvlText w:val="%2."/>
      <w:lvlJc w:val="left"/>
      <w:pPr>
        <w:ind w:left="1440" w:hanging="360"/>
      </w:pPr>
    </w:lvl>
    <w:lvl w:ilvl="2" w:tplc="A9B8715C">
      <w:start w:val="1"/>
      <w:numFmt w:val="lowerRoman"/>
      <w:lvlText w:val="%3."/>
      <w:lvlJc w:val="right"/>
      <w:pPr>
        <w:ind w:left="2160" w:hanging="180"/>
      </w:pPr>
    </w:lvl>
    <w:lvl w:ilvl="3" w:tplc="326267BC">
      <w:start w:val="1"/>
      <w:numFmt w:val="decimal"/>
      <w:lvlText w:val="%4."/>
      <w:lvlJc w:val="left"/>
      <w:pPr>
        <w:ind w:left="2880" w:hanging="360"/>
      </w:pPr>
    </w:lvl>
    <w:lvl w:ilvl="4" w:tplc="20920210">
      <w:start w:val="1"/>
      <w:numFmt w:val="lowerLetter"/>
      <w:lvlText w:val="%5."/>
      <w:lvlJc w:val="left"/>
      <w:pPr>
        <w:ind w:left="3600" w:hanging="360"/>
      </w:pPr>
    </w:lvl>
    <w:lvl w:ilvl="5" w:tplc="713EE9E8">
      <w:start w:val="1"/>
      <w:numFmt w:val="lowerRoman"/>
      <w:lvlText w:val="%6."/>
      <w:lvlJc w:val="right"/>
      <w:pPr>
        <w:ind w:left="4320" w:hanging="180"/>
      </w:pPr>
    </w:lvl>
    <w:lvl w:ilvl="6" w:tplc="F6165334">
      <w:start w:val="1"/>
      <w:numFmt w:val="decimal"/>
      <w:lvlText w:val="%7."/>
      <w:lvlJc w:val="left"/>
      <w:pPr>
        <w:ind w:left="5040" w:hanging="360"/>
      </w:pPr>
    </w:lvl>
    <w:lvl w:ilvl="7" w:tplc="5BFAFF54">
      <w:start w:val="1"/>
      <w:numFmt w:val="lowerLetter"/>
      <w:lvlText w:val="%8."/>
      <w:lvlJc w:val="left"/>
      <w:pPr>
        <w:ind w:left="5760" w:hanging="360"/>
      </w:pPr>
    </w:lvl>
    <w:lvl w:ilvl="8" w:tplc="C1FA29A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C5B99"/>
    <w:multiLevelType w:val="hybridMultilevel"/>
    <w:tmpl w:val="FFFFFFFF"/>
    <w:lvl w:ilvl="0" w:tplc="652EF2F8">
      <w:start w:val="7"/>
      <w:numFmt w:val="decimal"/>
      <w:lvlText w:val="%1"/>
      <w:lvlJc w:val="left"/>
      <w:pPr>
        <w:ind w:left="432" w:hanging="432"/>
      </w:pPr>
    </w:lvl>
    <w:lvl w:ilvl="1" w:tplc="B19E84B6">
      <w:start w:val="1"/>
      <w:numFmt w:val="lowerLetter"/>
      <w:lvlText w:val="%2."/>
      <w:lvlJc w:val="left"/>
      <w:pPr>
        <w:ind w:left="1440" w:hanging="360"/>
      </w:pPr>
    </w:lvl>
    <w:lvl w:ilvl="2" w:tplc="C5F02C12">
      <w:start w:val="1"/>
      <w:numFmt w:val="lowerRoman"/>
      <w:lvlText w:val="%3."/>
      <w:lvlJc w:val="right"/>
      <w:pPr>
        <w:ind w:left="2160" w:hanging="180"/>
      </w:pPr>
    </w:lvl>
    <w:lvl w:ilvl="3" w:tplc="03261158">
      <w:start w:val="1"/>
      <w:numFmt w:val="decimal"/>
      <w:lvlText w:val="%4."/>
      <w:lvlJc w:val="left"/>
      <w:pPr>
        <w:ind w:left="2880" w:hanging="360"/>
      </w:pPr>
    </w:lvl>
    <w:lvl w:ilvl="4" w:tplc="D14E4F3E">
      <w:start w:val="1"/>
      <w:numFmt w:val="lowerLetter"/>
      <w:lvlText w:val="%5."/>
      <w:lvlJc w:val="left"/>
      <w:pPr>
        <w:ind w:left="3600" w:hanging="360"/>
      </w:pPr>
    </w:lvl>
    <w:lvl w:ilvl="5" w:tplc="7DF6C1EE">
      <w:start w:val="1"/>
      <w:numFmt w:val="lowerRoman"/>
      <w:lvlText w:val="%6."/>
      <w:lvlJc w:val="right"/>
      <w:pPr>
        <w:ind w:left="4320" w:hanging="180"/>
      </w:pPr>
    </w:lvl>
    <w:lvl w:ilvl="6" w:tplc="3D381854">
      <w:start w:val="1"/>
      <w:numFmt w:val="decimal"/>
      <w:lvlText w:val="%7."/>
      <w:lvlJc w:val="left"/>
      <w:pPr>
        <w:ind w:left="5040" w:hanging="360"/>
      </w:pPr>
    </w:lvl>
    <w:lvl w:ilvl="7" w:tplc="B7E676EA">
      <w:start w:val="1"/>
      <w:numFmt w:val="lowerLetter"/>
      <w:lvlText w:val="%8."/>
      <w:lvlJc w:val="left"/>
      <w:pPr>
        <w:ind w:left="5760" w:hanging="360"/>
      </w:pPr>
    </w:lvl>
    <w:lvl w:ilvl="8" w:tplc="4EDA678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EECA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87A6B"/>
    <w:multiLevelType w:val="hybridMultilevel"/>
    <w:tmpl w:val="FFFFFFFF"/>
    <w:lvl w:ilvl="0" w:tplc="2326AB38">
      <w:start w:val="2"/>
      <w:numFmt w:val="decimal"/>
      <w:lvlText w:val="%1"/>
      <w:lvlJc w:val="left"/>
      <w:pPr>
        <w:ind w:left="432" w:hanging="432"/>
      </w:pPr>
    </w:lvl>
    <w:lvl w:ilvl="1" w:tplc="1EFAE254">
      <w:start w:val="1"/>
      <w:numFmt w:val="lowerLetter"/>
      <w:lvlText w:val="%2."/>
      <w:lvlJc w:val="left"/>
      <w:pPr>
        <w:ind w:left="1440" w:hanging="360"/>
      </w:pPr>
    </w:lvl>
    <w:lvl w:ilvl="2" w:tplc="700ABC6C">
      <w:start w:val="1"/>
      <w:numFmt w:val="lowerRoman"/>
      <w:lvlText w:val="%3."/>
      <w:lvlJc w:val="right"/>
      <w:pPr>
        <w:ind w:left="2160" w:hanging="180"/>
      </w:pPr>
    </w:lvl>
    <w:lvl w:ilvl="3" w:tplc="09FA032A">
      <w:start w:val="1"/>
      <w:numFmt w:val="decimal"/>
      <w:lvlText w:val="%4."/>
      <w:lvlJc w:val="left"/>
      <w:pPr>
        <w:ind w:left="2880" w:hanging="360"/>
      </w:pPr>
    </w:lvl>
    <w:lvl w:ilvl="4" w:tplc="E1C620A8">
      <w:start w:val="1"/>
      <w:numFmt w:val="lowerLetter"/>
      <w:lvlText w:val="%5."/>
      <w:lvlJc w:val="left"/>
      <w:pPr>
        <w:ind w:left="3600" w:hanging="360"/>
      </w:pPr>
    </w:lvl>
    <w:lvl w:ilvl="5" w:tplc="0E2C063A">
      <w:start w:val="1"/>
      <w:numFmt w:val="lowerRoman"/>
      <w:lvlText w:val="%6."/>
      <w:lvlJc w:val="right"/>
      <w:pPr>
        <w:ind w:left="4320" w:hanging="180"/>
      </w:pPr>
    </w:lvl>
    <w:lvl w:ilvl="6" w:tplc="2962EBF6">
      <w:start w:val="1"/>
      <w:numFmt w:val="decimal"/>
      <w:lvlText w:val="%7."/>
      <w:lvlJc w:val="left"/>
      <w:pPr>
        <w:ind w:left="5040" w:hanging="360"/>
      </w:pPr>
    </w:lvl>
    <w:lvl w:ilvl="7" w:tplc="F6026B6A">
      <w:start w:val="1"/>
      <w:numFmt w:val="lowerLetter"/>
      <w:lvlText w:val="%8."/>
      <w:lvlJc w:val="left"/>
      <w:pPr>
        <w:ind w:left="5760" w:hanging="360"/>
      </w:pPr>
    </w:lvl>
    <w:lvl w:ilvl="8" w:tplc="5A5A882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ECE1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9C4EA4"/>
    <w:multiLevelType w:val="hybridMultilevel"/>
    <w:tmpl w:val="FFFFFFFF"/>
    <w:lvl w:ilvl="0" w:tplc="11345698">
      <w:start w:val="5"/>
      <w:numFmt w:val="decimal"/>
      <w:lvlText w:val="%1"/>
      <w:lvlJc w:val="left"/>
      <w:pPr>
        <w:ind w:left="432" w:hanging="432"/>
      </w:pPr>
    </w:lvl>
    <w:lvl w:ilvl="1" w:tplc="A16AFAC0">
      <w:start w:val="1"/>
      <w:numFmt w:val="lowerLetter"/>
      <w:lvlText w:val="%2."/>
      <w:lvlJc w:val="left"/>
      <w:pPr>
        <w:ind w:left="1440" w:hanging="360"/>
      </w:pPr>
    </w:lvl>
    <w:lvl w:ilvl="2" w:tplc="4CE09E8C">
      <w:start w:val="1"/>
      <w:numFmt w:val="lowerRoman"/>
      <w:lvlText w:val="%3."/>
      <w:lvlJc w:val="right"/>
      <w:pPr>
        <w:ind w:left="2160" w:hanging="180"/>
      </w:pPr>
    </w:lvl>
    <w:lvl w:ilvl="3" w:tplc="CCBE49E2">
      <w:start w:val="1"/>
      <w:numFmt w:val="decimal"/>
      <w:lvlText w:val="%4."/>
      <w:lvlJc w:val="left"/>
      <w:pPr>
        <w:ind w:left="2880" w:hanging="360"/>
      </w:pPr>
    </w:lvl>
    <w:lvl w:ilvl="4" w:tplc="F03CE104">
      <w:start w:val="1"/>
      <w:numFmt w:val="lowerLetter"/>
      <w:lvlText w:val="%5."/>
      <w:lvlJc w:val="left"/>
      <w:pPr>
        <w:ind w:left="3600" w:hanging="360"/>
      </w:pPr>
    </w:lvl>
    <w:lvl w:ilvl="5" w:tplc="DFD2F858">
      <w:start w:val="1"/>
      <w:numFmt w:val="lowerRoman"/>
      <w:lvlText w:val="%6."/>
      <w:lvlJc w:val="right"/>
      <w:pPr>
        <w:ind w:left="4320" w:hanging="180"/>
      </w:pPr>
    </w:lvl>
    <w:lvl w:ilvl="6" w:tplc="0CAC9ED6">
      <w:start w:val="1"/>
      <w:numFmt w:val="decimal"/>
      <w:lvlText w:val="%7."/>
      <w:lvlJc w:val="left"/>
      <w:pPr>
        <w:ind w:left="5040" w:hanging="360"/>
      </w:pPr>
    </w:lvl>
    <w:lvl w:ilvl="7" w:tplc="F5F8EE60">
      <w:start w:val="1"/>
      <w:numFmt w:val="lowerLetter"/>
      <w:lvlText w:val="%8."/>
      <w:lvlJc w:val="left"/>
      <w:pPr>
        <w:ind w:left="5760" w:hanging="360"/>
      </w:pPr>
    </w:lvl>
    <w:lvl w:ilvl="8" w:tplc="8F540D7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BC308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576" w:hanging="576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685721">
    <w:abstractNumId w:val="2"/>
  </w:num>
  <w:num w:numId="2" w16cid:durableId="1109005305">
    <w:abstractNumId w:val="14"/>
  </w:num>
  <w:num w:numId="3" w16cid:durableId="1253277184">
    <w:abstractNumId w:val="0"/>
  </w:num>
  <w:num w:numId="4" w16cid:durableId="774178928">
    <w:abstractNumId w:val="20"/>
  </w:num>
  <w:num w:numId="5" w16cid:durableId="1204827402">
    <w:abstractNumId w:val="24"/>
  </w:num>
  <w:num w:numId="6" w16cid:durableId="2002195508">
    <w:abstractNumId w:val="17"/>
  </w:num>
  <w:num w:numId="7" w16cid:durableId="174466189">
    <w:abstractNumId w:val="23"/>
  </w:num>
  <w:num w:numId="8" w16cid:durableId="1179583201">
    <w:abstractNumId w:val="26"/>
  </w:num>
  <w:num w:numId="9" w16cid:durableId="447624746">
    <w:abstractNumId w:val="25"/>
  </w:num>
  <w:num w:numId="10" w16cid:durableId="1569613434">
    <w:abstractNumId w:val="16"/>
  </w:num>
  <w:num w:numId="11" w16cid:durableId="622737925">
    <w:abstractNumId w:val="31"/>
  </w:num>
  <w:num w:numId="12" w16cid:durableId="1271939540">
    <w:abstractNumId w:val="3"/>
  </w:num>
  <w:num w:numId="13" w16cid:durableId="288825285">
    <w:abstractNumId w:val="30"/>
  </w:num>
  <w:num w:numId="14" w16cid:durableId="1682320945">
    <w:abstractNumId w:val="9"/>
  </w:num>
  <w:num w:numId="15" w16cid:durableId="872032879">
    <w:abstractNumId w:val="15"/>
  </w:num>
  <w:num w:numId="16" w16cid:durableId="1596939809">
    <w:abstractNumId w:val="13"/>
  </w:num>
  <w:num w:numId="17" w16cid:durableId="2137986891">
    <w:abstractNumId w:val="19"/>
  </w:num>
  <w:num w:numId="18" w16cid:durableId="1559777454">
    <w:abstractNumId w:val="8"/>
  </w:num>
  <w:num w:numId="19" w16cid:durableId="706413748">
    <w:abstractNumId w:val="21"/>
  </w:num>
  <w:num w:numId="20" w16cid:durableId="235826839">
    <w:abstractNumId w:val="12"/>
  </w:num>
  <w:num w:numId="21" w16cid:durableId="1754745047">
    <w:abstractNumId w:val="6"/>
  </w:num>
  <w:num w:numId="22" w16cid:durableId="1047098212">
    <w:abstractNumId w:val="11"/>
  </w:num>
  <w:num w:numId="23" w16cid:durableId="160463299">
    <w:abstractNumId w:val="10"/>
  </w:num>
  <w:num w:numId="24" w16cid:durableId="583802309">
    <w:abstractNumId w:val="18"/>
  </w:num>
  <w:num w:numId="25" w16cid:durableId="564531357">
    <w:abstractNumId w:val="4"/>
  </w:num>
  <w:num w:numId="26" w16cid:durableId="1910994623">
    <w:abstractNumId w:val="27"/>
  </w:num>
  <w:num w:numId="27" w16cid:durableId="1060250513">
    <w:abstractNumId w:val="5"/>
  </w:num>
  <w:num w:numId="28" w16cid:durableId="842159817">
    <w:abstractNumId w:val="7"/>
  </w:num>
  <w:num w:numId="29" w16cid:durableId="1408649010">
    <w:abstractNumId w:val="1"/>
  </w:num>
  <w:num w:numId="30" w16cid:durableId="802697503">
    <w:abstractNumId w:val="29"/>
  </w:num>
  <w:num w:numId="31" w16cid:durableId="737677411">
    <w:abstractNumId w:val="28"/>
  </w:num>
  <w:num w:numId="32" w16cid:durableId="142711458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removePersonalInformation/>
  <w:removeDateAndTime/>
  <w:trackRevisions w:val="false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517"/>
    <w:rsid w:val="000922E6"/>
    <w:rsid w:val="001724B7"/>
    <w:rsid w:val="002E392B"/>
    <w:rsid w:val="002F18FE"/>
    <w:rsid w:val="002F3EEF"/>
    <w:rsid w:val="004B5842"/>
    <w:rsid w:val="004BF5E4"/>
    <w:rsid w:val="004DCB06"/>
    <w:rsid w:val="00528037"/>
    <w:rsid w:val="005F1813"/>
    <w:rsid w:val="00665728"/>
    <w:rsid w:val="00684174"/>
    <w:rsid w:val="006D315C"/>
    <w:rsid w:val="00737480"/>
    <w:rsid w:val="008E5517"/>
    <w:rsid w:val="0091379D"/>
    <w:rsid w:val="00A34A67"/>
    <w:rsid w:val="00A35BB4"/>
    <w:rsid w:val="00A5610A"/>
    <w:rsid w:val="00A9684C"/>
    <w:rsid w:val="00AD0ADB"/>
    <w:rsid w:val="00B55D79"/>
    <w:rsid w:val="00CC5031"/>
    <w:rsid w:val="00CE6DF9"/>
    <w:rsid w:val="00D678F1"/>
    <w:rsid w:val="00ED1BCA"/>
    <w:rsid w:val="00F463EF"/>
    <w:rsid w:val="00FA20D6"/>
    <w:rsid w:val="00FB5E88"/>
    <w:rsid w:val="00FB61FB"/>
    <w:rsid w:val="010AA1D5"/>
    <w:rsid w:val="011026E3"/>
    <w:rsid w:val="01276FAB"/>
    <w:rsid w:val="01682491"/>
    <w:rsid w:val="024C8F8B"/>
    <w:rsid w:val="024EE85F"/>
    <w:rsid w:val="026E474B"/>
    <w:rsid w:val="027AA6CF"/>
    <w:rsid w:val="02AAE251"/>
    <w:rsid w:val="03CD4E36"/>
    <w:rsid w:val="04AB8BC7"/>
    <w:rsid w:val="04B96207"/>
    <w:rsid w:val="05262E83"/>
    <w:rsid w:val="052D5EE1"/>
    <w:rsid w:val="0543D132"/>
    <w:rsid w:val="05765C77"/>
    <w:rsid w:val="05DE12F8"/>
    <w:rsid w:val="05FE6B88"/>
    <w:rsid w:val="061074EA"/>
    <w:rsid w:val="065A7620"/>
    <w:rsid w:val="06C46513"/>
    <w:rsid w:val="06F6FE70"/>
    <w:rsid w:val="076303E7"/>
    <w:rsid w:val="07F102C9"/>
    <w:rsid w:val="083C9273"/>
    <w:rsid w:val="0848594C"/>
    <w:rsid w:val="08743CA9"/>
    <w:rsid w:val="091A84AA"/>
    <w:rsid w:val="091B38C8"/>
    <w:rsid w:val="0941E13C"/>
    <w:rsid w:val="0979DD4C"/>
    <w:rsid w:val="097EFCEA"/>
    <w:rsid w:val="099152AE"/>
    <w:rsid w:val="09E54540"/>
    <w:rsid w:val="0A22FE58"/>
    <w:rsid w:val="0A273C2E"/>
    <w:rsid w:val="0A889EC2"/>
    <w:rsid w:val="0AD9C6D8"/>
    <w:rsid w:val="0AE4D674"/>
    <w:rsid w:val="0B237C6B"/>
    <w:rsid w:val="0B497B0A"/>
    <w:rsid w:val="0B75D768"/>
    <w:rsid w:val="0BAEFA01"/>
    <w:rsid w:val="0BD399A4"/>
    <w:rsid w:val="0C3B5AEF"/>
    <w:rsid w:val="0C4D547C"/>
    <w:rsid w:val="0C52D98A"/>
    <w:rsid w:val="0CC05202"/>
    <w:rsid w:val="0CC473EC"/>
    <w:rsid w:val="0CCB8B96"/>
    <w:rsid w:val="0D29CC63"/>
    <w:rsid w:val="0D3DBC1E"/>
    <w:rsid w:val="0DB20E6F"/>
    <w:rsid w:val="0DB6B462"/>
    <w:rsid w:val="0E11679A"/>
    <w:rsid w:val="0E43CA89"/>
    <w:rsid w:val="0E4690D4"/>
    <w:rsid w:val="0E99D3E8"/>
    <w:rsid w:val="0EC5BAD7"/>
    <w:rsid w:val="0ECC722A"/>
    <w:rsid w:val="0F014707"/>
    <w:rsid w:val="0F28B3F3"/>
    <w:rsid w:val="0F371C78"/>
    <w:rsid w:val="0F462199"/>
    <w:rsid w:val="0F4DDED0"/>
    <w:rsid w:val="0F95C751"/>
    <w:rsid w:val="103C2065"/>
    <w:rsid w:val="10826B24"/>
    <w:rsid w:val="1091F6BD"/>
    <w:rsid w:val="10C16DC6"/>
    <w:rsid w:val="10ED5566"/>
    <w:rsid w:val="11075541"/>
    <w:rsid w:val="11193555"/>
    <w:rsid w:val="1134011D"/>
    <w:rsid w:val="118056C5"/>
    <w:rsid w:val="11888EEA"/>
    <w:rsid w:val="11A61BD9"/>
    <w:rsid w:val="121D49FE"/>
    <w:rsid w:val="12324E13"/>
    <w:rsid w:val="127873F2"/>
    <w:rsid w:val="12857F92"/>
    <w:rsid w:val="1301F196"/>
    <w:rsid w:val="131AE722"/>
    <w:rsid w:val="13874C7B"/>
    <w:rsid w:val="13CE1E74"/>
    <w:rsid w:val="13FB5BBD"/>
    <w:rsid w:val="14919EC4"/>
    <w:rsid w:val="14FCF300"/>
    <w:rsid w:val="15089C71"/>
    <w:rsid w:val="152BD027"/>
    <w:rsid w:val="1549F2CE"/>
    <w:rsid w:val="1551AE8B"/>
    <w:rsid w:val="15535987"/>
    <w:rsid w:val="156F5179"/>
    <w:rsid w:val="16AB61E9"/>
    <w:rsid w:val="173CD7AB"/>
    <w:rsid w:val="174B0EA4"/>
    <w:rsid w:val="1780F33E"/>
    <w:rsid w:val="17AD0825"/>
    <w:rsid w:val="17B359B7"/>
    <w:rsid w:val="17BA4516"/>
    <w:rsid w:val="17E1B0F5"/>
    <w:rsid w:val="180AF22F"/>
    <w:rsid w:val="18155D5D"/>
    <w:rsid w:val="1843A73F"/>
    <w:rsid w:val="18BDE9BA"/>
    <w:rsid w:val="18D8E6A2"/>
    <w:rsid w:val="18F223BC"/>
    <w:rsid w:val="18F36C3A"/>
    <w:rsid w:val="18F531F8"/>
    <w:rsid w:val="18FE6AA3"/>
    <w:rsid w:val="191070E5"/>
    <w:rsid w:val="196AC6FD"/>
    <w:rsid w:val="1A3C4EA9"/>
    <w:rsid w:val="1A707AB3"/>
    <w:rsid w:val="1A925482"/>
    <w:rsid w:val="1A932588"/>
    <w:rsid w:val="1A99773A"/>
    <w:rsid w:val="1B2D1827"/>
    <w:rsid w:val="1B312FFF"/>
    <w:rsid w:val="1BB784F4"/>
    <w:rsid w:val="1BCC7C3A"/>
    <w:rsid w:val="1BF6716B"/>
    <w:rsid w:val="1C69524B"/>
    <w:rsid w:val="1CB52218"/>
    <w:rsid w:val="1CE52859"/>
    <w:rsid w:val="1D26B050"/>
    <w:rsid w:val="1DB6A1C8"/>
    <w:rsid w:val="1DBBC8FC"/>
    <w:rsid w:val="1DD91CA6"/>
    <w:rsid w:val="1E388113"/>
    <w:rsid w:val="1E604172"/>
    <w:rsid w:val="1E6A436B"/>
    <w:rsid w:val="1E6AED15"/>
    <w:rsid w:val="1E6E7A8C"/>
    <w:rsid w:val="1E7780DC"/>
    <w:rsid w:val="1E8BABF3"/>
    <w:rsid w:val="1EB9F928"/>
    <w:rsid w:val="1EDF684B"/>
    <w:rsid w:val="1F3F7D06"/>
    <w:rsid w:val="1F432C6D"/>
    <w:rsid w:val="1F613B89"/>
    <w:rsid w:val="1FAE3EDD"/>
    <w:rsid w:val="20084E97"/>
    <w:rsid w:val="2055C989"/>
    <w:rsid w:val="20DE8C8B"/>
    <w:rsid w:val="20E96673"/>
    <w:rsid w:val="21000D9E"/>
    <w:rsid w:val="211C51DB"/>
    <w:rsid w:val="214F1B53"/>
    <w:rsid w:val="21501C5E"/>
    <w:rsid w:val="217606A6"/>
    <w:rsid w:val="220F8AC2"/>
    <w:rsid w:val="2288A36F"/>
    <w:rsid w:val="229E9394"/>
    <w:rsid w:val="22DE90A7"/>
    <w:rsid w:val="230BDD4F"/>
    <w:rsid w:val="232DE3BE"/>
    <w:rsid w:val="234DA4D6"/>
    <w:rsid w:val="235F1D16"/>
    <w:rsid w:val="2370055A"/>
    <w:rsid w:val="23B23038"/>
    <w:rsid w:val="23B541E6"/>
    <w:rsid w:val="242473D0"/>
    <w:rsid w:val="242A498A"/>
    <w:rsid w:val="244EECFD"/>
    <w:rsid w:val="245644A0"/>
    <w:rsid w:val="24930D84"/>
    <w:rsid w:val="24BBF668"/>
    <w:rsid w:val="24E9CCE8"/>
    <w:rsid w:val="2547C401"/>
    <w:rsid w:val="25BCDF9A"/>
    <w:rsid w:val="25EA42F3"/>
    <w:rsid w:val="25F59C8C"/>
    <w:rsid w:val="264748A2"/>
    <w:rsid w:val="26D8B27F"/>
    <w:rsid w:val="26DCE837"/>
    <w:rsid w:val="26EA7A30"/>
    <w:rsid w:val="270DB50F"/>
    <w:rsid w:val="27434644"/>
    <w:rsid w:val="275C1492"/>
    <w:rsid w:val="27632C3C"/>
    <w:rsid w:val="27F5E8F0"/>
    <w:rsid w:val="284394DC"/>
    <w:rsid w:val="28654B3B"/>
    <w:rsid w:val="288BA957"/>
    <w:rsid w:val="289C14F7"/>
    <w:rsid w:val="289D79B5"/>
    <w:rsid w:val="289E33E2"/>
    <w:rsid w:val="28D6785A"/>
    <w:rsid w:val="28E8ECB9"/>
    <w:rsid w:val="2938471F"/>
    <w:rsid w:val="29E1D97A"/>
    <w:rsid w:val="2A394A16"/>
    <w:rsid w:val="2A3BCE29"/>
    <w:rsid w:val="2A538B84"/>
    <w:rsid w:val="2A69D620"/>
    <w:rsid w:val="2A6F0CFA"/>
    <w:rsid w:val="2A85D5DF"/>
    <w:rsid w:val="2ACC90D8"/>
    <w:rsid w:val="2AD3C10B"/>
    <w:rsid w:val="2B17D412"/>
    <w:rsid w:val="2B89E3ED"/>
    <w:rsid w:val="2BCA6287"/>
    <w:rsid w:val="2BEC21BF"/>
    <w:rsid w:val="2C4C79AE"/>
    <w:rsid w:val="2C6041DD"/>
    <w:rsid w:val="2C66691C"/>
    <w:rsid w:val="2CBAAA79"/>
    <w:rsid w:val="2CBE66A9"/>
    <w:rsid w:val="2CDBB670"/>
    <w:rsid w:val="2D0C13C2"/>
    <w:rsid w:val="2D101498"/>
    <w:rsid w:val="2D3D7963"/>
    <w:rsid w:val="2D42FBCF"/>
    <w:rsid w:val="2D56B67D"/>
    <w:rsid w:val="2DF6701F"/>
    <w:rsid w:val="2DFC5CE3"/>
    <w:rsid w:val="2E533073"/>
    <w:rsid w:val="2E7786D1"/>
    <w:rsid w:val="2E91FE61"/>
    <w:rsid w:val="2F755D41"/>
    <w:rsid w:val="2F78B4F5"/>
    <w:rsid w:val="2FEF00D4"/>
    <w:rsid w:val="3047B55A"/>
    <w:rsid w:val="304BF130"/>
    <w:rsid w:val="30500787"/>
    <w:rsid w:val="30C95887"/>
    <w:rsid w:val="30F147AA"/>
    <w:rsid w:val="3111D990"/>
    <w:rsid w:val="3115CD44"/>
    <w:rsid w:val="31AF2793"/>
    <w:rsid w:val="31B92D50"/>
    <w:rsid w:val="31F92243"/>
    <w:rsid w:val="3219D20A"/>
    <w:rsid w:val="322F954F"/>
    <w:rsid w:val="325DCFE7"/>
    <w:rsid w:val="328D180B"/>
    <w:rsid w:val="32BD16F8"/>
    <w:rsid w:val="33B3791D"/>
    <w:rsid w:val="341521FC"/>
    <w:rsid w:val="347E76E4"/>
    <w:rsid w:val="34890313"/>
    <w:rsid w:val="34AF7DA1"/>
    <w:rsid w:val="355C69C3"/>
    <w:rsid w:val="35D61CEF"/>
    <w:rsid w:val="35D6D835"/>
    <w:rsid w:val="3658B7CA"/>
    <w:rsid w:val="368A608F"/>
    <w:rsid w:val="36FA2E96"/>
    <w:rsid w:val="372BC65F"/>
    <w:rsid w:val="37339A61"/>
    <w:rsid w:val="37A49F0F"/>
    <w:rsid w:val="385AF48C"/>
    <w:rsid w:val="3867D27D"/>
    <w:rsid w:val="3876900C"/>
    <w:rsid w:val="3885AE76"/>
    <w:rsid w:val="38B792B5"/>
    <w:rsid w:val="38EF53B5"/>
    <w:rsid w:val="3911D459"/>
    <w:rsid w:val="398438D3"/>
    <w:rsid w:val="398F3E75"/>
    <w:rsid w:val="39A3AEC2"/>
    <w:rsid w:val="39DACD13"/>
    <w:rsid w:val="3A0469EE"/>
    <w:rsid w:val="3A14950A"/>
    <w:rsid w:val="3A16C728"/>
    <w:rsid w:val="3A30D060"/>
    <w:rsid w:val="3A62E9F1"/>
    <w:rsid w:val="3A98F856"/>
    <w:rsid w:val="3B7CF668"/>
    <w:rsid w:val="3C1F3C00"/>
    <w:rsid w:val="3C41AC72"/>
    <w:rsid w:val="3CE2C21E"/>
    <w:rsid w:val="3D3D380E"/>
    <w:rsid w:val="3D8FBADE"/>
    <w:rsid w:val="3D9A8AB3"/>
    <w:rsid w:val="3D9C35D8"/>
    <w:rsid w:val="3DD09918"/>
    <w:rsid w:val="3E1DB8A9"/>
    <w:rsid w:val="3E559543"/>
    <w:rsid w:val="3E7212A8"/>
    <w:rsid w:val="3E7FFB99"/>
    <w:rsid w:val="3EADFD5F"/>
    <w:rsid w:val="3EBE7CEE"/>
    <w:rsid w:val="3F2795AB"/>
    <w:rsid w:val="3F36D844"/>
    <w:rsid w:val="3F6C6979"/>
    <w:rsid w:val="3FA764A6"/>
    <w:rsid w:val="3FE1A0CD"/>
    <w:rsid w:val="40026DAA"/>
    <w:rsid w:val="400D1224"/>
    <w:rsid w:val="4049118D"/>
    <w:rsid w:val="404D2301"/>
    <w:rsid w:val="4057CA8F"/>
    <w:rsid w:val="40660671"/>
    <w:rsid w:val="40A6156D"/>
    <w:rsid w:val="41766C37"/>
    <w:rsid w:val="41808064"/>
    <w:rsid w:val="41C9E8DF"/>
    <w:rsid w:val="420A1211"/>
    <w:rsid w:val="426C9D90"/>
    <w:rsid w:val="4291FA77"/>
    <w:rsid w:val="42D91DD2"/>
    <w:rsid w:val="432A06A2"/>
    <w:rsid w:val="43AB196D"/>
    <w:rsid w:val="43C041C1"/>
    <w:rsid w:val="4414C3CE"/>
    <w:rsid w:val="4426E510"/>
    <w:rsid w:val="447778D3"/>
    <w:rsid w:val="44D338EC"/>
    <w:rsid w:val="44D9C9AA"/>
    <w:rsid w:val="44F07717"/>
    <w:rsid w:val="44F1F1EF"/>
    <w:rsid w:val="44FCD1D7"/>
    <w:rsid w:val="451BFE31"/>
    <w:rsid w:val="452F2196"/>
    <w:rsid w:val="45820FA0"/>
    <w:rsid w:val="45C3A622"/>
    <w:rsid w:val="45E987B8"/>
    <w:rsid w:val="467C53A8"/>
    <w:rsid w:val="467E64CB"/>
    <w:rsid w:val="46861F78"/>
    <w:rsid w:val="46BC1F98"/>
    <w:rsid w:val="46E12073"/>
    <w:rsid w:val="46E1677D"/>
    <w:rsid w:val="46F7E283"/>
    <w:rsid w:val="46FE5D85"/>
    <w:rsid w:val="47073212"/>
    <w:rsid w:val="4707EF65"/>
    <w:rsid w:val="4771A67B"/>
    <w:rsid w:val="479EACFB"/>
    <w:rsid w:val="47B07458"/>
    <w:rsid w:val="483F56CA"/>
    <w:rsid w:val="489162F5"/>
    <w:rsid w:val="48A3BFC6"/>
    <w:rsid w:val="48A8DF32"/>
    <w:rsid w:val="49E1AE44"/>
    <w:rsid w:val="49F7B3DE"/>
    <w:rsid w:val="4A140AF9"/>
    <w:rsid w:val="4A3F9027"/>
    <w:rsid w:val="4A44AF93"/>
    <w:rsid w:val="4A54B883"/>
    <w:rsid w:val="4A5C12F6"/>
    <w:rsid w:val="4A6A7911"/>
    <w:rsid w:val="4A7B5A32"/>
    <w:rsid w:val="4A816030"/>
    <w:rsid w:val="4AABC8D4"/>
    <w:rsid w:val="4AB4BDA0"/>
    <w:rsid w:val="4B20F649"/>
    <w:rsid w:val="4B40600E"/>
    <w:rsid w:val="4BDB6088"/>
    <w:rsid w:val="4BE07FF4"/>
    <w:rsid w:val="4C47C553"/>
    <w:rsid w:val="4C531258"/>
    <w:rsid w:val="4C853363"/>
    <w:rsid w:val="4CC8E656"/>
    <w:rsid w:val="4CD0F236"/>
    <w:rsid w:val="4CE257A9"/>
    <w:rsid w:val="4D4BABBB"/>
    <w:rsid w:val="4DC0ED35"/>
    <w:rsid w:val="4DE395B4"/>
    <w:rsid w:val="4EB02D02"/>
    <w:rsid w:val="4F2B5D59"/>
    <w:rsid w:val="5038F65B"/>
    <w:rsid w:val="503DCAC8"/>
    <w:rsid w:val="5046BEB5"/>
    <w:rsid w:val="5078203B"/>
    <w:rsid w:val="5080151B"/>
    <w:rsid w:val="50A13C67"/>
    <w:rsid w:val="50AC6518"/>
    <w:rsid w:val="50C2A95A"/>
    <w:rsid w:val="50EF3E59"/>
    <w:rsid w:val="510A4E1C"/>
    <w:rsid w:val="51269EC5"/>
    <w:rsid w:val="515DF83C"/>
    <w:rsid w:val="51C36705"/>
    <w:rsid w:val="5213F09C"/>
    <w:rsid w:val="529031E8"/>
    <w:rsid w:val="52950068"/>
    <w:rsid w:val="533C23C5"/>
    <w:rsid w:val="538C2A50"/>
    <w:rsid w:val="53A0C8C4"/>
    <w:rsid w:val="53ACD3A6"/>
    <w:rsid w:val="53D81016"/>
    <w:rsid w:val="53DE379A"/>
    <w:rsid w:val="54591E70"/>
    <w:rsid w:val="54610684"/>
    <w:rsid w:val="54B78ECE"/>
    <w:rsid w:val="54BEA48B"/>
    <w:rsid w:val="54EEFC0C"/>
    <w:rsid w:val="551BA161"/>
    <w:rsid w:val="552268AD"/>
    <w:rsid w:val="5527FAB1"/>
    <w:rsid w:val="55586051"/>
    <w:rsid w:val="55DAD756"/>
    <w:rsid w:val="56016210"/>
    <w:rsid w:val="56502BD1"/>
    <w:rsid w:val="565A74EC"/>
    <w:rsid w:val="56630943"/>
    <w:rsid w:val="5687958F"/>
    <w:rsid w:val="56E1E26C"/>
    <w:rsid w:val="56E8CCC6"/>
    <w:rsid w:val="576D1208"/>
    <w:rsid w:val="57930695"/>
    <w:rsid w:val="57C60655"/>
    <w:rsid w:val="57E9B58B"/>
    <w:rsid w:val="580FAC2E"/>
    <w:rsid w:val="584CDB9C"/>
    <w:rsid w:val="5867DFAF"/>
    <w:rsid w:val="59155FE4"/>
    <w:rsid w:val="592D34AA"/>
    <w:rsid w:val="59848D57"/>
    <w:rsid w:val="598C90A0"/>
    <w:rsid w:val="59A759BD"/>
    <w:rsid w:val="59C22554"/>
    <w:rsid w:val="5A2E32F2"/>
    <w:rsid w:val="5A2F2E58"/>
    <w:rsid w:val="5A340170"/>
    <w:rsid w:val="5A4D3E8A"/>
    <w:rsid w:val="5A862B46"/>
    <w:rsid w:val="5A8A0686"/>
    <w:rsid w:val="5AA24C1D"/>
    <w:rsid w:val="5AA4B2CA"/>
    <w:rsid w:val="5AAF614D"/>
    <w:rsid w:val="5B26F569"/>
    <w:rsid w:val="5B286101"/>
    <w:rsid w:val="5B4AE19D"/>
    <w:rsid w:val="5B7812EF"/>
    <w:rsid w:val="5BBC746A"/>
    <w:rsid w:val="5BD15141"/>
    <w:rsid w:val="5BF64B11"/>
    <w:rsid w:val="5C0A701A"/>
    <w:rsid w:val="5C3DE95C"/>
    <w:rsid w:val="5C4B592E"/>
    <w:rsid w:val="5C88BDE4"/>
    <w:rsid w:val="5C9937B1"/>
    <w:rsid w:val="5C9ACAA0"/>
    <w:rsid w:val="5CD688B2"/>
    <w:rsid w:val="5CF784B6"/>
    <w:rsid w:val="5D4046AB"/>
    <w:rsid w:val="5D486CFA"/>
    <w:rsid w:val="5D601FC0"/>
    <w:rsid w:val="5E1C1F7C"/>
    <w:rsid w:val="5E5AE257"/>
    <w:rsid w:val="5E88C1B0"/>
    <w:rsid w:val="5F199DF5"/>
    <w:rsid w:val="5F434F10"/>
    <w:rsid w:val="5F680950"/>
    <w:rsid w:val="5FB39ED7"/>
    <w:rsid w:val="5FF67C48"/>
    <w:rsid w:val="5FF6B2B8"/>
    <w:rsid w:val="602F2578"/>
    <w:rsid w:val="6061A698"/>
    <w:rsid w:val="6076282F"/>
    <w:rsid w:val="6081285E"/>
    <w:rsid w:val="60A4C264"/>
    <w:rsid w:val="60DA8CE5"/>
    <w:rsid w:val="60E077AE"/>
    <w:rsid w:val="60F9480A"/>
    <w:rsid w:val="61384AAC"/>
    <w:rsid w:val="61538077"/>
    <w:rsid w:val="6153C03E"/>
    <w:rsid w:val="619D2793"/>
    <w:rsid w:val="61A7C038"/>
    <w:rsid w:val="61D37EB7"/>
    <w:rsid w:val="621CF8BF"/>
    <w:rsid w:val="622AC45E"/>
    <w:rsid w:val="6236B8DD"/>
    <w:rsid w:val="62553F5C"/>
    <w:rsid w:val="6255F44B"/>
    <w:rsid w:val="62B8ECF4"/>
    <w:rsid w:val="62D4FBE9"/>
    <w:rsid w:val="62EF50D8"/>
    <w:rsid w:val="62FC5C78"/>
    <w:rsid w:val="633D1F16"/>
    <w:rsid w:val="642C001C"/>
    <w:rsid w:val="6430E8CC"/>
    <w:rsid w:val="6444F06B"/>
    <w:rsid w:val="644B9510"/>
    <w:rsid w:val="64C25135"/>
    <w:rsid w:val="64EC2DD3"/>
    <w:rsid w:val="65CA08D2"/>
    <w:rsid w:val="65DD72B7"/>
    <w:rsid w:val="65E74227"/>
    <w:rsid w:val="66942129"/>
    <w:rsid w:val="66EAB2FE"/>
    <w:rsid w:val="66F069E2"/>
    <w:rsid w:val="670EDC71"/>
    <w:rsid w:val="67109F51"/>
    <w:rsid w:val="67879688"/>
    <w:rsid w:val="67A26370"/>
    <w:rsid w:val="681227F3"/>
    <w:rsid w:val="68588DDB"/>
    <w:rsid w:val="687B365A"/>
    <w:rsid w:val="690EBB51"/>
    <w:rsid w:val="6913F22B"/>
    <w:rsid w:val="698974CB"/>
    <w:rsid w:val="699D94FE"/>
    <w:rsid w:val="69AAA1F0"/>
    <w:rsid w:val="6A6817C3"/>
    <w:rsid w:val="6A6F47B8"/>
    <w:rsid w:val="6AAA50FB"/>
    <w:rsid w:val="6AC38D68"/>
    <w:rsid w:val="6AC79C04"/>
    <w:rsid w:val="6AC84A00"/>
    <w:rsid w:val="6B2F70E6"/>
    <w:rsid w:val="6B39655F"/>
    <w:rsid w:val="6B3D950C"/>
    <w:rsid w:val="6B519B4C"/>
    <w:rsid w:val="6B902E9D"/>
    <w:rsid w:val="6C6C1158"/>
    <w:rsid w:val="6CD535C0"/>
    <w:rsid w:val="6CE4EAF1"/>
    <w:rsid w:val="6D19D69A"/>
    <w:rsid w:val="6DABF425"/>
    <w:rsid w:val="6DC9B2DD"/>
    <w:rsid w:val="6E485B27"/>
    <w:rsid w:val="6EB953D9"/>
    <w:rsid w:val="6F0288D9"/>
    <w:rsid w:val="6F33F5B9"/>
    <w:rsid w:val="6F92A86D"/>
    <w:rsid w:val="700908BC"/>
    <w:rsid w:val="7014C408"/>
    <w:rsid w:val="708CB53D"/>
    <w:rsid w:val="7097C010"/>
    <w:rsid w:val="70AB66F6"/>
    <w:rsid w:val="70CD9C83"/>
    <w:rsid w:val="7169B964"/>
    <w:rsid w:val="716B2923"/>
    <w:rsid w:val="717C5F25"/>
    <w:rsid w:val="720B8E74"/>
    <w:rsid w:val="721973DA"/>
    <w:rsid w:val="7231D3D3"/>
    <w:rsid w:val="726C795A"/>
    <w:rsid w:val="728DE5F3"/>
    <w:rsid w:val="72C73C49"/>
    <w:rsid w:val="7306F984"/>
    <w:rsid w:val="73157FDE"/>
    <w:rsid w:val="736E666E"/>
    <w:rsid w:val="73F24927"/>
    <w:rsid w:val="74604B4E"/>
    <w:rsid w:val="74630CAA"/>
    <w:rsid w:val="74747CB0"/>
    <w:rsid w:val="7482B539"/>
    <w:rsid w:val="74A93289"/>
    <w:rsid w:val="74FAFF0E"/>
    <w:rsid w:val="75107A03"/>
    <w:rsid w:val="7526E834"/>
    <w:rsid w:val="75585727"/>
    <w:rsid w:val="7577465D"/>
    <w:rsid w:val="75BAE23B"/>
    <w:rsid w:val="75C586B5"/>
    <w:rsid w:val="75C5ADF3"/>
    <w:rsid w:val="75E3DF91"/>
    <w:rsid w:val="75EBD6DC"/>
    <w:rsid w:val="75FBC23A"/>
    <w:rsid w:val="75FEDD0B"/>
    <w:rsid w:val="76772CCE"/>
    <w:rsid w:val="7684058C"/>
    <w:rsid w:val="77022202"/>
    <w:rsid w:val="7735B435"/>
    <w:rsid w:val="7763BF8E"/>
    <w:rsid w:val="779AAD6C"/>
    <w:rsid w:val="77D33B51"/>
    <w:rsid w:val="7812FD2F"/>
    <w:rsid w:val="781FD5ED"/>
    <w:rsid w:val="7837EC32"/>
    <w:rsid w:val="785947EE"/>
    <w:rsid w:val="78BD3995"/>
    <w:rsid w:val="78CC8E72"/>
    <w:rsid w:val="78D4FAE5"/>
    <w:rsid w:val="78FD4EB5"/>
    <w:rsid w:val="790D7E59"/>
    <w:rsid w:val="79BBA64E"/>
    <w:rsid w:val="79DADC91"/>
    <w:rsid w:val="7A6DB80A"/>
    <w:rsid w:val="7AFF4BEB"/>
    <w:rsid w:val="7B0A923A"/>
    <w:rsid w:val="7B222700"/>
    <w:rsid w:val="7B5776AF"/>
    <w:rsid w:val="7C08102E"/>
    <w:rsid w:val="7C34EF77"/>
    <w:rsid w:val="7C3BECA7"/>
    <w:rsid w:val="7CA6629B"/>
    <w:rsid w:val="7CC35694"/>
    <w:rsid w:val="7CF34710"/>
    <w:rsid w:val="7D154450"/>
    <w:rsid w:val="7D77DB0A"/>
    <w:rsid w:val="7D7884EC"/>
    <w:rsid w:val="7E5069C6"/>
    <w:rsid w:val="7E823EB3"/>
    <w:rsid w:val="7ED0F80F"/>
    <w:rsid w:val="7F668ACD"/>
    <w:rsid w:val="7F8A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BF5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3D8FBADE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5" w:themeShade="BF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3D8FBADE"/>
    <w:rPr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3D8FBADE"/>
    <w:pPr>
      <w:spacing w:before="40"/>
      <w:outlineLvl w:val="1"/>
    </w:pPr>
    <w:rPr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3D8FBADE"/>
    <w:pPr>
      <w:spacing w:before="40"/>
      <w:outlineLvl w:val="2"/>
    </w:pPr>
    <w:rPr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3D8FBADE"/>
    <w:pPr>
      <w:spacing w:before="40"/>
      <w:outlineLvl w:val="3"/>
    </w:pPr>
    <w:rPr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3D8FBADE"/>
    <w:pPr>
      <w:spacing w:before="40"/>
      <w:outlineLvl w:val="4"/>
    </w:pPr>
    <w:rPr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3D8FBADE"/>
    <w:pPr>
      <w:spacing w:before="40"/>
      <w:outlineLvl w:val="5"/>
    </w:pPr>
    <w:rPr>
      <w:color w:val="1F376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3D8FBADE"/>
    <w:pPr>
      <w:spacing w:before="40"/>
      <w:outlineLvl w:val="6"/>
    </w:pPr>
    <w:rPr>
      <w:i/>
      <w:iCs/>
      <w:color w:val="1F376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3D8FBADE"/>
    <w:pPr>
      <w:spacing w:before="40"/>
      <w:outlineLvl w:val="7"/>
    </w:pPr>
    <w:rPr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3D8FBADE"/>
    <w:pPr>
      <w:spacing w:before="40"/>
      <w:outlineLvl w:val="8"/>
    </w:pPr>
    <w:rPr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D8FBADE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E74B5" w:themeColor="accent5" w:themeShade="BF"/>
      <w:sz w:val="32"/>
      <w:szCs w:val="32"/>
      <w:lang w:val="fr-CA"/>
    </w:rPr>
  </w:style>
  <w:style w:type="paragraph" w:styleId="Footer">
    <w:name w:val="footer"/>
    <w:basedOn w:val="Normal"/>
    <w:link w:val="FooterChar"/>
    <w:uiPriority w:val="99"/>
    <w:unhideWhenUsed/>
    <w:rsid w:val="3D8FBADE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E74B5" w:themeColor="accent5" w:themeShade="BF"/>
      <w:sz w:val="32"/>
      <w:szCs w:val="32"/>
      <w:lang w:val="fr-CA"/>
    </w:rPr>
  </w:style>
  <w:style w:type="character" w:styleId="Heading1Char" w:customStyle="1">
    <w:name w:val="Heading 1 Char"/>
    <w:basedOn w:val="DefaultParagraphFont"/>
    <w:link w:val="Heading1"/>
    <w:uiPriority w:val="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F5496" w:themeColor="accent1" w:themeShade="BF"/>
      <w:sz w:val="32"/>
      <w:szCs w:val="32"/>
      <w:lang w:val="fr-CA"/>
    </w:rPr>
  </w:style>
  <w:style w:type="character" w:styleId="Heading2Char" w:customStyle="1">
    <w:name w:val="Heading 2 Char"/>
    <w:basedOn w:val="DefaultParagraphFont"/>
    <w:link w:val="Heading2"/>
    <w:uiPriority w:val="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F5496" w:themeColor="accent1" w:themeShade="BF"/>
      <w:sz w:val="26"/>
      <w:szCs w:val="26"/>
      <w:lang w:val="fr-CA"/>
    </w:rPr>
  </w:style>
  <w:style w:type="character" w:styleId="Heading3Char" w:customStyle="1">
    <w:name w:val="Heading 3 Char"/>
    <w:basedOn w:val="DefaultParagraphFont"/>
    <w:link w:val="Heading3"/>
    <w:uiPriority w:val="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1F3763"/>
      <w:sz w:val="24"/>
      <w:szCs w:val="24"/>
      <w:lang w:val="fr-CA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3D8FBADE"/>
    <w:pPr>
      <w:contextualSpacing/>
    </w:pPr>
    <w:rPr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3D8FBADE"/>
    <w:rPr>
      <w:rFonts w:asciiTheme="minorHAnsi" w:hAnsiTheme="minorHAnsi" w:eastAsiaTheme="minorEastAsia" w:cstheme="minorBidi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3D8FBAD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3D8FBADE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3D8FBADE"/>
    <w:pPr>
      <w:ind w:left="720"/>
      <w:contextualSpacing/>
    </w:pPr>
  </w:style>
  <w:style w:type="character" w:styleId="Heading4Char" w:customStyle="1">
    <w:name w:val="Heading 4 Char"/>
    <w:basedOn w:val="DefaultParagraphFont"/>
    <w:link w:val="Heading4"/>
    <w:uiPriority w:val="9"/>
    <w:rsid w:val="3D8FBADE"/>
    <w:rPr>
      <w:rFonts w:asciiTheme="majorHAnsi" w:hAnsiTheme="majorHAnsi" w:eastAsiaTheme="majorEastAsia" w:cstheme="majorBidi"/>
      <w:b w:val="0"/>
      <w:bCs w:val="0"/>
      <w:i/>
      <w:iCs/>
      <w:caps w:val="0"/>
      <w:smallCaps w:val="0"/>
      <w:noProof w:val="0"/>
      <w:color w:val="2F5496" w:themeColor="accent1" w:themeShade="BF"/>
      <w:sz w:val="32"/>
      <w:szCs w:val="32"/>
      <w:lang w:val="fr-CA"/>
    </w:rPr>
  </w:style>
  <w:style w:type="character" w:styleId="Heading5Char" w:customStyle="1">
    <w:name w:val="Heading 5 Char"/>
    <w:basedOn w:val="DefaultParagraphFont"/>
    <w:link w:val="Heading5"/>
    <w:uiPriority w:val="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F5496" w:themeColor="accent1" w:themeShade="BF"/>
      <w:sz w:val="32"/>
      <w:szCs w:val="32"/>
      <w:lang w:val="fr-CA"/>
    </w:rPr>
  </w:style>
  <w:style w:type="character" w:styleId="Heading6Char" w:customStyle="1">
    <w:name w:val="Heading 6 Char"/>
    <w:basedOn w:val="DefaultParagraphFont"/>
    <w:link w:val="Heading6"/>
    <w:uiPriority w:val="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1F3763"/>
      <w:sz w:val="32"/>
      <w:szCs w:val="32"/>
      <w:lang w:val="fr-CA"/>
    </w:rPr>
  </w:style>
  <w:style w:type="character" w:styleId="Heading7Char" w:customStyle="1">
    <w:name w:val="Heading 7 Char"/>
    <w:basedOn w:val="DefaultParagraphFont"/>
    <w:link w:val="Heading7"/>
    <w:uiPriority w:val="9"/>
    <w:rsid w:val="3D8FBADE"/>
    <w:rPr>
      <w:rFonts w:asciiTheme="majorHAnsi" w:hAnsiTheme="majorHAnsi" w:eastAsiaTheme="majorEastAsia" w:cstheme="majorBidi"/>
      <w:b w:val="0"/>
      <w:bCs w:val="0"/>
      <w:i/>
      <w:iCs/>
      <w:caps w:val="0"/>
      <w:smallCaps w:val="0"/>
      <w:noProof w:val="0"/>
      <w:color w:val="1F3763"/>
      <w:sz w:val="32"/>
      <w:szCs w:val="32"/>
      <w:lang w:val="fr-CA"/>
    </w:rPr>
  </w:style>
  <w:style w:type="character" w:styleId="Heading8Char" w:customStyle="1">
    <w:name w:val="Heading 8 Char"/>
    <w:basedOn w:val="DefaultParagraphFont"/>
    <w:link w:val="Heading8"/>
    <w:uiPriority w:val="9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72727"/>
      <w:sz w:val="21"/>
      <w:szCs w:val="21"/>
      <w:lang w:val="fr-CA"/>
    </w:rPr>
  </w:style>
  <w:style w:type="character" w:styleId="Heading9Char" w:customStyle="1">
    <w:name w:val="Heading 9 Char"/>
    <w:basedOn w:val="DefaultParagraphFont"/>
    <w:link w:val="Heading9"/>
    <w:uiPriority w:val="9"/>
    <w:rsid w:val="3D8FBADE"/>
    <w:rPr>
      <w:rFonts w:asciiTheme="majorHAnsi" w:hAnsiTheme="majorHAnsi" w:eastAsiaTheme="majorEastAsia" w:cstheme="majorBidi"/>
      <w:b w:val="0"/>
      <w:bCs w:val="0"/>
      <w:i/>
      <w:iCs/>
      <w:caps w:val="0"/>
      <w:smallCaps w:val="0"/>
      <w:noProof w:val="0"/>
      <w:color w:val="272727"/>
      <w:sz w:val="21"/>
      <w:szCs w:val="21"/>
      <w:lang w:val="fr-CA"/>
    </w:rPr>
  </w:style>
  <w:style w:type="character" w:styleId="TitleChar" w:customStyle="1">
    <w:name w:val="Title Char"/>
    <w:basedOn w:val="DefaultParagraphFont"/>
    <w:link w:val="Title"/>
    <w:uiPriority w:val="10"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E74B5" w:themeColor="accent5" w:themeShade="BF"/>
      <w:sz w:val="56"/>
      <w:szCs w:val="56"/>
      <w:lang w:val="fr-CA"/>
    </w:rPr>
  </w:style>
  <w:style w:type="character" w:styleId="SubtitleChar" w:customStyle="1">
    <w:name w:val="Subtitle Char"/>
    <w:basedOn w:val="DefaultParagraphFont"/>
    <w:link w:val="Subtitle"/>
    <w:uiPriority w:val="11"/>
    <w:rsid w:val="3D8FBADE"/>
    <w:rPr>
      <w:rFonts w:asciiTheme="minorHAnsi" w:hAnsiTheme="minorHAnsi" w:eastAsiaTheme="minorEastAsia" w:cstheme="minorBidi"/>
      <w:b w:val="0"/>
      <w:bCs w:val="0"/>
      <w:i w:val="0"/>
      <w:iCs w:val="0"/>
      <w:caps w:val="0"/>
      <w:smallCaps w:val="0"/>
      <w:noProof w:val="0"/>
      <w:color w:val="5A5A5A"/>
      <w:sz w:val="32"/>
      <w:szCs w:val="32"/>
      <w:lang w:val="fr-CA"/>
    </w:rPr>
  </w:style>
  <w:style w:type="character" w:styleId="QuoteChar" w:customStyle="1">
    <w:name w:val="Quote Char"/>
    <w:basedOn w:val="DefaultParagraphFont"/>
    <w:link w:val="Quote"/>
    <w:uiPriority w:val="29"/>
    <w:rsid w:val="3D8FBADE"/>
    <w:rPr>
      <w:rFonts w:asciiTheme="majorHAnsi" w:hAnsiTheme="majorHAnsi" w:eastAsiaTheme="majorEastAsia" w:cstheme="majorBidi"/>
      <w:b w:val="0"/>
      <w:bCs w:val="0"/>
      <w:i/>
      <w:iCs/>
      <w:caps w:val="0"/>
      <w:smallCaps w:val="0"/>
      <w:noProof w:val="0"/>
      <w:color w:val="404040" w:themeColor="text1" w:themeTint="BF"/>
      <w:sz w:val="32"/>
      <w:szCs w:val="32"/>
      <w:lang w:val="fr-CA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3D8FBADE"/>
    <w:rPr>
      <w:rFonts w:asciiTheme="majorHAnsi" w:hAnsiTheme="majorHAnsi" w:eastAsiaTheme="majorEastAsia" w:cstheme="majorBidi"/>
      <w:b w:val="0"/>
      <w:bCs w:val="0"/>
      <w:i/>
      <w:iCs/>
      <w:caps w:val="0"/>
      <w:smallCaps w:val="0"/>
      <w:noProof w:val="0"/>
      <w:color w:val="4472C4" w:themeColor="accent1"/>
      <w:sz w:val="32"/>
      <w:szCs w:val="32"/>
      <w:lang w:val="fr-CA"/>
    </w:rPr>
  </w:style>
  <w:style w:type="paragraph" w:styleId="TOC1">
    <w:name w:val="toc 1"/>
    <w:basedOn w:val="Normal"/>
    <w:next w:val="Normal"/>
    <w:uiPriority w:val="39"/>
    <w:unhideWhenUsed/>
    <w:rsid w:val="3D8FBADE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3D8FBADE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3D8FBADE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3D8FBADE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3D8FBADE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3D8FBADE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3D8FBADE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3D8FBADE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3D8FBADE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3D8FBADE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E74B5" w:themeColor="accent5" w:themeShade="BF"/>
      <w:sz w:val="20"/>
      <w:szCs w:val="20"/>
      <w:lang w:val="fr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3D8FBADE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3D8FBADE"/>
    <w:rPr>
      <w:rFonts w:asciiTheme="majorHAnsi" w:hAnsiTheme="majorHAnsi" w:eastAsiaTheme="majorEastAsia" w:cstheme="majorBidi"/>
      <w:b w:val="0"/>
      <w:bCs w:val="0"/>
      <w:i w:val="0"/>
      <w:iCs w:val="0"/>
      <w:caps w:val="0"/>
      <w:smallCaps w:val="0"/>
      <w:noProof w:val="0"/>
      <w:color w:val="2E74B5" w:themeColor="accent5" w:themeShade="BF"/>
      <w:sz w:val="20"/>
      <w:szCs w:val="20"/>
      <w:lang w:val="fr-CA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glossaryDocument" Target="glossary/document.xml" Id="Ra3835eb388c844f7" /><Relationship Type="http://schemas.openxmlformats.org/officeDocument/2006/relationships/image" Target="/media/image4.jpg" Id="R1c3cfe2104504714" /><Relationship Type="http://schemas.openxmlformats.org/officeDocument/2006/relationships/image" Target="/media/image5.jpg" Id="Rbb74e396c5e14f4c" /><Relationship Type="http://schemas.openxmlformats.org/officeDocument/2006/relationships/image" Target="/media/image2.png" Id="R82849850a0524d5e" /><Relationship Type="http://schemas.openxmlformats.org/officeDocument/2006/relationships/image" Target="/media/image6.jpg" Id="R50b7d132f95746d2" /><Relationship Type="http://schemas.openxmlformats.org/officeDocument/2006/relationships/image" Target="/media/image7.jpg" Id="R6aab95f1e9024265" /><Relationship Type="http://schemas.openxmlformats.org/officeDocument/2006/relationships/hyperlink" Target="https://www.homedepot.ca/produit/paulin-vis-a-tete-hexagonale-10-x-1-1-2-pouce-auto-etanche-pour-toiture-bardage-plaque-zinc-100pcs/1000684333" TargetMode="External" Id="R6c5d9d8b68c844e0" /><Relationship Type="http://schemas.openxmlformats.org/officeDocument/2006/relationships/hyperlink" Target="http://surl.li/qxddj" TargetMode="External" Id="R49d5c40baee64b93" /><Relationship Type="http://schemas.openxmlformats.org/officeDocument/2006/relationships/hyperlink" Target="http://surl.li/qxeqc" TargetMode="External" Id="R8a65bf7a7076469d" /><Relationship Type="http://schemas.openxmlformats.org/officeDocument/2006/relationships/hyperlink" Target="http://surl.li/qxdsd" TargetMode="External" Id="R8305ff38f9484493" /><Relationship Type="http://schemas.openxmlformats.org/officeDocument/2006/relationships/hyperlink" Target="http://surl.li/qxerw" TargetMode="External" Id="R87e7324f719d4ce7" /><Relationship Type="http://schemas.openxmlformats.org/officeDocument/2006/relationships/hyperlink" Target="https://www.staples.ca/products/734458-en-staples-plastic-file-tote-clear-34-l" TargetMode="External" Id="R3792a90dba794543" /><Relationship Type="http://schemas.microsoft.com/office/2020/10/relationships/intelligence" Target="intelligence2.xml" Id="R57b73e2bb1734db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5d20b-0c2f-414e-b50f-f54a2fa9659c}"/>
      </w:docPartPr>
      <w:docPartBody>
        <w:p w14:paraId="419DE09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Simon Boudria</lastModifiedBy>
  <revision>9</revision>
  <dcterms:created xsi:type="dcterms:W3CDTF">2024-02-25T01:33:00.0000000Z</dcterms:created>
  <dcterms:modified xsi:type="dcterms:W3CDTF">2024-02-26T04:06:41.1972810Z</dcterms:modified>
</coreProperties>
</file>