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4AE7BB8" w14:paraId="67D17557" wp14:textId="62924219">
      <w:pPr>
        <w:pStyle w:val="Author"/>
        <w:spacing w:after="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r w:rsidRPr="64AE7BB8" w:rsidR="0DDFFBDE">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Deliverable D - Detailed Design, Prototype 1, BOM, Peer Feedback and Team Dynamics</w:t>
      </w:r>
    </w:p>
    <w:p xmlns:wp14="http://schemas.microsoft.com/office/word/2010/wordml" w:rsidP="64AE7BB8" w14:paraId="2936BA91" wp14:textId="048FB988">
      <w:pPr>
        <w:spacing w:after="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64AE7BB8" w14:paraId="0FAB695F" wp14:textId="534F2D78">
      <w:pPr>
        <w:spacing w:after="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64AE7BB8" w14:paraId="50CCC85A" wp14:textId="1B5BC864">
      <w:pPr>
        <w:spacing w:after="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pPr>
    </w:p>
    <w:p xmlns:wp14="http://schemas.microsoft.com/office/word/2010/wordml" w:rsidP="64AE7BB8" w14:paraId="2DB89AA6" wp14:textId="3F2315D3">
      <w:pPr>
        <w:spacing w:after="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78220446" wp14:textId="30ACACAE">
      <w:pPr>
        <w:spacing w:after="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6BA6B70B" wp14:textId="037BFF27">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6FCAD201" wp14:textId="011781A2">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66566043" wp14:textId="3C93C304">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2E92AE9A" wp14:textId="1EC2E386">
      <w:pPr>
        <w:pStyle w:val="ThesisSubmitDetailHeade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Submitted by</w:t>
      </w:r>
    </w:p>
    <w:p xmlns:wp14="http://schemas.microsoft.com/office/word/2010/wordml" w:rsidP="64AE7BB8" w14:paraId="764A238B" wp14:textId="2E13F583">
      <w:pPr>
        <w:pStyle w:val="ThesisSubmitDetailHeade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B2.1</w:t>
      </w:r>
    </w:p>
    <w:p xmlns:wp14="http://schemas.microsoft.com/office/word/2010/wordml" w:rsidP="64AE7BB8" w14:paraId="6FB3BD4C" wp14:textId="7A870876">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Hill, 300233585  </w:t>
      </w:r>
    </w:p>
    <w:p xmlns:wp14="http://schemas.microsoft.com/office/word/2010/wordml" w:rsidP="64AE7BB8" w14:paraId="34315B12" wp14:textId="14153F01">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Amy Barnhill, 300250138  </w:t>
      </w:r>
    </w:p>
    <w:p xmlns:wp14="http://schemas.microsoft.com/office/word/2010/wordml" w:rsidP="64AE7BB8" w14:paraId="2A6C307E" wp14:textId="424B6A50">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Meg Koshy, 300121824  </w:t>
      </w:r>
    </w:p>
    <w:p xmlns:wp14="http://schemas.microsoft.com/office/word/2010/wordml" w:rsidP="64AE7BB8" w14:paraId="75EFCCB9" wp14:textId="76861C6E">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 Hadj Samb, 300135700  </w:t>
      </w:r>
    </w:p>
    <w:p xmlns:wp14="http://schemas.microsoft.com/office/word/2010/wordml" w:rsidP="64AE7BB8" w14:paraId="02B07D46" wp14:textId="3495BD55">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Justin Bushfield, 300188318 </w:t>
      </w:r>
    </w:p>
    <w:p xmlns:wp14="http://schemas.microsoft.com/office/word/2010/wordml" w:rsidP="64AE7BB8" w14:paraId="105CD486" wp14:textId="3DC16DAF">
      <w:pP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4AE7BB8" w14:paraId="4B30284B" wp14:textId="734995E7">
      <w:pPr>
        <w:pStyle w:val="ThesisSubmitDetailHeader"/>
        <w:spacing w:after="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October 9</w:t>
      </w: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2022</w:t>
      </w:r>
    </w:p>
    <w:p xmlns:wp14="http://schemas.microsoft.com/office/word/2010/wordml" w:rsidP="64AE7BB8" w14:paraId="4F273273" wp14:textId="4E0CC00D">
      <w:pPr>
        <w:pStyle w:val="UnivofOttawaHeader"/>
        <w:spacing w:after="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0DDFFB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of Ottawa</w:t>
      </w:r>
    </w:p>
    <w:p xmlns:wp14="http://schemas.microsoft.com/office/word/2010/wordml" w:rsidP="64AE7BB8" w14:paraId="2C078E63" wp14:textId="6CB2DE79">
      <w:pPr>
        <w:pStyle w:val="Normal"/>
      </w:pPr>
    </w:p>
    <w:p w:rsidR="64AE7BB8" w:rsidP="64AE7BB8" w:rsidRDefault="64AE7BB8" w14:paraId="2794EF44" w14:textId="186906AC">
      <w:pPr>
        <w:pStyle w:val="Normal"/>
      </w:pPr>
    </w:p>
    <w:p w:rsidR="64AE7BB8" w:rsidP="64AE7BB8" w:rsidRDefault="64AE7BB8" w14:paraId="7F93D947" w14:textId="1FF6E085">
      <w:pPr>
        <w:pStyle w:val="Normal"/>
      </w:pPr>
    </w:p>
    <w:p w:rsidR="64AE7BB8" w:rsidP="64AE7BB8" w:rsidRDefault="64AE7BB8" w14:paraId="1B79E428" w14:textId="15539BCE">
      <w:pPr>
        <w:pStyle w:val="Normal"/>
      </w:pPr>
    </w:p>
    <w:p w:rsidR="64AE7BB8" w:rsidP="64AE7BB8" w:rsidRDefault="64AE7BB8" w14:paraId="2728E3E6" w14:textId="29C7E070">
      <w:pPr>
        <w:pStyle w:val="Normal"/>
      </w:pPr>
    </w:p>
    <w:p w:rsidR="64AE7BB8" w:rsidP="64AE7BB8" w:rsidRDefault="64AE7BB8" w14:paraId="22AB62DC" w14:textId="4B808EE9">
      <w:pPr>
        <w:pStyle w:val="Normal"/>
      </w:pPr>
    </w:p>
    <w:p w:rsidR="64AE7BB8" w:rsidP="64AE7BB8" w:rsidRDefault="64AE7BB8" w14:paraId="41A423B2" w14:textId="6BD05B5C">
      <w:pPr>
        <w:pStyle w:val="Normal"/>
      </w:pPr>
    </w:p>
    <w:p w:rsidR="64AE7BB8" w:rsidP="64AE7BB8" w:rsidRDefault="64AE7BB8" w14:paraId="604A4F44" w14:textId="5A5E2482">
      <w:pPr>
        <w:pStyle w:val="Normal"/>
      </w:pPr>
    </w:p>
    <w:p w:rsidR="55A8D69B" w:rsidP="64AE7BB8" w:rsidRDefault="55A8D69B" w14:paraId="6BEACEFB" w14:textId="5AE624D0">
      <w:pPr>
        <w:pStyle w:val="Heading1"/>
        <w:rPr>
          <w:rFonts w:ascii="Times New Roman" w:hAnsi="Times New Roman" w:eastAsia="Times New Roman" w:cs="Times New Roman"/>
          <w:b w:val="1"/>
          <w:bCs w:val="1"/>
          <w:color w:val="auto"/>
        </w:rPr>
      </w:pPr>
      <w:bookmarkStart w:name="_Toc1137766260" w:id="1283696513"/>
      <w:bookmarkStart w:name="_Toc656712908" w:id="452094389"/>
      <w:r w:rsidRPr="64AE7BB8" w:rsidR="55A8D69B">
        <w:rPr>
          <w:rFonts w:ascii="Times New Roman" w:hAnsi="Times New Roman" w:eastAsia="Times New Roman" w:cs="Times New Roman"/>
          <w:b w:val="1"/>
          <w:bCs w:val="1"/>
          <w:color w:val="auto"/>
        </w:rPr>
        <w:t>Table of Contents</w:t>
      </w:r>
      <w:bookmarkEnd w:id="1283696513"/>
      <w:bookmarkEnd w:id="452094389"/>
    </w:p>
    <w:p w:rsidR="64AE7BB8" w:rsidP="64AE7BB8" w:rsidRDefault="64AE7BB8" w14:paraId="49CF412F" w14:textId="6727B601">
      <w:pPr>
        <w:pStyle w:val="Normal"/>
      </w:pPr>
    </w:p>
    <w:sdt>
      <w:sdtPr>
        <w:id w:val="430314940"/>
        <w:docPartObj>
          <w:docPartGallery w:val="Table of Contents"/>
          <w:docPartUnique/>
        </w:docPartObj>
      </w:sdtPr>
      <w:sdtContent>
        <w:p w:rsidR="64AE7BB8" w:rsidP="64AE7BB8" w:rsidRDefault="64AE7BB8" w14:paraId="27CA548A" w14:textId="28194F72">
          <w:pPr>
            <w:pStyle w:val="TOC1"/>
            <w:tabs>
              <w:tab w:val="right" w:leader="dot" w:pos="9360"/>
            </w:tabs>
            <w:bidi w:val="0"/>
            <w:rPr>
              <w:rStyle w:val="Hyperlink"/>
            </w:rPr>
          </w:pPr>
          <w:r>
            <w:fldChar w:fldCharType="begin"/>
          </w:r>
          <w:r>
            <w:instrText xml:space="preserve">TOC \o \z \u \h</w:instrText>
          </w:r>
          <w:r>
            <w:fldChar w:fldCharType="separate"/>
          </w:r>
          <w:hyperlink w:anchor="_Toc656712908">
            <w:r w:rsidRPr="64AE7BB8" w:rsidR="64AE7BB8">
              <w:rPr>
                <w:rStyle w:val="Hyperlink"/>
              </w:rPr>
              <w:t>Table of Contents</w:t>
            </w:r>
            <w:r>
              <w:tab/>
            </w:r>
            <w:r>
              <w:fldChar w:fldCharType="begin"/>
            </w:r>
            <w:r>
              <w:instrText xml:space="preserve">PAGEREF _Toc656712908 \h</w:instrText>
            </w:r>
            <w:r>
              <w:fldChar w:fldCharType="separate"/>
            </w:r>
            <w:r w:rsidRPr="64AE7BB8" w:rsidR="64AE7BB8">
              <w:rPr>
                <w:rStyle w:val="Hyperlink"/>
              </w:rPr>
              <w:t>2</w:t>
            </w:r>
            <w:r>
              <w:fldChar w:fldCharType="end"/>
            </w:r>
          </w:hyperlink>
        </w:p>
        <w:p w:rsidR="64AE7BB8" w:rsidP="64AE7BB8" w:rsidRDefault="64AE7BB8" w14:paraId="6DF1F6B2" w14:textId="04DB01F6">
          <w:pPr>
            <w:pStyle w:val="TOC1"/>
            <w:tabs>
              <w:tab w:val="right" w:leader="dot" w:pos="9360"/>
            </w:tabs>
            <w:bidi w:val="0"/>
            <w:rPr>
              <w:rStyle w:val="Hyperlink"/>
            </w:rPr>
          </w:pPr>
          <w:hyperlink w:anchor="_Toc1392835037">
            <w:r w:rsidRPr="64AE7BB8" w:rsidR="64AE7BB8">
              <w:rPr>
                <w:rStyle w:val="Hyperlink"/>
              </w:rPr>
              <w:t>Introduction</w:t>
            </w:r>
            <w:r>
              <w:tab/>
            </w:r>
            <w:r>
              <w:fldChar w:fldCharType="begin"/>
            </w:r>
            <w:r>
              <w:instrText xml:space="preserve">PAGEREF _Toc1392835037 \h</w:instrText>
            </w:r>
            <w:r>
              <w:fldChar w:fldCharType="separate"/>
            </w:r>
            <w:r w:rsidRPr="64AE7BB8" w:rsidR="64AE7BB8">
              <w:rPr>
                <w:rStyle w:val="Hyperlink"/>
              </w:rPr>
              <w:t>3</w:t>
            </w:r>
            <w:r>
              <w:fldChar w:fldCharType="end"/>
            </w:r>
          </w:hyperlink>
        </w:p>
        <w:p w:rsidR="64AE7BB8" w:rsidP="64AE7BB8" w:rsidRDefault="64AE7BB8" w14:paraId="3F6B160B" w14:textId="3284899F">
          <w:pPr>
            <w:pStyle w:val="TOC1"/>
            <w:tabs>
              <w:tab w:val="right" w:leader="dot" w:pos="9360"/>
            </w:tabs>
            <w:bidi w:val="0"/>
            <w:rPr>
              <w:rStyle w:val="Hyperlink"/>
            </w:rPr>
          </w:pPr>
          <w:hyperlink w:anchor="_Toc498439407">
            <w:r w:rsidRPr="64AE7BB8" w:rsidR="64AE7BB8">
              <w:rPr>
                <w:rStyle w:val="Hyperlink"/>
              </w:rPr>
              <w:t>Summary of Client Feedback</w:t>
            </w:r>
            <w:r>
              <w:tab/>
            </w:r>
            <w:r>
              <w:fldChar w:fldCharType="begin"/>
            </w:r>
            <w:r>
              <w:instrText xml:space="preserve">PAGEREF _Toc498439407 \h</w:instrText>
            </w:r>
            <w:r>
              <w:fldChar w:fldCharType="separate"/>
            </w:r>
            <w:r w:rsidRPr="64AE7BB8" w:rsidR="64AE7BB8">
              <w:rPr>
                <w:rStyle w:val="Hyperlink"/>
              </w:rPr>
              <w:t>3</w:t>
            </w:r>
            <w:r>
              <w:fldChar w:fldCharType="end"/>
            </w:r>
          </w:hyperlink>
        </w:p>
        <w:p w:rsidR="64AE7BB8" w:rsidP="64AE7BB8" w:rsidRDefault="64AE7BB8" w14:paraId="12F734EB" w14:textId="601176AF">
          <w:pPr>
            <w:pStyle w:val="TOC1"/>
            <w:tabs>
              <w:tab w:val="right" w:leader="dot" w:pos="9360"/>
            </w:tabs>
            <w:bidi w:val="0"/>
            <w:rPr>
              <w:rStyle w:val="Hyperlink"/>
            </w:rPr>
          </w:pPr>
          <w:hyperlink w:anchor="_Toc1123273809">
            <w:r w:rsidRPr="64AE7BB8" w:rsidR="64AE7BB8">
              <w:rPr>
                <w:rStyle w:val="Hyperlink"/>
              </w:rPr>
              <w:t>Detailed Design</w:t>
            </w:r>
            <w:r>
              <w:tab/>
            </w:r>
            <w:r>
              <w:fldChar w:fldCharType="begin"/>
            </w:r>
            <w:r>
              <w:instrText xml:space="preserve">PAGEREF _Toc1123273809 \h</w:instrText>
            </w:r>
            <w:r>
              <w:fldChar w:fldCharType="separate"/>
            </w:r>
            <w:r w:rsidRPr="64AE7BB8" w:rsidR="64AE7BB8">
              <w:rPr>
                <w:rStyle w:val="Hyperlink"/>
              </w:rPr>
              <w:t>4</w:t>
            </w:r>
            <w:r>
              <w:fldChar w:fldCharType="end"/>
            </w:r>
          </w:hyperlink>
        </w:p>
        <w:p w:rsidR="64AE7BB8" w:rsidP="64AE7BB8" w:rsidRDefault="64AE7BB8" w14:paraId="0EE727C1" w14:textId="40F9EF24">
          <w:pPr>
            <w:pStyle w:val="TOC1"/>
            <w:tabs>
              <w:tab w:val="right" w:leader="dot" w:pos="9360"/>
            </w:tabs>
            <w:bidi w:val="0"/>
            <w:rPr>
              <w:rStyle w:val="Hyperlink"/>
            </w:rPr>
          </w:pPr>
          <w:hyperlink w:anchor="_Toc1193032312">
            <w:r w:rsidRPr="64AE7BB8" w:rsidR="64AE7BB8">
              <w:rPr>
                <w:rStyle w:val="Hyperlink"/>
              </w:rPr>
              <w:t>Bill of Materials (BOM)</w:t>
            </w:r>
            <w:r>
              <w:tab/>
            </w:r>
            <w:r>
              <w:fldChar w:fldCharType="begin"/>
            </w:r>
            <w:r>
              <w:instrText xml:space="preserve">PAGEREF _Toc1193032312 \h</w:instrText>
            </w:r>
            <w:r>
              <w:fldChar w:fldCharType="separate"/>
            </w:r>
            <w:r w:rsidRPr="64AE7BB8" w:rsidR="64AE7BB8">
              <w:rPr>
                <w:rStyle w:val="Hyperlink"/>
              </w:rPr>
              <w:t>7</w:t>
            </w:r>
            <w:r>
              <w:fldChar w:fldCharType="end"/>
            </w:r>
          </w:hyperlink>
        </w:p>
        <w:p w:rsidR="64AE7BB8" w:rsidP="64AE7BB8" w:rsidRDefault="64AE7BB8" w14:paraId="6DBFC873" w14:textId="05AAC7B8">
          <w:pPr>
            <w:pStyle w:val="TOC1"/>
            <w:tabs>
              <w:tab w:val="right" w:leader="dot" w:pos="9360"/>
            </w:tabs>
            <w:bidi w:val="0"/>
            <w:rPr>
              <w:rStyle w:val="Hyperlink"/>
            </w:rPr>
          </w:pPr>
          <w:hyperlink w:anchor="_Toc1502586667">
            <w:r w:rsidRPr="64AE7BB8" w:rsidR="64AE7BB8">
              <w:rPr>
                <w:rStyle w:val="Hyperlink"/>
              </w:rPr>
              <w:t>Critical Product Assumptions</w:t>
            </w:r>
            <w:r>
              <w:tab/>
            </w:r>
            <w:r>
              <w:fldChar w:fldCharType="begin"/>
            </w:r>
            <w:r>
              <w:instrText xml:space="preserve">PAGEREF _Toc1502586667 \h</w:instrText>
            </w:r>
            <w:r>
              <w:fldChar w:fldCharType="separate"/>
            </w:r>
            <w:r w:rsidRPr="64AE7BB8" w:rsidR="64AE7BB8">
              <w:rPr>
                <w:rStyle w:val="Hyperlink"/>
              </w:rPr>
              <w:t>8</w:t>
            </w:r>
            <w:r>
              <w:fldChar w:fldCharType="end"/>
            </w:r>
          </w:hyperlink>
        </w:p>
        <w:p w:rsidR="64AE7BB8" w:rsidP="64AE7BB8" w:rsidRDefault="64AE7BB8" w14:paraId="4B275FAD" w14:textId="41B2E3B8">
          <w:pPr>
            <w:pStyle w:val="TOC1"/>
            <w:tabs>
              <w:tab w:val="right" w:leader="dot" w:pos="9360"/>
            </w:tabs>
            <w:bidi w:val="0"/>
            <w:rPr>
              <w:rStyle w:val="Hyperlink"/>
            </w:rPr>
          </w:pPr>
          <w:hyperlink w:anchor="_Toc692714383">
            <w:r w:rsidRPr="64AE7BB8" w:rsidR="64AE7BB8">
              <w:rPr>
                <w:rStyle w:val="Hyperlink"/>
              </w:rPr>
              <w:t>Prototype I</w:t>
            </w:r>
            <w:r>
              <w:tab/>
            </w:r>
            <w:r>
              <w:fldChar w:fldCharType="begin"/>
            </w:r>
            <w:r>
              <w:instrText xml:space="preserve">PAGEREF _Toc692714383 \h</w:instrText>
            </w:r>
            <w:r>
              <w:fldChar w:fldCharType="separate"/>
            </w:r>
            <w:r w:rsidRPr="64AE7BB8" w:rsidR="64AE7BB8">
              <w:rPr>
                <w:rStyle w:val="Hyperlink"/>
              </w:rPr>
              <w:t>9</w:t>
            </w:r>
            <w:r>
              <w:fldChar w:fldCharType="end"/>
            </w:r>
          </w:hyperlink>
        </w:p>
        <w:p w:rsidR="64AE7BB8" w:rsidP="64AE7BB8" w:rsidRDefault="64AE7BB8" w14:paraId="78AA2E6D" w14:textId="00B3FB37">
          <w:pPr>
            <w:pStyle w:val="TOC2"/>
            <w:tabs>
              <w:tab w:val="right" w:leader="dot" w:pos="9360"/>
            </w:tabs>
            <w:bidi w:val="0"/>
            <w:rPr>
              <w:rStyle w:val="Hyperlink"/>
            </w:rPr>
          </w:pPr>
          <w:hyperlink w:anchor="_Toc386756595">
            <w:r w:rsidRPr="64AE7BB8" w:rsidR="64AE7BB8">
              <w:rPr>
                <w:rStyle w:val="Hyperlink"/>
              </w:rPr>
              <w:t>Documentation</w:t>
            </w:r>
            <w:r>
              <w:tab/>
            </w:r>
            <w:r>
              <w:fldChar w:fldCharType="begin"/>
            </w:r>
            <w:r>
              <w:instrText xml:space="preserve">PAGEREF _Toc386756595 \h</w:instrText>
            </w:r>
            <w:r>
              <w:fldChar w:fldCharType="separate"/>
            </w:r>
            <w:r w:rsidRPr="64AE7BB8" w:rsidR="64AE7BB8">
              <w:rPr>
                <w:rStyle w:val="Hyperlink"/>
              </w:rPr>
              <w:t>9</w:t>
            </w:r>
            <w:r>
              <w:fldChar w:fldCharType="end"/>
            </w:r>
          </w:hyperlink>
        </w:p>
        <w:p w:rsidR="64AE7BB8" w:rsidP="64AE7BB8" w:rsidRDefault="64AE7BB8" w14:paraId="49AA5862" w14:textId="423B46CE">
          <w:pPr>
            <w:pStyle w:val="TOC2"/>
            <w:tabs>
              <w:tab w:val="right" w:leader="dot" w:pos="9360"/>
            </w:tabs>
            <w:bidi w:val="0"/>
            <w:rPr>
              <w:rStyle w:val="Hyperlink"/>
            </w:rPr>
          </w:pPr>
          <w:hyperlink w:anchor="_Toc99665">
            <w:r w:rsidRPr="64AE7BB8" w:rsidR="64AE7BB8">
              <w:rPr>
                <w:rStyle w:val="Hyperlink"/>
              </w:rPr>
              <w:t>Explanation of Prototype Subsystems</w:t>
            </w:r>
            <w:r>
              <w:tab/>
            </w:r>
            <w:r>
              <w:fldChar w:fldCharType="begin"/>
            </w:r>
            <w:r>
              <w:instrText xml:space="preserve">PAGEREF _Toc99665 \h</w:instrText>
            </w:r>
            <w:r>
              <w:fldChar w:fldCharType="separate"/>
            </w:r>
            <w:r w:rsidRPr="64AE7BB8" w:rsidR="64AE7BB8">
              <w:rPr>
                <w:rStyle w:val="Hyperlink"/>
              </w:rPr>
              <w:t>9</w:t>
            </w:r>
            <w:r>
              <w:fldChar w:fldCharType="end"/>
            </w:r>
          </w:hyperlink>
        </w:p>
        <w:p w:rsidR="64AE7BB8" w:rsidP="64AE7BB8" w:rsidRDefault="64AE7BB8" w14:paraId="509FCCB2" w14:textId="3005E426">
          <w:pPr>
            <w:pStyle w:val="TOC2"/>
            <w:tabs>
              <w:tab w:val="right" w:leader="dot" w:pos="9360"/>
            </w:tabs>
            <w:bidi w:val="0"/>
            <w:rPr>
              <w:rStyle w:val="Hyperlink"/>
            </w:rPr>
          </w:pPr>
          <w:hyperlink w:anchor="_Toc1726582590">
            <w:r w:rsidRPr="64AE7BB8" w:rsidR="64AE7BB8">
              <w:rPr>
                <w:rStyle w:val="Hyperlink"/>
              </w:rPr>
              <w:t>Prototype Testing</w:t>
            </w:r>
            <w:r>
              <w:tab/>
            </w:r>
            <w:r>
              <w:fldChar w:fldCharType="begin"/>
            </w:r>
            <w:r>
              <w:instrText xml:space="preserve">PAGEREF _Toc1726582590 \h</w:instrText>
            </w:r>
            <w:r>
              <w:fldChar w:fldCharType="separate"/>
            </w:r>
            <w:r w:rsidRPr="64AE7BB8" w:rsidR="64AE7BB8">
              <w:rPr>
                <w:rStyle w:val="Hyperlink"/>
              </w:rPr>
              <w:t>10</w:t>
            </w:r>
            <w:r>
              <w:fldChar w:fldCharType="end"/>
            </w:r>
          </w:hyperlink>
        </w:p>
        <w:p w:rsidR="64AE7BB8" w:rsidP="64AE7BB8" w:rsidRDefault="64AE7BB8" w14:paraId="6451A464" w14:textId="7B25C7FB">
          <w:pPr>
            <w:pStyle w:val="TOC1"/>
            <w:tabs>
              <w:tab w:val="right" w:leader="dot" w:pos="9360"/>
            </w:tabs>
            <w:bidi w:val="0"/>
            <w:rPr>
              <w:rStyle w:val="Hyperlink"/>
            </w:rPr>
          </w:pPr>
          <w:hyperlink w:anchor="_Toc1944636779">
            <w:r w:rsidRPr="64AE7BB8" w:rsidR="64AE7BB8">
              <w:rPr>
                <w:rStyle w:val="Hyperlink"/>
              </w:rPr>
              <w:t>Wrike</w:t>
            </w:r>
            <w:r>
              <w:tab/>
            </w:r>
            <w:r>
              <w:fldChar w:fldCharType="begin"/>
            </w:r>
            <w:r>
              <w:instrText xml:space="preserve">PAGEREF _Toc1944636779 \h</w:instrText>
            </w:r>
            <w:r>
              <w:fldChar w:fldCharType="separate"/>
            </w:r>
            <w:r w:rsidRPr="64AE7BB8" w:rsidR="64AE7BB8">
              <w:rPr>
                <w:rStyle w:val="Hyperlink"/>
              </w:rPr>
              <w:t>10</w:t>
            </w:r>
            <w:r>
              <w:fldChar w:fldCharType="end"/>
            </w:r>
          </w:hyperlink>
        </w:p>
        <w:p w:rsidR="64AE7BB8" w:rsidP="64AE7BB8" w:rsidRDefault="64AE7BB8" w14:paraId="12657088" w14:textId="568A83FD">
          <w:pPr>
            <w:pStyle w:val="TOC1"/>
            <w:tabs>
              <w:tab w:val="right" w:leader="dot" w:pos="9360"/>
            </w:tabs>
            <w:bidi w:val="0"/>
            <w:rPr>
              <w:rStyle w:val="Hyperlink"/>
            </w:rPr>
          </w:pPr>
          <w:hyperlink w:anchor="_Toc359093230">
            <w:r w:rsidRPr="64AE7BB8" w:rsidR="64AE7BB8">
              <w:rPr>
                <w:rStyle w:val="Hyperlink"/>
              </w:rPr>
              <w:t>Project Deliverable E Plan:</w:t>
            </w:r>
            <w:r>
              <w:tab/>
            </w:r>
            <w:r>
              <w:fldChar w:fldCharType="begin"/>
            </w:r>
            <w:r>
              <w:instrText xml:space="preserve">PAGEREF _Toc359093230 \h</w:instrText>
            </w:r>
            <w:r>
              <w:fldChar w:fldCharType="separate"/>
            </w:r>
            <w:r w:rsidRPr="64AE7BB8" w:rsidR="64AE7BB8">
              <w:rPr>
                <w:rStyle w:val="Hyperlink"/>
              </w:rPr>
              <w:t>10</w:t>
            </w:r>
            <w:r>
              <w:fldChar w:fldCharType="end"/>
            </w:r>
          </w:hyperlink>
        </w:p>
        <w:p w:rsidR="64AE7BB8" w:rsidP="64AE7BB8" w:rsidRDefault="64AE7BB8" w14:paraId="5B31A9C9" w14:textId="61E66BCA">
          <w:pPr>
            <w:pStyle w:val="TOC1"/>
            <w:tabs>
              <w:tab w:val="right" w:leader="dot" w:pos="9360"/>
            </w:tabs>
            <w:bidi w:val="0"/>
            <w:rPr>
              <w:rStyle w:val="Hyperlink"/>
            </w:rPr>
          </w:pPr>
          <w:hyperlink w:anchor="_Toc2032264855">
            <w:r w:rsidRPr="64AE7BB8" w:rsidR="64AE7BB8">
              <w:rPr>
                <w:rStyle w:val="Hyperlink"/>
              </w:rPr>
              <w:t>Project Deliverable F Plan:</w:t>
            </w:r>
            <w:r>
              <w:tab/>
            </w:r>
            <w:r>
              <w:fldChar w:fldCharType="begin"/>
            </w:r>
            <w:r>
              <w:instrText xml:space="preserve">PAGEREF _Toc2032264855 \h</w:instrText>
            </w:r>
            <w:r>
              <w:fldChar w:fldCharType="separate"/>
            </w:r>
            <w:r w:rsidRPr="64AE7BB8" w:rsidR="64AE7BB8">
              <w:rPr>
                <w:rStyle w:val="Hyperlink"/>
              </w:rPr>
              <w:t>10</w:t>
            </w:r>
            <w:r>
              <w:fldChar w:fldCharType="end"/>
            </w:r>
          </w:hyperlink>
        </w:p>
        <w:p w:rsidR="64AE7BB8" w:rsidP="64AE7BB8" w:rsidRDefault="64AE7BB8" w14:paraId="4F5E36B8" w14:textId="5C26ED3D">
          <w:pPr>
            <w:pStyle w:val="TOC1"/>
            <w:tabs>
              <w:tab w:val="right" w:leader="dot" w:pos="9360"/>
            </w:tabs>
            <w:bidi w:val="0"/>
            <w:rPr>
              <w:rStyle w:val="Hyperlink"/>
            </w:rPr>
          </w:pPr>
          <w:hyperlink w:anchor="_Toc1467931019">
            <w:r w:rsidRPr="64AE7BB8" w:rsidR="64AE7BB8">
              <w:rPr>
                <w:rStyle w:val="Hyperlink"/>
              </w:rPr>
              <w:t>Conclusion</w:t>
            </w:r>
            <w:r>
              <w:tab/>
            </w:r>
            <w:r>
              <w:fldChar w:fldCharType="begin"/>
            </w:r>
            <w:r>
              <w:instrText xml:space="preserve">PAGEREF _Toc1467931019 \h</w:instrText>
            </w:r>
            <w:r>
              <w:fldChar w:fldCharType="separate"/>
            </w:r>
            <w:r w:rsidRPr="64AE7BB8" w:rsidR="64AE7BB8">
              <w:rPr>
                <w:rStyle w:val="Hyperlink"/>
              </w:rPr>
              <w:t>10</w:t>
            </w:r>
            <w:r>
              <w:fldChar w:fldCharType="end"/>
            </w:r>
          </w:hyperlink>
          <w:r>
            <w:fldChar w:fldCharType="end"/>
          </w:r>
        </w:p>
      </w:sdtContent>
    </w:sdt>
    <w:p w:rsidR="64AE7BB8" w:rsidP="64AE7BB8" w:rsidRDefault="64AE7BB8" w14:paraId="0940D583" w14:textId="3B8773D2">
      <w:pPr>
        <w:pStyle w:val="Normal"/>
        <w:rPr>
          <w:rFonts w:ascii="Times New Roman" w:hAnsi="Times New Roman" w:eastAsia="Times New Roman" w:cs="Times New Roman"/>
          <w:sz w:val="24"/>
          <w:szCs w:val="24"/>
        </w:rPr>
      </w:pPr>
    </w:p>
    <w:p w:rsidR="64AE7BB8" w:rsidRDefault="64AE7BB8" w14:paraId="2B59A96E" w14:textId="15A1B54F">
      <w:r>
        <w:br w:type="page"/>
      </w:r>
    </w:p>
    <w:p w:rsidR="45A7C644" w:rsidP="64AE7BB8" w:rsidRDefault="45A7C644" w14:paraId="25A84E75" w14:textId="50F413F5">
      <w:pPr>
        <w:pStyle w:val="Normal"/>
        <w:rPr>
          <w:rFonts w:ascii="Times New Roman" w:hAnsi="Times New Roman" w:eastAsia="Times New Roman" w:cs="Times New Roman"/>
          <w:sz w:val="24"/>
          <w:szCs w:val="24"/>
        </w:rPr>
      </w:pPr>
      <w:r w:rsidRPr="64AE7BB8" w:rsidR="45A7C644">
        <w:rPr>
          <w:rFonts w:ascii="Times New Roman" w:hAnsi="Times New Roman" w:eastAsia="Times New Roman" w:cs="Times New Roman"/>
          <w:b w:val="1"/>
          <w:bCs w:val="1"/>
          <w:sz w:val="32"/>
          <w:szCs w:val="32"/>
        </w:rPr>
        <w:t>List of Figures</w:t>
      </w:r>
    </w:p>
    <w:p w:rsidR="45A7C644" w:rsidP="64AE7BB8" w:rsidRDefault="45A7C644" w14:paraId="011E1612" w14:textId="54A7311E">
      <w:pPr>
        <w:pStyle w:val="Normal"/>
        <w:spacing w:line="276" w:lineRule="auto"/>
        <w:rPr>
          <w:rFonts w:ascii="Times New Roman" w:hAnsi="Times New Roman" w:eastAsia="Times New Roman" w:cs="Times New Roman"/>
          <w:b w:val="1"/>
          <w:bCs w:val="1"/>
          <w:sz w:val="32"/>
          <w:szCs w:val="32"/>
        </w:rPr>
      </w:pPr>
      <w:r w:rsidRPr="64AE7BB8" w:rsidR="45A7C644">
        <w:rPr>
          <w:rFonts w:ascii="Times New Roman" w:hAnsi="Times New Roman" w:eastAsia="Times New Roman" w:cs="Times New Roman"/>
          <w:b w:val="0"/>
          <w:bCs w:val="0"/>
          <w:sz w:val="24"/>
          <w:szCs w:val="24"/>
        </w:rPr>
        <w:t>Figure 1.....................................................................................................................................6</w:t>
      </w:r>
    </w:p>
    <w:p w:rsidR="45A7C644" w:rsidP="64AE7BB8" w:rsidRDefault="45A7C644" w14:paraId="7E3BD8F4" w14:textId="13FCEDA1">
      <w:pPr>
        <w:pStyle w:val="Normal"/>
        <w:spacing w:line="276" w:lineRule="auto"/>
        <w:rPr>
          <w:rFonts w:ascii="Times New Roman" w:hAnsi="Times New Roman" w:eastAsia="Times New Roman" w:cs="Times New Roman"/>
          <w:b w:val="0"/>
          <w:bCs w:val="0"/>
          <w:sz w:val="24"/>
          <w:szCs w:val="24"/>
        </w:rPr>
      </w:pPr>
      <w:r w:rsidRPr="64AE7BB8" w:rsidR="45A7C644">
        <w:rPr>
          <w:rFonts w:ascii="Times New Roman" w:hAnsi="Times New Roman" w:eastAsia="Times New Roman" w:cs="Times New Roman"/>
          <w:b w:val="0"/>
          <w:bCs w:val="0"/>
          <w:sz w:val="24"/>
          <w:szCs w:val="24"/>
        </w:rPr>
        <w:t>Figure 2.....................................................................................................................................7</w:t>
      </w:r>
    </w:p>
    <w:p w:rsidR="45A7C644" w:rsidP="64AE7BB8" w:rsidRDefault="45A7C644" w14:paraId="5F151DEC" w14:textId="1C766395">
      <w:pPr>
        <w:pStyle w:val="Normal"/>
        <w:spacing w:line="276" w:lineRule="auto"/>
        <w:rPr>
          <w:rFonts w:ascii="Times New Roman" w:hAnsi="Times New Roman" w:eastAsia="Times New Roman" w:cs="Times New Roman"/>
          <w:b w:val="0"/>
          <w:bCs w:val="0"/>
          <w:sz w:val="24"/>
          <w:szCs w:val="24"/>
        </w:rPr>
      </w:pPr>
      <w:r w:rsidRPr="64AE7BB8" w:rsidR="45A7C644">
        <w:rPr>
          <w:rFonts w:ascii="Times New Roman" w:hAnsi="Times New Roman" w:eastAsia="Times New Roman" w:cs="Times New Roman"/>
          <w:b w:val="0"/>
          <w:bCs w:val="0"/>
          <w:sz w:val="24"/>
          <w:szCs w:val="24"/>
        </w:rPr>
        <w:t>Figure 3.....................................................................................................................................7</w:t>
      </w:r>
    </w:p>
    <w:p w:rsidR="45A7C644" w:rsidP="64AE7BB8" w:rsidRDefault="45A7C644" w14:paraId="2BC45B62" w14:textId="77896C16">
      <w:pPr>
        <w:pStyle w:val="Normal"/>
        <w:spacing w:line="276" w:lineRule="auto"/>
        <w:rPr>
          <w:rFonts w:ascii="Times New Roman" w:hAnsi="Times New Roman" w:eastAsia="Times New Roman" w:cs="Times New Roman"/>
          <w:b w:val="0"/>
          <w:bCs w:val="0"/>
          <w:sz w:val="24"/>
          <w:szCs w:val="24"/>
        </w:rPr>
      </w:pPr>
      <w:r w:rsidRPr="64AE7BB8" w:rsidR="45A7C644">
        <w:rPr>
          <w:rFonts w:ascii="Times New Roman" w:hAnsi="Times New Roman" w:eastAsia="Times New Roman" w:cs="Times New Roman"/>
          <w:b w:val="0"/>
          <w:bCs w:val="0"/>
          <w:sz w:val="24"/>
          <w:szCs w:val="24"/>
        </w:rPr>
        <w:t>Figure 4.....................................................................................................................................10</w:t>
      </w:r>
    </w:p>
    <w:p w:rsidR="64AE7BB8" w:rsidRDefault="64AE7BB8" w14:paraId="051E55F3" w14:textId="3125AD40">
      <w:r>
        <w:br w:type="page"/>
      </w:r>
    </w:p>
    <w:p w:rsidR="45A7C644" w:rsidP="64AE7BB8" w:rsidRDefault="45A7C644" w14:paraId="7C6770EF" w14:textId="1EC03667">
      <w:pPr>
        <w:pStyle w:val="Heading1"/>
        <w:spacing w:line="276" w:lineRule="auto"/>
        <w:rPr>
          <w:rFonts w:ascii="Times New Roman" w:hAnsi="Times New Roman" w:eastAsia="Times New Roman" w:cs="Times New Roman"/>
        </w:rPr>
      </w:pPr>
      <w:r w:rsidRPr="64AE7BB8" w:rsidR="45A7C644">
        <w:rPr>
          <w:rFonts w:ascii="Times New Roman" w:hAnsi="Times New Roman" w:eastAsia="Times New Roman" w:cs="Times New Roman"/>
          <w:b w:val="1"/>
          <w:bCs w:val="1"/>
          <w:color w:val="auto"/>
        </w:rPr>
        <w:t>List of Tables</w:t>
      </w:r>
    </w:p>
    <w:p w:rsidR="45A7C644" w:rsidP="64AE7BB8" w:rsidRDefault="45A7C644" w14:paraId="4B50ABC2" w14:textId="23BB9280">
      <w:pPr>
        <w:pStyle w:val="Normal"/>
      </w:pPr>
      <w:r w:rsidRPr="64AE7BB8" w:rsidR="45A7C644">
        <w:rPr>
          <w:rFonts w:ascii="Times New Roman" w:hAnsi="Times New Roman" w:eastAsia="Times New Roman" w:cs="Times New Roman"/>
          <w:sz w:val="24"/>
          <w:szCs w:val="24"/>
        </w:rPr>
        <w:t>Table 1...........................................................................................................................................5</w:t>
      </w:r>
    </w:p>
    <w:p w:rsidR="45A7C644" w:rsidP="64AE7BB8" w:rsidRDefault="45A7C644" w14:paraId="3A1A219B" w14:textId="0D2E9E32">
      <w:pPr>
        <w:pStyle w:val="Normal"/>
        <w:rPr>
          <w:rFonts w:ascii="Times New Roman" w:hAnsi="Times New Roman" w:eastAsia="Times New Roman" w:cs="Times New Roman"/>
          <w:sz w:val="24"/>
          <w:szCs w:val="24"/>
        </w:rPr>
      </w:pPr>
      <w:r w:rsidRPr="64AE7BB8" w:rsidR="45A7C644">
        <w:rPr>
          <w:rFonts w:ascii="Times New Roman" w:hAnsi="Times New Roman" w:eastAsia="Times New Roman" w:cs="Times New Roman"/>
          <w:sz w:val="24"/>
          <w:szCs w:val="24"/>
        </w:rPr>
        <w:t>Table 2............................................................................................................................................9</w:t>
      </w:r>
    </w:p>
    <w:p w:rsidR="64AE7BB8" w:rsidRDefault="64AE7BB8" w14:paraId="6978A736" w14:textId="28CC1B79">
      <w:r>
        <w:br w:type="page"/>
      </w:r>
    </w:p>
    <w:p w:rsidR="64AE7BB8" w:rsidP="64AE7BB8" w:rsidRDefault="64AE7BB8" w14:paraId="3CD253C2" w14:textId="429879E5">
      <w:pPr>
        <w:pStyle w:val="Heading1"/>
        <w:spacing w:line="276" w:lineRule="auto"/>
      </w:pPr>
    </w:p>
    <w:p w:rsidR="0DDFFBDE" w:rsidP="64AE7BB8" w:rsidRDefault="0DDFFBDE" w14:paraId="6C3CEE23" w14:textId="73BF9A88">
      <w:pPr>
        <w:pStyle w:val="Heading1"/>
        <w:rPr>
          <w:rFonts w:ascii="Times New Roman" w:hAnsi="Times New Roman" w:eastAsia="Times New Roman" w:cs="Times New Roman"/>
          <w:b w:val="1"/>
          <w:bCs w:val="1"/>
          <w:color w:val="auto"/>
        </w:rPr>
      </w:pPr>
      <w:bookmarkStart w:name="_Toc1556274599" w:id="276350977"/>
      <w:bookmarkStart w:name="_Toc1392835037" w:id="965789665"/>
      <w:r w:rsidRPr="64AE7BB8" w:rsidR="0DDFFBDE">
        <w:rPr>
          <w:rFonts w:ascii="Times New Roman" w:hAnsi="Times New Roman" w:eastAsia="Times New Roman" w:cs="Times New Roman"/>
          <w:b w:val="1"/>
          <w:bCs w:val="1"/>
          <w:color w:val="auto"/>
        </w:rPr>
        <w:t>Introduction</w:t>
      </w:r>
      <w:bookmarkEnd w:id="276350977"/>
      <w:bookmarkEnd w:id="965789665"/>
    </w:p>
    <w:p w:rsidR="5F347219" w:rsidP="64AE7BB8" w:rsidRDefault="5F347219" w14:paraId="4A11B3B0" w14:textId="1B4C0172">
      <w:pPr>
        <w:spacing w:after="160" w:line="259" w:lineRule="auto"/>
        <w:ind w:firstLine="0"/>
      </w:pPr>
      <w:r w:rsidRPr="64AE7BB8" w:rsidR="5F3472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In the last deliverable, each member of the team came up with multiple possible concepts for the product. All the concepts were examined, and it was discovered that the design that encompassed most of the client’s needs was a combination of multiple concepts. The design that was selected was a cushion that used Velcro to hold to hold it to the back of the chair while a piece of plastic is used to shape the cushion to the clients back. This idea was then presented to the client in a meeting and feedback was received. </w:t>
      </w:r>
      <w:r w:rsidRPr="64AE7BB8" w:rsidR="5F347219">
        <w:rPr>
          <w:rFonts w:ascii="Times New Roman" w:hAnsi="Times New Roman" w:eastAsia="Times New Roman" w:cs="Times New Roman"/>
          <w:noProof w:val="0"/>
          <w:sz w:val="22"/>
          <w:szCs w:val="22"/>
          <w:lang w:val="en-US"/>
        </w:rPr>
        <w:t xml:space="preserve"> </w:t>
      </w:r>
    </w:p>
    <w:p w:rsidR="64AE7BB8" w:rsidP="64AE7BB8" w:rsidRDefault="64AE7BB8" w14:paraId="055438EC" w14:textId="3D080DA6">
      <w:pPr>
        <w:pStyle w:val="Heading1"/>
        <w:rPr>
          <w:rFonts w:ascii="Times New Roman" w:hAnsi="Times New Roman" w:eastAsia="Times New Roman" w:cs="Times New Roman"/>
          <w:b w:val="1"/>
          <w:bCs w:val="1"/>
          <w:noProof w:val="0"/>
          <w:color w:val="auto"/>
          <w:lang w:val="en-US"/>
        </w:rPr>
      </w:pPr>
    </w:p>
    <w:p w:rsidR="5F347219" w:rsidP="64AE7BB8" w:rsidRDefault="5F347219" w14:paraId="0BBDC2E5" w14:textId="4DF28007">
      <w:pPr>
        <w:pStyle w:val="Heading1"/>
        <w:rPr>
          <w:rFonts w:ascii="Times New Roman" w:hAnsi="Times New Roman" w:eastAsia="Times New Roman" w:cs="Times New Roman"/>
          <w:b w:val="1"/>
          <w:bCs w:val="1"/>
          <w:noProof w:val="0"/>
          <w:color w:val="auto"/>
          <w:lang w:val="en-US"/>
        </w:rPr>
      </w:pPr>
      <w:bookmarkStart w:name="_Toc98221459" w:id="202148916"/>
      <w:bookmarkStart w:name="_Toc498439407" w:id="2010929576"/>
      <w:r w:rsidRPr="64AE7BB8" w:rsidR="5F347219">
        <w:rPr>
          <w:rFonts w:ascii="Times New Roman" w:hAnsi="Times New Roman" w:eastAsia="Times New Roman" w:cs="Times New Roman"/>
          <w:b w:val="1"/>
          <w:bCs w:val="1"/>
          <w:noProof w:val="0"/>
          <w:color w:val="auto"/>
          <w:lang w:val="en-US"/>
        </w:rPr>
        <w:t>Summary of Client Feedback</w:t>
      </w:r>
      <w:bookmarkEnd w:id="202148916"/>
      <w:bookmarkEnd w:id="2010929576"/>
    </w:p>
    <w:p w:rsidR="64AE7BB8" w:rsidP="64AE7BB8" w:rsidRDefault="64AE7BB8" w14:paraId="016D9E70" w14:textId="69DCB6E3">
      <w:pPr>
        <w:pStyle w:val="Normal"/>
        <w:rPr>
          <w:noProof w:val="0"/>
          <w:lang w:val="en-US"/>
        </w:rPr>
      </w:pPr>
    </w:p>
    <w:tbl>
      <w:tblPr>
        <w:tblStyle w:val="TableGrid"/>
        <w:tblW w:w="0" w:type="auto"/>
        <w:tblLayout w:type="fixed"/>
        <w:tblLook w:val="06A0" w:firstRow="1" w:lastRow="0" w:firstColumn="1" w:lastColumn="0" w:noHBand="1" w:noVBand="1"/>
      </w:tblPr>
      <w:tblGrid>
        <w:gridCol w:w="4680"/>
        <w:gridCol w:w="4680"/>
      </w:tblGrid>
      <w:tr w:rsidR="64AE7BB8" w:rsidTr="64AE7BB8" w14:paraId="28F780B6">
        <w:tc>
          <w:tcPr>
            <w:tcW w:w="4680" w:type="dxa"/>
            <w:tcMar/>
            <w:vAlign w:val="top"/>
          </w:tcPr>
          <w:p w:rsidR="64AE7BB8" w:rsidP="64AE7BB8" w:rsidRDefault="64AE7BB8" w14:paraId="249BE382" w14:textId="02F0C31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1"/>
                <w:bCs w:val="1"/>
                <w:i w:val="0"/>
                <w:iCs w:val="0"/>
                <w:caps w:val="0"/>
                <w:smallCaps w:val="0"/>
                <w:color w:val="000000" w:themeColor="text1" w:themeTint="FF" w:themeShade="FF"/>
                <w:sz w:val="22"/>
                <w:szCs w:val="22"/>
                <w:lang w:val="en-CA"/>
              </w:rPr>
              <w:t>Clients Statements</w:t>
            </w:r>
          </w:p>
        </w:tc>
        <w:tc>
          <w:tcPr>
            <w:tcW w:w="4680" w:type="dxa"/>
            <w:tcMar/>
            <w:vAlign w:val="top"/>
          </w:tcPr>
          <w:p w:rsidR="64AE7BB8" w:rsidP="64AE7BB8" w:rsidRDefault="64AE7BB8" w14:paraId="47076C0C" w14:textId="5103D70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1"/>
                <w:bCs w:val="1"/>
                <w:i w:val="0"/>
                <w:iCs w:val="0"/>
                <w:caps w:val="0"/>
                <w:smallCaps w:val="0"/>
                <w:color w:val="000000" w:themeColor="text1" w:themeTint="FF" w:themeShade="FF"/>
                <w:sz w:val="22"/>
                <w:szCs w:val="22"/>
                <w:lang w:val="en-CA"/>
              </w:rPr>
              <w:t xml:space="preserve">Team Interpretation </w:t>
            </w:r>
          </w:p>
        </w:tc>
      </w:tr>
      <w:tr w:rsidR="64AE7BB8" w:rsidTr="64AE7BB8" w14:paraId="28E70951">
        <w:tc>
          <w:tcPr>
            <w:tcW w:w="4680" w:type="dxa"/>
            <w:tcMar/>
            <w:vAlign w:val="top"/>
          </w:tcPr>
          <w:p w:rsidR="64AE7BB8" w:rsidP="64AE7BB8" w:rsidRDefault="64AE7BB8" w14:paraId="472001EF" w14:textId="129CC0A1">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thickness of the cushion works fine but it’s too big vertically”</w:t>
            </w:r>
          </w:p>
        </w:tc>
        <w:tc>
          <w:tcPr>
            <w:tcW w:w="4680" w:type="dxa"/>
            <w:tcMar/>
            <w:vAlign w:val="top"/>
          </w:tcPr>
          <w:p w:rsidR="64AE7BB8" w:rsidP="64AE7BB8" w:rsidRDefault="64AE7BB8" w14:paraId="14B721B0" w14:textId="5B6135F7">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top half of the cushion is uncomfortable because it is pushing them forward</w:t>
            </w:r>
          </w:p>
        </w:tc>
      </w:tr>
      <w:tr w:rsidR="64AE7BB8" w:rsidTr="64AE7BB8" w14:paraId="2B256957">
        <w:tc>
          <w:tcPr>
            <w:tcW w:w="4680" w:type="dxa"/>
            <w:tcMar/>
            <w:vAlign w:val="top"/>
          </w:tcPr>
          <w:p w:rsidR="64AE7BB8" w:rsidP="64AE7BB8" w:rsidRDefault="64AE7BB8" w14:paraId="0416096B" w14:textId="28CF2F6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w:t>
            </w:r>
            <w:r w:rsidRPr="64AE7BB8" w:rsidR="5617A618">
              <w:rPr>
                <w:rFonts w:ascii="Calibri" w:hAnsi="Calibri" w:eastAsia="Calibri" w:cs="Calibri"/>
                <w:b w:val="0"/>
                <w:bCs w:val="0"/>
                <w:i w:val="0"/>
                <w:iCs w:val="0"/>
                <w:caps w:val="0"/>
                <w:smallCaps w:val="0"/>
                <w:color w:val="000000" w:themeColor="text1" w:themeTint="FF" w:themeShade="FF"/>
                <w:sz w:val="22"/>
                <w:szCs w:val="22"/>
                <w:lang w:val="en-CA"/>
              </w:rPr>
              <w:t>H</w:t>
            </w: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eight is shoulders to midback”</w:t>
            </w:r>
          </w:p>
        </w:tc>
        <w:tc>
          <w:tcPr>
            <w:tcW w:w="4680" w:type="dxa"/>
            <w:tcMar/>
            <w:vAlign w:val="top"/>
          </w:tcPr>
          <w:p w:rsidR="64AE7BB8" w:rsidP="64AE7BB8" w:rsidRDefault="64AE7BB8" w14:paraId="62B4A7A2" w14:textId="330BBBDA">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cushion should not push out the hips any more than needed</w:t>
            </w:r>
          </w:p>
        </w:tc>
      </w:tr>
      <w:tr w:rsidR="64AE7BB8" w:rsidTr="64AE7BB8" w14:paraId="60E499C6">
        <w:tc>
          <w:tcPr>
            <w:tcW w:w="4680" w:type="dxa"/>
            <w:tcMar/>
            <w:vAlign w:val="top"/>
          </w:tcPr>
          <w:p w:rsidR="64AE7BB8" w:rsidP="64AE7BB8" w:rsidRDefault="64AE7BB8" w14:paraId="4CD4F835" w14:textId="76898ABF">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pressure is even”</w:t>
            </w:r>
          </w:p>
        </w:tc>
        <w:tc>
          <w:tcPr>
            <w:tcW w:w="4680" w:type="dxa"/>
            <w:tcMar/>
            <w:vAlign w:val="top"/>
          </w:tcPr>
          <w:p w:rsidR="64AE7BB8" w:rsidP="64AE7BB8" w:rsidRDefault="64AE7BB8" w14:paraId="3F42FE3F" w14:textId="00A593A1">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pressure should be uniform across the back.</w:t>
            </w:r>
          </w:p>
        </w:tc>
      </w:tr>
      <w:tr w:rsidR="64AE7BB8" w:rsidTr="64AE7BB8" w14:paraId="306544F7">
        <w:tc>
          <w:tcPr>
            <w:tcW w:w="4680" w:type="dxa"/>
            <w:tcMar/>
            <w:vAlign w:val="top"/>
          </w:tcPr>
          <w:p w:rsidR="64AE7BB8" w:rsidP="64AE7BB8" w:rsidRDefault="64AE7BB8" w14:paraId="4EE61BAC" w14:textId="6E9A7EE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w:t>
            </w:r>
            <w:r w:rsidRPr="64AE7BB8" w:rsidR="2EC4634B">
              <w:rPr>
                <w:rFonts w:ascii="Calibri" w:hAnsi="Calibri" w:eastAsia="Calibri" w:cs="Calibri"/>
                <w:b w:val="0"/>
                <w:bCs w:val="0"/>
                <w:i w:val="0"/>
                <w:iCs w:val="0"/>
                <w:caps w:val="0"/>
                <w:smallCaps w:val="0"/>
                <w:color w:val="000000" w:themeColor="text1" w:themeTint="FF" w:themeShade="FF"/>
                <w:sz w:val="22"/>
                <w:szCs w:val="22"/>
                <w:lang w:val="en-CA"/>
              </w:rPr>
              <w:t>C</w:t>
            </w: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hair is already customized to the back”</w:t>
            </w:r>
          </w:p>
        </w:tc>
        <w:tc>
          <w:tcPr>
            <w:tcW w:w="4680" w:type="dxa"/>
            <w:tcMar/>
            <w:vAlign w:val="top"/>
          </w:tcPr>
          <w:p w:rsidR="64AE7BB8" w:rsidP="64AE7BB8" w:rsidRDefault="64AE7BB8" w14:paraId="28EC188C" w14:textId="3CB0552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chair is already contoured to her chair and the cushion slides right in.</w:t>
            </w:r>
          </w:p>
        </w:tc>
      </w:tr>
      <w:tr w:rsidR="64AE7BB8" w:rsidTr="64AE7BB8" w14:paraId="479DEB2E">
        <w:tc>
          <w:tcPr>
            <w:tcW w:w="4680" w:type="dxa"/>
            <w:tcMar/>
            <w:vAlign w:val="top"/>
          </w:tcPr>
          <w:p w:rsidR="64AE7BB8" w:rsidP="64AE7BB8" w:rsidRDefault="64AE7BB8" w14:paraId="739B331C" w14:textId="1E8482CF">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“Velcro is okay”</w:t>
            </w:r>
          </w:p>
        </w:tc>
        <w:tc>
          <w:tcPr>
            <w:tcW w:w="4680" w:type="dxa"/>
            <w:tcMar/>
            <w:vAlign w:val="top"/>
          </w:tcPr>
          <w:p w:rsidR="64AE7BB8" w:rsidP="64AE7BB8" w:rsidRDefault="64AE7BB8" w14:paraId="712E0C71" w14:textId="707D5DA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client is amenable to some changes to her chair but nothing too drastic</w:t>
            </w:r>
          </w:p>
        </w:tc>
      </w:tr>
      <w:tr w:rsidR="64AE7BB8" w:rsidTr="64AE7BB8" w14:paraId="22CB0BAB">
        <w:tc>
          <w:tcPr>
            <w:tcW w:w="4680" w:type="dxa"/>
            <w:tcMar/>
            <w:vAlign w:val="top"/>
          </w:tcPr>
          <w:p w:rsidR="64AE7BB8" w:rsidP="64AE7BB8" w:rsidRDefault="64AE7BB8" w14:paraId="5DEE0EB7" w14:textId="5DA53FCC">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w:t>
            </w:r>
            <w:r w:rsidRPr="64AE7BB8" w:rsidR="63B060C0">
              <w:rPr>
                <w:rFonts w:ascii="Calibri" w:hAnsi="Calibri" w:eastAsia="Calibri" w:cs="Calibri"/>
                <w:b w:val="0"/>
                <w:bCs w:val="0"/>
                <w:i w:val="0"/>
                <w:iCs w:val="0"/>
                <w:caps w:val="0"/>
                <w:smallCaps w:val="0"/>
                <w:color w:val="000000" w:themeColor="text1" w:themeTint="FF" w:themeShade="FF"/>
                <w:sz w:val="22"/>
                <w:szCs w:val="22"/>
                <w:lang w:val="en-CA"/>
              </w:rPr>
              <w:t>W</w:t>
            </w: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ants to use the cushion on other chairs too”</w:t>
            </w:r>
          </w:p>
        </w:tc>
        <w:tc>
          <w:tcPr>
            <w:tcW w:w="4680" w:type="dxa"/>
            <w:tcMar/>
            <w:vAlign w:val="top"/>
          </w:tcPr>
          <w:p w:rsidR="64AE7BB8" w:rsidP="64AE7BB8" w:rsidRDefault="64AE7BB8" w14:paraId="1B68921D" w14:textId="114F2066">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64AE7BB8" w:rsidR="64AE7BB8">
              <w:rPr>
                <w:rFonts w:ascii="Calibri" w:hAnsi="Calibri" w:eastAsia="Calibri" w:cs="Calibri"/>
                <w:b w:val="0"/>
                <w:bCs w:val="0"/>
                <w:i w:val="0"/>
                <w:iCs w:val="0"/>
                <w:caps w:val="0"/>
                <w:smallCaps w:val="0"/>
                <w:color w:val="000000" w:themeColor="text1" w:themeTint="FF" w:themeShade="FF"/>
                <w:sz w:val="22"/>
                <w:szCs w:val="22"/>
                <w:lang w:val="en-CA"/>
              </w:rPr>
              <w:t>The client wants the product to be durable and versatile.</w:t>
            </w:r>
          </w:p>
        </w:tc>
      </w:tr>
    </w:tbl>
    <w:p w:rsidR="24AA7CC8" w:rsidP="64AE7BB8" w:rsidRDefault="24AA7CC8" w14:paraId="5793AE66" w14:textId="2BF13395">
      <w:pPr>
        <w:pStyle w:val="Subtitle"/>
        <w:rPr>
          <w:rFonts w:ascii="Times New Roman" w:hAnsi="Times New Roman" w:eastAsia="Times New Roman" w:cs="Times New Roman"/>
        </w:rPr>
      </w:pPr>
      <w:r w:rsidR="24AA7CC8">
        <w:rPr/>
        <w:t>Table 1</w:t>
      </w:r>
    </w:p>
    <w:p w:rsidR="64AE7BB8" w:rsidP="64AE7BB8" w:rsidRDefault="64AE7BB8" w14:paraId="36D45736" w14:textId="23909898">
      <w:pPr>
        <w:pStyle w:val="Normal"/>
      </w:pPr>
    </w:p>
    <w:p w:rsidR="2AD6D918" w:rsidP="64AE7BB8" w:rsidRDefault="2AD6D918" w14:paraId="11B196EA" w14:textId="53FCE13E">
      <w:pPr>
        <w:pStyle w:val="Heading1"/>
        <w:rPr>
          <w:rFonts w:ascii="Times New Roman" w:hAnsi="Times New Roman" w:eastAsia="Times New Roman" w:cs="Times New Roman"/>
          <w:b w:val="1"/>
          <w:bCs w:val="1"/>
          <w:color w:val="auto"/>
        </w:rPr>
      </w:pPr>
      <w:bookmarkStart w:name="_Toc1343679411" w:id="1369988891"/>
      <w:bookmarkStart w:name="_Toc1123273809" w:id="970925594"/>
      <w:r w:rsidRPr="64AE7BB8" w:rsidR="2AD6D918">
        <w:rPr>
          <w:rFonts w:ascii="Times New Roman" w:hAnsi="Times New Roman" w:eastAsia="Times New Roman" w:cs="Times New Roman"/>
          <w:b w:val="1"/>
          <w:bCs w:val="1"/>
          <w:color w:val="auto"/>
        </w:rPr>
        <w:t>Detailed Design</w:t>
      </w:r>
      <w:bookmarkEnd w:id="1369988891"/>
      <w:bookmarkEnd w:id="970925594"/>
    </w:p>
    <w:p w:rsidR="64AE7BB8" w:rsidP="64AE7BB8" w:rsidRDefault="64AE7BB8" w14:paraId="6B7703F6" w14:textId="6E2BE4E5">
      <w:pPr>
        <w:pStyle w:val="Normal"/>
      </w:pPr>
    </w:p>
    <w:p w:rsidR="64AE7BB8" w:rsidP="64AE7BB8" w:rsidRDefault="64AE7BB8" w14:paraId="1E2A68E9" w14:textId="0E409E23">
      <w:pPr>
        <w:pStyle w:val="Normal"/>
      </w:pPr>
    </w:p>
    <w:p w:rsidR="108FE215" w:rsidP="64AE7BB8" w:rsidRDefault="108FE215" w14:paraId="70855CBA" w14:textId="3BA1C0F9">
      <w:pPr>
        <w:pStyle w:val="Normal"/>
      </w:pPr>
      <w:r w:rsidR="108FE215">
        <w:drawing>
          <wp:inline wp14:editId="7FDF98CA" wp14:anchorId="71BA6748">
            <wp:extent cx="5905502" cy="4067175"/>
            <wp:effectExtent l="0" t="0" r="0" b="0"/>
            <wp:docPr id="341958626" name="" descr="Figure 1&#10;Diagram, engineering drawing&#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7d7e690d39a4d73">
                      <a:extLst>
                        <a:ext xmlns:a="http://schemas.openxmlformats.org/drawingml/2006/main" uri="{28A0092B-C50C-407E-A947-70E740481C1C}">
                          <a14:useLocalDpi val="0"/>
                        </a:ext>
                      </a:extLst>
                    </a:blip>
                    <a:stretch>
                      <a:fillRect/>
                    </a:stretch>
                  </pic:blipFill>
                  <pic:spPr>
                    <a:xfrm>
                      <a:off x="0" y="0"/>
                      <a:ext cx="5905502" cy="4067175"/>
                    </a:xfrm>
                    <a:prstGeom prst="rect">
                      <a:avLst/>
                    </a:prstGeom>
                  </pic:spPr>
                </pic:pic>
              </a:graphicData>
            </a:graphic>
          </wp:inline>
        </w:drawing>
      </w:r>
      <w:r w:rsidRPr="64AE7BB8" w:rsidR="108FE215">
        <w:rPr>
          <w:rStyle w:val="SubtitleChar"/>
        </w:rPr>
        <w:t>Figure 1</w:t>
      </w:r>
    </w:p>
    <w:p w:rsidR="64AE7BB8" w:rsidP="64AE7BB8" w:rsidRDefault="64AE7BB8" w14:paraId="574E9B7B" w14:textId="00511784">
      <w:pPr>
        <w:pStyle w:val="Normal"/>
      </w:pPr>
    </w:p>
    <w:p w:rsidR="108FE215" w:rsidP="64AE7BB8" w:rsidRDefault="108FE215" w14:paraId="5DA30456" w14:textId="01ABFA23">
      <w:pPr>
        <w:pStyle w:val="Normal"/>
      </w:pPr>
      <w:r w:rsidR="108FE215">
        <w:drawing>
          <wp:inline wp14:editId="206DB22E" wp14:anchorId="733677C9">
            <wp:extent cx="5912955" cy="3838575"/>
            <wp:effectExtent l="0" t="0" r="0" b="0"/>
            <wp:docPr id="41549461" name="" descr="Diagram, engineering drawing&#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103a5f68bd34bdf">
                      <a:extLst>
                        <a:ext xmlns:a="http://schemas.openxmlformats.org/drawingml/2006/main" uri="{28A0092B-C50C-407E-A947-70E740481C1C}">
                          <a14:useLocalDpi val="0"/>
                        </a:ext>
                      </a:extLst>
                    </a:blip>
                    <a:stretch>
                      <a:fillRect/>
                    </a:stretch>
                  </pic:blipFill>
                  <pic:spPr>
                    <a:xfrm>
                      <a:off x="0" y="0"/>
                      <a:ext cx="5912955" cy="3838575"/>
                    </a:xfrm>
                    <a:prstGeom prst="rect">
                      <a:avLst/>
                    </a:prstGeom>
                  </pic:spPr>
                </pic:pic>
              </a:graphicData>
            </a:graphic>
          </wp:inline>
        </w:drawing>
      </w:r>
      <w:r w:rsidRPr="64AE7BB8" w:rsidR="108FE215">
        <w:rPr>
          <w:rStyle w:val="SubtitleChar"/>
        </w:rPr>
        <w:t>Figure 2</w:t>
      </w:r>
    </w:p>
    <w:p w:rsidR="64AE7BB8" w:rsidP="64AE7BB8" w:rsidRDefault="64AE7BB8" w14:paraId="33B08EEF" w14:textId="1BDFCFC7">
      <w:pPr>
        <w:pStyle w:val="Normal"/>
      </w:pPr>
    </w:p>
    <w:p w:rsidR="13BC10BA" w:rsidP="64AE7BB8" w:rsidRDefault="13BC10BA" w14:paraId="203641CC" w14:textId="7CB48FE9">
      <w:pPr>
        <w:pStyle w:val="Normal"/>
      </w:pPr>
      <w:r w:rsidR="13BC10BA">
        <w:drawing>
          <wp:inline wp14:editId="496093B7" wp14:anchorId="7ADB1F98">
            <wp:extent cx="5943600" cy="3810000"/>
            <wp:effectExtent l="0" t="0" r="0" b="0"/>
            <wp:docPr id="18393717" name="" descr="Diagram, engineering drawing&#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7e2f2736989407d">
                      <a:extLst>
                        <a:ext xmlns:a="http://schemas.openxmlformats.org/drawingml/2006/main" uri="{28A0092B-C50C-407E-A947-70E740481C1C}">
                          <a14:useLocalDpi val="0"/>
                        </a:ext>
                      </a:extLst>
                    </a:blip>
                    <a:stretch>
                      <a:fillRect/>
                    </a:stretch>
                  </pic:blipFill>
                  <pic:spPr>
                    <a:xfrm>
                      <a:off x="0" y="0"/>
                      <a:ext cx="5943600" cy="3810000"/>
                    </a:xfrm>
                    <a:prstGeom prst="rect">
                      <a:avLst/>
                    </a:prstGeom>
                  </pic:spPr>
                </pic:pic>
              </a:graphicData>
            </a:graphic>
          </wp:inline>
        </w:drawing>
      </w:r>
      <w:r w:rsidRPr="64AE7BB8" w:rsidR="13BC10BA">
        <w:rPr>
          <w:rStyle w:val="SubtitleChar"/>
        </w:rPr>
        <w:t>Figure 3</w:t>
      </w:r>
    </w:p>
    <w:p w:rsidR="64AE7BB8" w:rsidP="64AE7BB8" w:rsidRDefault="64AE7BB8" w14:paraId="0A491ECC" w14:textId="6D379589">
      <w:pPr>
        <w:pStyle w:val="Normal"/>
      </w:pPr>
    </w:p>
    <w:p w:rsidR="13BC10BA" w:rsidP="64AE7BB8" w:rsidRDefault="13BC10BA" w14:paraId="4AD665E9" w14:textId="4D2AB1A7">
      <w:pPr>
        <w:pStyle w:val="Normal"/>
      </w:pPr>
      <w:r w:rsidR="13BC10BA">
        <w:drawing>
          <wp:inline wp14:editId="6FFBA9AB" wp14:anchorId="5104EA8D">
            <wp:extent cx="6013370" cy="3867150"/>
            <wp:effectExtent l="0" t="0" r="0" b="0"/>
            <wp:docPr id="638107729" name="" descr="Diagram, engineering drawing&#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f5e16e38cd34ee0">
                      <a:extLst>
                        <a:ext xmlns:a="http://schemas.openxmlformats.org/drawingml/2006/main" uri="{28A0092B-C50C-407E-A947-70E740481C1C}">
                          <a14:useLocalDpi val="0"/>
                        </a:ext>
                      </a:extLst>
                    </a:blip>
                    <a:stretch>
                      <a:fillRect/>
                    </a:stretch>
                  </pic:blipFill>
                  <pic:spPr>
                    <a:xfrm>
                      <a:off x="0" y="0"/>
                      <a:ext cx="6013370" cy="3867150"/>
                    </a:xfrm>
                    <a:prstGeom prst="rect">
                      <a:avLst/>
                    </a:prstGeom>
                  </pic:spPr>
                </pic:pic>
              </a:graphicData>
            </a:graphic>
          </wp:inline>
        </w:drawing>
      </w:r>
      <w:r w:rsidRPr="64AE7BB8" w:rsidR="13BC10BA">
        <w:rPr>
          <w:rStyle w:val="SubtitleChar"/>
        </w:rPr>
        <w:t>Figure 4</w:t>
      </w:r>
    </w:p>
    <w:p w:rsidR="64AE7BB8" w:rsidP="64AE7BB8" w:rsidRDefault="64AE7BB8" w14:paraId="74F99184" w14:textId="63714006">
      <w:pPr>
        <w:pStyle w:val="Normal"/>
      </w:pPr>
    </w:p>
    <w:p w:rsidR="13BC10BA" w:rsidP="64AE7BB8" w:rsidRDefault="13BC10BA" w14:paraId="09B06216" w14:textId="52095E25">
      <w:pPr>
        <w:pStyle w:val="Heading1"/>
        <w:rPr>
          <w:rFonts w:ascii="Times New Roman" w:hAnsi="Times New Roman" w:eastAsia="Times New Roman" w:cs="Times New Roman"/>
          <w:b w:val="1"/>
          <w:bCs w:val="1"/>
          <w:color w:val="auto"/>
        </w:rPr>
      </w:pPr>
      <w:bookmarkStart w:name="_Toc119148302" w:id="767608055"/>
      <w:bookmarkStart w:name="_Toc1193032312" w:id="185959660"/>
      <w:r w:rsidRPr="64AE7BB8" w:rsidR="13BC10BA">
        <w:rPr>
          <w:rFonts w:ascii="Times New Roman" w:hAnsi="Times New Roman" w:eastAsia="Times New Roman" w:cs="Times New Roman"/>
          <w:b w:val="1"/>
          <w:bCs w:val="1"/>
          <w:color w:val="auto"/>
        </w:rPr>
        <w:t>Bill of Materials (BOM)</w:t>
      </w:r>
      <w:bookmarkEnd w:id="767608055"/>
      <w:bookmarkEnd w:id="185959660"/>
    </w:p>
    <w:p w:rsidR="64AE7BB8" w:rsidP="64AE7BB8" w:rsidRDefault="64AE7BB8" w14:paraId="707423AC" w14:textId="34AE2492">
      <w:pPr>
        <w:pStyle w:val="Normal"/>
      </w:pPr>
    </w:p>
    <w:tbl>
      <w:tblPr>
        <w:tblStyle w:val="TableGrid"/>
        <w:tblW w:w="0" w:type="auto"/>
        <w:tblLayout w:type="fixed"/>
        <w:tblLook w:val="06A0" w:firstRow="1" w:lastRow="0" w:firstColumn="1" w:lastColumn="0" w:noHBand="1" w:noVBand="1"/>
      </w:tblPr>
      <w:tblGrid>
        <w:gridCol w:w="1080"/>
        <w:gridCol w:w="1560"/>
        <w:gridCol w:w="1980"/>
        <w:gridCol w:w="1200"/>
        <w:gridCol w:w="1575"/>
        <w:gridCol w:w="1620"/>
      </w:tblGrid>
      <w:tr w:rsidR="64AE7BB8" w:rsidTr="64AE7BB8" w14:paraId="44D45818">
        <w:tc>
          <w:tcPr>
            <w:tcW w:w="1080" w:type="dxa"/>
            <w:tcMar/>
            <w:vAlign w:val="top"/>
          </w:tcPr>
          <w:p w:rsidR="64AE7BB8" w:rsidP="64AE7BB8" w:rsidRDefault="64AE7BB8" w14:paraId="66A87660" w14:textId="5A7EFC81">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 xml:space="preserve">Item number </w:t>
            </w:r>
          </w:p>
        </w:tc>
        <w:tc>
          <w:tcPr>
            <w:tcW w:w="1560" w:type="dxa"/>
            <w:tcMar/>
            <w:vAlign w:val="top"/>
          </w:tcPr>
          <w:p w:rsidR="64AE7BB8" w:rsidP="64AE7BB8" w:rsidRDefault="64AE7BB8" w14:paraId="47F8A16A" w14:textId="220C100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 xml:space="preserve">Part name </w:t>
            </w:r>
          </w:p>
        </w:tc>
        <w:tc>
          <w:tcPr>
            <w:tcW w:w="1980" w:type="dxa"/>
            <w:tcMar/>
            <w:vAlign w:val="top"/>
          </w:tcPr>
          <w:p w:rsidR="64AE7BB8" w:rsidP="64AE7BB8" w:rsidRDefault="64AE7BB8" w14:paraId="31418DD7" w14:textId="7B8D8694">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Description</w:t>
            </w:r>
          </w:p>
        </w:tc>
        <w:tc>
          <w:tcPr>
            <w:tcW w:w="1200" w:type="dxa"/>
            <w:tcMar/>
            <w:vAlign w:val="top"/>
          </w:tcPr>
          <w:p w:rsidR="64AE7BB8" w:rsidP="64AE7BB8" w:rsidRDefault="64AE7BB8" w14:paraId="58D6353F" w14:textId="04DD2878">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 xml:space="preserve">Quantity </w:t>
            </w:r>
          </w:p>
        </w:tc>
        <w:tc>
          <w:tcPr>
            <w:tcW w:w="1575" w:type="dxa"/>
            <w:tcMar/>
            <w:vAlign w:val="top"/>
          </w:tcPr>
          <w:p w:rsidR="64AE7BB8" w:rsidP="64AE7BB8" w:rsidRDefault="64AE7BB8" w14:paraId="55FE709E" w14:textId="48B7BF68">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 xml:space="preserve">Unit cost </w:t>
            </w:r>
          </w:p>
        </w:tc>
        <w:tc>
          <w:tcPr>
            <w:tcW w:w="1620" w:type="dxa"/>
            <w:gridSpan w:val="2"/>
            <w:tcMar/>
            <w:vAlign w:val="top"/>
          </w:tcPr>
          <w:p w:rsidR="64AE7BB8" w:rsidP="64AE7BB8" w:rsidRDefault="64AE7BB8" w14:paraId="33244E4E" w14:textId="7AA4A719">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 xml:space="preserve">Extended cost </w:t>
            </w:r>
          </w:p>
        </w:tc>
      </w:tr>
      <w:tr w:rsidR="64AE7BB8" w:rsidTr="64AE7BB8" w14:paraId="1AF8A8A2">
        <w:tc>
          <w:tcPr>
            <w:tcW w:w="1080" w:type="dxa"/>
            <w:tcMar/>
            <w:vAlign w:val="top"/>
          </w:tcPr>
          <w:p w:rsidR="64AE7BB8" w:rsidP="64AE7BB8" w:rsidRDefault="64AE7BB8" w14:paraId="3C17CBBE" w14:textId="4C8FAA44">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w:t>
            </w:r>
          </w:p>
        </w:tc>
        <w:tc>
          <w:tcPr>
            <w:tcW w:w="1560" w:type="dxa"/>
            <w:tcMar/>
            <w:vAlign w:val="top"/>
          </w:tcPr>
          <w:p w:rsidR="64AE7BB8" w:rsidP="64AE7BB8" w:rsidRDefault="64AE7BB8" w14:paraId="79A5AB97" w14:textId="5C4886F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Cover </w:t>
            </w:r>
          </w:p>
        </w:tc>
        <w:tc>
          <w:tcPr>
            <w:tcW w:w="1980" w:type="dxa"/>
            <w:tcMar/>
            <w:vAlign w:val="top"/>
          </w:tcPr>
          <w:p w:rsidR="64AE7BB8" w:rsidP="64AE7BB8" w:rsidRDefault="64AE7BB8" w14:paraId="71A8756C" w14:textId="648AAD4D">
            <w:pPr>
              <w:spacing w:line="259" w:lineRule="auto"/>
              <w:rPr>
                <w:rFonts w:ascii="Times New Roman" w:hAnsi="Times New Roman" w:eastAsia="Times New Roman" w:cs="Times New Roman"/>
                <w:b w:val="0"/>
                <w:bCs w:val="0"/>
                <w:i w:val="0"/>
                <w:iCs w:val="0"/>
                <w:caps w:val="0"/>
                <w:smallCaps w:val="0"/>
                <w:color w:val="202124"/>
                <w:sz w:val="24"/>
                <w:szCs w:val="24"/>
              </w:rPr>
            </w:pPr>
            <w:r w:rsidRPr="64AE7BB8" w:rsidR="64AE7BB8">
              <w:rPr>
                <w:rFonts w:ascii="Times New Roman" w:hAnsi="Times New Roman" w:eastAsia="Times New Roman" w:cs="Times New Roman"/>
                <w:b w:val="0"/>
                <w:bCs w:val="0"/>
                <w:i w:val="0"/>
                <w:iCs w:val="0"/>
                <w:caps w:val="0"/>
                <w:smallCaps w:val="0"/>
                <w:color w:val="202124"/>
                <w:sz w:val="24"/>
                <w:szCs w:val="24"/>
                <w:lang w:val="en"/>
              </w:rPr>
              <w:t>Cotton-based cover sewn according to the dimensions of the cushion.</w:t>
            </w:r>
          </w:p>
        </w:tc>
        <w:tc>
          <w:tcPr>
            <w:tcW w:w="1200" w:type="dxa"/>
            <w:tcMar/>
            <w:vAlign w:val="top"/>
          </w:tcPr>
          <w:p w:rsidR="64AE7BB8" w:rsidP="64AE7BB8" w:rsidRDefault="64AE7BB8" w14:paraId="186C7F15" w14:textId="3573ED91">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w:t>
            </w:r>
          </w:p>
        </w:tc>
        <w:tc>
          <w:tcPr>
            <w:tcW w:w="1575" w:type="dxa"/>
            <w:tcMar/>
            <w:vAlign w:val="top"/>
          </w:tcPr>
          <w:p w:rsidR="64AE7BB8" w:rsidP="64AE7BB8" w:rsidRDefault="64AE7BB8" w14:paraId="0B9E351F" w14:textId="5C61D7F9">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 $10/yard </w:t>
            </w:r>
          </w:p>
        </w:tc>
        <w:tc>
          <w:tcPr>
            <w:tcW w:w="1620" w:type="dxa"/>
            <w:gridSpan w:val="2"/>
            <w:tcMar/>
            <w:vAlign w:val="top"/>
          </w:tcPr>
          <w:p w:rsidR="64AE7BB8" w:rsidP="64AE7BB8" w:rsidRDefault="64AE7BB8" w14:paraId="737D412B" w14:textId="28EDAA5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$10/yard</w:t>
            </w:r>
          </w:p>
        </w:tc>
      </w:tr>
      <w:tr w:rsidR="64AE7BB8" w:rsidTr="64AE7BB8" w14:paraId="467F9331">
        <w:trPr>
          <w:trHeight w:val="600"/>
        </w:trPr>
        <w:tc>
          <w:tcPr>
            <w:tcW w:w="1080" w:type="dxa"/>
            <w:tcMar/>
            <w:vAlign w:val="top"/>
          </w:tcPr>
          <w:p w:rsidR="64AE7BB8" w:rsidP="64AE7BB8" w:rsidRDefault="64AE7BB8" w14:paraId="267B3451" w14:textId="26DFF0AB">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2</w:t>
            </w:r>
          </w:p>
        </w:tc>
        <w:tc>
          <w:tcPr>
            <w:tcW w:w="1560" w:type="dxa"/>
            <w:tcMar/>
            <w:vAlign w:val="top"/>
          </w:tcPr>
          <w:p w:rsidR="64AE7BB8" w:rsidP="64AE7BB8" w:rsidRDefault="64AE7BB8" w14:paraId="59DF3218" w14:textId="756957EB">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Foam  </w:t>
            </w:r>
          </w:p>
        </w:tc>
        <w:tc>
          <w:tcPr>
            <w:tcW w:w="1980" w:type="dxa"/>
            <w:tcMar/>
            <w:vAlign w:val="top"/>
          </w:tcPr>
          <w:p w:rsidR="64AE7BB8" w:rsidP="64AE7BB8" w:rsidRDefault="64AE7BB8" w14:paraId="05BBEB93" w14:textId="6A2BDAB3">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Foam cushion </w:t>
            </w:r>
          </w:p>
        </w:tc>
        <w:tc>
          <w:tcPr>
            <w:tcW w:w="1200" w:type="dxa"/>
            <w:tcMar/>
            <w:vAlign w:val="top"/>
          </w:tcPr>
          <w:p w:rsidR="64AE7BB8" w:rsidP="64AE7BB8" w:rsidRDefault="64AE7BB8" w14:paraId="11BB4F09" w14:textId="4723422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w:t>
            </w:r>
          </w:p>
        </w:tc>
        <w:tc>
          <w:tcPr>
            <w:tcW w:w="1575" w:type="dxa"/>
            <w:tcMar/>
            <w:vAlign w:val="top"/>
          </w:tcPr>
          <w:p w:rsidR="64AE7BB8" w:rsidP="64AE7BB8" w:rsidRDefault="64AE7BB8" w14:paraId="474B4627" w14:textId="41136FA2">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[$30; $60]</w:t>
            </w:r>
          </w:p>
        </w:tc>
        <w:tc>
          <w:tcPr>
            <w:tcW w:w="1620" w:type="dxa"/>
            <w:gridSpan w:val="2"/>
            <w:tcMar/>
            <w:vAlign w:val="top"/>
          </w:tcPr>
          <w:p w:rsidR="64AE7BB8" w:rsidP="64AE7BB8" w:rsidRDefault="64AE7BB8" w14:paraId="75661DE2" w14:textId="37080F2E">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[$30; $60]</w:t>
            </w:r>
          </w:p>
        </w:tc>
      </w:tr>
      <w:tr w:rsidR="64AE7BB8" w:rsidTr="64AE7BB8" w14:paraId="08D6AAA9">
        <w:tc>
          <w:tcPr>
            <w:tcW w:w="1080" w:type="dxa"/>
            <w:tcMar/>
            <w:vAlign w:val="top"/>
          </w:tcPr>
          <w:p w:rsidR="64AE7BB8" w:rsidP="64AE7BB8" w:rsidRDefault="64AE7BB8" w14:paraId="0D91034C" w14:textId="6175AE0E">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3</w:t>
            </w:r>
          </w:p>
        </w:tc>
        <w:tc>
          <w:tcPr>
            <w:tcW w:w="1560" w:type="dxa"/>
            <w:tcMar/>
            <w:vAlign w:val="top"/>
          </w:tcPr>
          <w:p w:rsidR="64AE7BB8" w:rsidP="64AE7BB8" w:rsidRDefault="64AE7BB8" w14:paraId="2163EF82" w14:textId="6DEDFC8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Plastic backing </w:t>
            </w:r>
          </w:p>
        </w:tc>
        <w:tc>
          <w:tcPr>
            <w:tcW w:w="1980" w:type="dxa"/>
            <w:tcMar/>
            <w:vAlign w:val="top"/>
          </w:tcPr>
          <w:p w:rsidR="64AE7BB8" w:rsidP="64AE7BB8" w:rsidRDefault="64AE7BB8" w14:paraId="171E39B1" w14:textId="2EE85158">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3D printed plastic backing </w:t>
            </w:r>
          </w:p>
        </w:tc>
        <w:tc>
          <w:tcPr>
            <w:tcW w:w="1200" w:type="dxa"/>
            <w:tcMar/>
            <w:vAlign w:val="top"/>
          </w:tcPr>
          <w:p w:rsidR="64AE7BB8" w:rsidP="64AE7BB8" w:rsidRDefault="64AE7BB8" w14:paraId="42F78149" w14:textId="1783484B">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2</w:t>
            </w:r>
          </w:p>
        </w:tc>
        <w:tc>
          <w:tcPr>
            <w:tcW w:w="1575" w:type="dxa"/>
            <w:tcMar/>
            <w:vAlign w:val="top"/>
          </w:tcPr>
          <w:p w:rsidR="64AE7BB8" w:rsidP="64AE7BB8" w:rsidRDefault="64AE7BB8" w14:paraId="3EE59C87" w14:textId="723A1033">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$0</w:t>
            </w:r>
          </w:p>
        </w:tc>
        <w:tc>
          <w:tcPr>
            <w:tcW w:w="1620" w:type="dxa"/>
            <w:gridSpan w:val="2"/>
            <w:tcMar/>
            <w:vAlign w:val="top"/>
          </w:tcPr>
          <w:p w:rsidR="64AE7BB8" w:rsidP="64AE7BB8" w:rsidRDefault="64AE7BB8" w14:paraId="1C27B3DC" w14:textId="0C16D026">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$0</w:t>
            </w:r>
          </w:p>
        </w:tc>
      </w:tr>
      <w:tr w:rsidR="64AE7BB8" w:rsidTr="64AE7BB8" w14:paraId="2D888BC6">
        <w:trPr>
          <w:trHeight w:val="585"/>
        </w:trPr>
        <w:tc>
          <w:tcPr>
            <w:tcW w:w="1080" w:type="dxa"/>
            <w:tcMar/>
            <w:vAlign w:val="top"/>
          </w:tcPr>
          <w:p w:rsidR="64AE7BB8" w:rsidP="64AE7BB8" w:rsidRDefault="64AE7BB8" w14:paraId="28999801" w14:textId="52E9741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4</w:t>
            </w:r>
          </w:p>
        </w:tc>
        <w:tc>
          <w:tcPr>
            <w:tcW w:w="1560" w:type="dxa"/>
            <w:tcMar/>
            <w:vAlign w:val="top"/>
          </w:tcPr>
          <w:p w:rsidR="64AE7BB8" w:rsidP="64AE7BB8" w:rsidRDefault="64AE7BB8" w14:paraId="4C71A7A7" w14:textId="783D9EE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Strap</w:t>
            </w:r>
          </w:p>
        </w:tc>
        <w:tc>
          <w:tcPr>
            <w:tcW w:w="1980" w:type="dxa"/>
            <w:tcMar/>
            <w:vAlign w:val="top"/>
          </w:tcPr>
          <w:p w:rsidR="64AE7BB8" w:rsidP="64AE7BB8" w:rsidRDefault="64AE7BB8" w14:paraId="59A3766D" w14:textId="5F593C32">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 xml:space="preserve">Fabric straps with release buckles. </w:t>
            </w:r>
          </w:p>
        </w:tc>
        <w:tc>
          <w:tcPr>
            <w:tcW w:w="1200" w:type="dxa"/>
            <w:tcMar/>
            <w:vAlign w:val="top"/>
          </w:tcPr>
          <w:p w:rsidR="64AE7BB8" w:rsidP="64AE7BB8" w:rsidRDefault="64AE7BB8" w14:paraId="1EC26415" w14:textId="468A58DC">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w:t>
            </w:r>
          </w:p>
        </w:tc>
        <w:tc>
          <w:tcPr>
            <w:tcW w:w="1575" w:type="dxa"/>
            <w:tcMar/>
            <w:vAlign w:val="top"/>
          </w:tcPr>
          <w:p w:rsidR="64AE7BB8" w:rsidP="64AE7BB8" w:rsidRDefault="64AE7BB8" w14:paraId="7CFF0C9E" w14:textId="16C5EF6E">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$20.00</w:t>
            </w:r>
          </w:p>
        </w:tc>
        <w:tc>
          <w:tcPr>
            <w:tcW w:w="1620" w:type="dxa"/>
            <w:gridSpan w:val="2"/>
            <w:shd w:val="clear" w:color="auto" w:fill="FFFFFF" w:themeFill="background1"/>
            <w:tcMar/>
            <w:vAlign w:val="top"/>
          </w:tcPr>
          <w:p w:rsidR="64AE7BB8" w:rsidP="64AE7BB8" w:rsidRDefault="64AE7BB8" w14:paraId="2F4250A0" w14:textId="0826C9FD">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$20.00</w:t>
            </w:r>
          </w:p>
        </w:tc>
      </w:tr>
      <w:tr w:rsidR="64AE7BB8" w:rsidTr="64AE7BB8" w14:paraId="1EA87A78">
        <w:trPr>
          <w:trHeight w:val="585"/>
        </w:trPr>
        <w:tc>
          <w:tcPr>
            <w:tcW w:w="1080" w:type="dxa"/>
            <w:tcMar/>
            <w:vAlign w:val="top"/>
          </w:tcPr>
          <w:p w:rsidR="64AE7BB8" w:rsidP="64AE7BB8" w:rsidRDefault="64AE7BB8" w14:paraId="5D60F04F" w14:textId="5CE936CC">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5</w:t>
            </w:r>
          </w:p>
        </w:tc>
        <w:tc>
          <w:tcPr>
            <w:tcW w:w="1560" w:type="dxa"/>
            <w:tcMar/>
            <w:vAlign w:val="top"/>
          </w:tcPr>
          <w:p w:rsidR="64AE7BB8" w:rsidP="64AE7BB8" w:rsidRDefault="64AE7BB8" w14:paraId="695CB3D4" w14:textId="57B6197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Buttons</w:t>
            </w:r>
          </w:p>
        </w:tc>
        <w:tc>
          <w:tcPr>
            <w:tcW w:w="1980" w:type="dxa"/>
            <w:tcMar/>
            <w:vAlign w:val="top"/>
          </w:tcPr>
          <w:p w:rsidR="64AE7BB8" w:rsidP="64AE7BB8" w:rsidRDefault="64AE7BB8" w14:paraId="40228D6C" w14:textId="69A10354">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Buttons that hold cover together</w:t>
            </w:r>
          </w:p>
        </w:tc>
        <w:tc>
          <w:tcPr>
            <w:tcW w:w="1200" w:type="dxa"/>
            <w:tcMar/>
            <w:vAlign w:val="top"/>
          </w:tcPr>
          <w:p w:rsidR="64AE7BB8" w:rsidP="64AE7BB8" w:rsidRDefault="64AE7BB8" w14:paraId="7D057581" w14:textId="23A18F3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6-8</w:t>
            </w:r>
          </w:p>
        </w:tc>
        <w:tc>
          <w:tcPr>
            <w:tcW w:w="1575" w:type="dxa"/>
            <w:tcMar/>
            <w:vAlign w:val="top"/>
          </w:tcPr>
          <w:p w:rsidR="64AE7BB8" w:rsidP="64AE7BB8" w:rsidRDefault="64AE7BB8" w14:paraId="6D164AD9" w14:textId="4C06DC59">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$1.25/button</w:t>
            </w:r>
          </w:p>
        </w:tc>
        <w:tc>
          <w:tcPr>
            <w:tcW w:w="1620" w:type="dxa"/>
            <w:gridSpan w:val="2"/>
            <w:shd w:val="clear" w:color="auto" w:fill="FFFFFF" w:themeFill="background1"/>
            <w:tcMar/>
            <w:vAlign w:val="top"/>
          </w:tcPr>
          <w:p w:rsidR="64AE7BB8" w:rsidP="64AE7BB8" w:rsidRDefault="64AE7BB8" w14:paraId="47C3CC80" w14:textId="22221B4E">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$10.00</w:t>
            </w:r>
          </w:p>
        </w:tc>
      </w:tr>
      <w:tr w:rsidR="64AE7BB8" w:rsidTr="64AE7BB8" w14:paraId="1395F242">
        <w:trPr>
          <w:trHeight w:val="585"/>
        </w:trPr>
        <w:tc>
          <w:tcPr>
            <w:tcW w:w="1080" w:type="dxa"/>
            <w:tcMar/>
            <w:vAlign w:val="top"/>
          </w:tcPr>
          <w:p w:rsidR="64AE7BB8" w:rsidP="64AE7BB8" w:rsidRDefault="64AE7BB8" w14:paraId="009B860F" w14:textId="03D8082F">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6</w:t>
            </w:r>
          </w:p>
        </w:tc>
        <w:tc>
          <w:tcPr>
            <w:tcW w:w="1560" w:type="dxa"/>
            <w:tcMar/>
            <w:vAlign w:val="top"/>
          </w:tcPr>
          <w:p w:rsidR="64AE7BB8" w:rsidP="64AE7BB8" w:rsidRDefault="64AE7BB8" w14:paraId="1F60B075" w14:textId="0E91501A">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Foam</w:t>
            </w:r>
          </w:p>
        </w:tc>
        <w:tc>
          <w:tcPr>
            <w:tcW w:w="1980" w:type="dxa"/>
            <w:tcMar/>
            <w:vAlign w:val="top"/>
          </w:tcPr>
          <w:p w:rsidR="64AE7BB8" w:rsidP="64AE7BB8" w:rsidRDefault="64AE7BB8" w14:paraId="2840CB2E" w14:textId="2FFC315D">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Shredded Foam</w:t>
            </w:r>
          </w:p>
        </w:tc>
        <w:tc>
          <w:tcPr>
            <w:tcW w:w="1200" w:type="dxa"/>
            <w:tcMar/>
            <w:vAlign w:val="top"/>
          </w:tcPr>
          <w:p w:rsidR="64AE7BB8" w:rsidP="64AE7BB8" w:rsidRDefault="64AE7BB8" w14:paraId="679C1932" w14:textId="27F0E59C">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1</w:t>
            </w:r>
          </w:p>
        </w:tc>
        <w:tc>
          <w:tcPr>
            <w:tcW w:w="1575" w:type="dxa"/>
            <w:tcMar/>
            <w:vAlign w:val="top"/>
          </w:tcPr>
          <w:p w:rsidR="64AE7BB8" w:rsidP="64AE7BB8" w:rsidRDefault="64AE7BB8" w14:paraId="46E4BE62" w14:textId="7EAC94B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$0</w:t>
            </w:r>
          </w:p>
        </w:tc>
        <w:tc>
          <w:tcPr>
            <w:tcW w:w="1620" w:type="dxa"/>
            <w:shd w:val="clear" w:color="auto" w:fill="FFFFFF" w:themeFill="background1"/>
            <w:tcMar/>
            <w:vAlign w:val="top"/>
          </w:tcPr>
          <w:p w:rsidR="64AE7BB8" w:rsidP="64AE7BB8" w:rsidRDefault="64AE7BB8" w14:paraId="3EB5EE91" w14:textId="1A44C0FE">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0"/>
                <w:bCs w:val="0"/>
                <w:i w:val="0"/>
                <w:iCs w:val="0"/>
                <w:caps w:val="0"/>
                <w:smallCaps w:val="0"/>
                <w:color w:val="000000" w:themeColor="text1" w:themeTint="FF" w:themeShade="FF"/>
                <w:sz w:val="24"/>
                <w:szCs w:val="24"/>
                <w:lang w:val="en-CA"/>
              </w:rPr>
              <w:t>$0</w:t>
            </w:r>
          </w:p>
        </w:tc>
      </w:tr>
      <w:tr w:rsidR="64AE7BB8" w:rsidTr="64AE7BB8" w14:paraId="06DE8818">
        <w:trPr>
          <w:trHeight w:val="585"/>
        </w:trPr>
        <w:tc>
          <w:tcPr>
            <w:tcW w:w="1080" w:type="dxa"/>
            <w:tcMar/>
            <w:vAlign w:val="top"/>
          </w:tcPr>
          <w:p w:rsidR="64AE7BB8" w:rsidP="64AE7BB8" w:rsidRDefault="64AE7BB8" w14:paraId="132B9A14" w14:textId="5325D0FC">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Total</w:t>
            </w:r>
          </w:p>
        </w:tc>
        <w:tc>
          <w:tcPr>
            <w:tcW w:w="1560" w:type="dxa"/>
            <w:tcMar/>
            <w:vAlign w:val="top"/>
          </w:tcPr>
          <w:p w:rsidR="64AE7BB8" w:rsidP="64AE7BB8" w:rsidRDefault="64AE7BB8" w14:paraId="4B279F46" w14:textId="7753835B">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1980" w:type="dxa"/>
            <w:tcMar/>
            <w:vAlign w:val="top"/>
          </w:tcPr>
          <w:p w:rsidR="64AE7BB8" w:rsidP="64AE7BB8" w:rsidRDefault="64AE7BB8" w14:paraId="69FEA44C" w14:textId="21D419D2">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1200" w:type="dxa"/>
            <w:tcMar/>
            <w:vAlign w:val="top"/>
          </w:tcPr>
          <w:p w:rsidR="64AE7BB8" w:rsidP="64AE7BB8" w:rsidRDefault="64AE7BB8" w14:paraId="1D9A02C2" w14:textId="341AE69B">
            <w:pPr>
              <w:spacing w:line="259"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1575" w:type="dxa"/>
            <w:tcMar/>
            <w:vAlign w:val="top"/>
          </w:tcPr>
          <w:p w:rsidR="64AE7BB8" w:rsidP="64AE7BB8" w:rsidRDefault="64AE7BB8" w14:paraId="00D4127F" w14:textId="0A8C6D7B">
            <w:pPr>
              <w:spacing w:line="259"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p>
        </w:tc>
        <w:tc>
          <w:tcPr>
            <w:tcW w:w="1620" w:type="dxa"/>
            <w:gridSpan w:val="2"/>
            <w:shd w:val="clear" w:color="auto" w:fill="FFFFFF" w:themeFill="background1"/>
            <w:tcMar/>
            <w:vAlign w:val="top"/>
          </w:tcPr>
          <w:p w:rsidR="64AE7BB8" w:rsidP="64AE7BB8" w:rsidRDefault="64AE7BB8" w14:paraId="71F9CA67" w14:textId="42B71A87">
            <w:pPr>
              <w:spacing w:line="259" w:lineRule="auto"/>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AE7BB8" w:rsidR="64AE7BB8">
              <w:rPr>
                <w:rFonts w:ascii="Times New Roman" w:hAnsi="Times New Roman" w:eastAsia="Times New Roman" w:cs="Times New Roman"/>
                <w:b w:val="1"/>
                <w:bCs w:val="1"/>
                <w:i w:val="0"/>
                <w:iCs w:val="0"/>
                <w:caps w:val="0"/>
                <w:smallCaps w:val="0"/>
                <w:color w:val="000000" w:themeColor="text1" w:themeTint="FF" w:themeShade="FF"/>
                <w:sz w:val="24"/>
                <w:szCs w:val="24"/>
                <w:lang w:val="en-CA"/>
              </w:rPr>
              <w:t>[$70; $100] (CAD)</w:t>
            </w:r>
          </w:p>
        </w:tc>
      </w:tr>
    </w:tbl>
    <w:p w:rsidR="74017E1E" w:rsidP="64AE7BB8" w:rsidRDefault="74017E1E" w14:paraId="5DC77AAF" w14:textId="5E76768F">
      <w:pPr>
        <w:pStyle w:val="Subtitle"/>
      </w:pPr>
      <w:r w:rsidR="74017E1E">
        <w:rPr/>
        <w:t>Table 2</w:t>
      </w:r>
    </w:p>
    <w:p w:rsidR="64AE7BB8" w:rsidP="64AE7BB8" w:rsidRDefault="64AE7BB8" w14:paraId="488EB6CA" w14:textId="394FF2FF">
      <w:pPr>
        <w:pStyle w:val="Normal"/>
      </w:pPr>
    </w:p>
    <w:p w:rsidR="74017E1E" w:rsidP="64AE7BB8" w:rsidRDefault="74017E1E" w14:paraId="36CA9D37" w14:textId="414BDED8">
      <w:pPr>
        <w:spacing w:after="160" w:line="259" w:lineRule="auto"/>
        <w:ind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As you can see in the table above, our prototype has five items; a cover, a foam cushion, a plastic backing, a strap, buttons and shredded foam. The cover will be sewn to fit the dimensions of the cushion, which will be determined in our next prototype. When the adequate dimensions are chosen, the foam will be purchased according to those dimensions, and holes will be made on the left and right sides of it for the strap. The plastic backing will be 3D printed in the MakerLab. The shredded foam will be used to create our second prototype, and if it proves to be a good solution, we may not need to purchase the other foam at all.  </w:t>
      </w:r>
    </w:p>
    <w:p w:rsidR="74017E1E" w:rsidP="64AE7BB8" w:rsidRDefault="74017E1E" w14:paraId="13CE8CD6" w14:textId="26ADFAF9">
      <w:pPr>
        <w:spacing w:after="160" w:line="259" w:lineRule="auto"/>
        <w:ind w:firstLine="0"/>
        <w:rPr>
          <w:rFonts w:ascii="Times New Roman" w:hAnsi="Times New Roman" w:eastAsia="Times New Roman" w:cs="Times New Roman"/>
          <w:b w:val="0"/>
          <w:bCs w:val="0"/>
          <w:i w:val="0"/>
          <w:iCs w:val="0"/>
          <w:caps w:val="0"/>
          <w:smallCaps w:val="0"/>
          <w:noProof w:val="0"/>
          <w:color w:val="202124"/>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202124"/>
          <w:sz w:val="24"/>
          <w:szCs w:val="24"/>
          <w:lang w:val="en"/>
        </w:rPr>
        <w:t>Regarding the price, the first item is sold at 10 dollars per yard, according to our needs we can assume that one yard should be enough. For the second item, the cushion will be purchased online or in a shop. Upon speaking with a shop owner, we have decided to allocate between 30 and 60 dollars towards the cushion. The plastic backing will be made thanks to the equipment present at the university and is of no cost. The strap will we purchased online on amazon and is included with release buckles. The buttons will cost around 10 dollars and will be purchased from Walmart. The shredded foam is of no cost because one of our team members had some. Based on our estimations our project cost, will be somewhere between 70 and 100 dollars, which respects the range given for this project.</w:t>
      </w:r>
    </w:p>
    <w:p w:rsidR="64AE7BB8" w:rsidP="64AE7BB8" w:rsidRDefault="64AE7BB8" w14:paraId="15D71DA0" w14:textId="15ED07A4">
      <w:pPr>
        <w:pStyle w:val="Normal"/>
      </w:pPr>
    </w:p>
    <w:p w:rsidR="74017E1E" w:rsidP="64AE7BB8" w:rsidRDefault="74017E1E" w14:paraId="697695A6" w14:textId="47F004CE">
      <w:pPr>
        <w:pStyle w:val="Heading1"/>
        <w:rPr>
          <w:rFonts w:ascii="Times New Roman" w:hAnsi="Times New Roman" w:eastAsia="Times New Roman" w:cs="Times New Roman"/>
          <w:b w:val="1"/>
          <w:bCs w:val="1"/>
          <w:color w:val="auto"/>
        </w:rPr>
      </w:pPr>
      <w:bookmarkStart w:name="_Toc1985217977" w:id="20352694"/>
      <w:bookmarkStart w:name="_Toc1502586667" w:id="929218764"/>
      <w:r w:rsidRPr="64AE7BB8" w:rsidR="74017E1E">
        <w:rPr>
          <w:rFonts w:ascii="Times New Roman" w:hAnsi="Times New Roman" w:eastAsia="Times New Roman" w:cs="Times New Roman"/>
          <w:b w:val="1"/>
          <w:bCs w:val="1"/>
          <w:color w:val="auto"/>
        </w:rPr>
        <w:t>Critical Product Assumptions</w:t>
      </w:r>
      <w:bookmarkEnd w:id="20352694"/>
      <w:bookmarkEnd w:id="929218764"/>
    </w:p>
    <w:p w:rsidR="64AE7BB8" w:rsidP="64AE7BB8" w:rsidRDefault="64AE7BB8" w14:paraId="5F2CCADC" w14:textId="6E97B4C9">
      <w:pPr>
        <w:pStyle w:val="Normal"/>
      </w:pPr>
    </w:p>
    <w:p w:rsidR="74017E1E" w:rsidP="64AE7BB8" w:rsidRDefault="74017E1E" w14:paraId="685CDC97" w14:textId="51E2C7A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After meeting with our client and ranking our proposed ideas, we were able to have much more clarity on what our final product may look like, and make any important adaptations catered to our client’s needs. </w:t>
      </w:r>
    </w:p>
    <w:p w:rsidR="74017E1E" w:rsidP="64AE7BB8" w:rsidRDefault="74017E1E" w14:paraId="622E7B51" w14:textId="4B0F67B6">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Upon viewing the client’s wheelchair, we have assumed that it would be better to strap the cushion to the chair, rather than using Velcro. Since the client’s wheelchair has a thick fabric backing, it would be too challenging to glue or sew the Velcro to the chair. </w:t>
      </w:r>
    </w:p>
    <w:p w:rsidR="74017E1E" w:rsidP="64AE7BB8" w:rsidRDefault="74017E1E" w14:paraId="308F3DCA" w14:textId="2CC8D93E">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Our client liked the idea of making the cushion strap to the chair, that way it can be re-used on their next wheelchair. We have assumed that this is our best means of attaching the cushion to the wheelchair. </w:t>
      </w:r>
    </w:p>
    <w:p w:rsidR="74017E1E" w:rsidP="64AE7BB8" w:rsidRDefault="74017E1E" w14:paraId="5307D3F4" w14:textId="16BDDDAD">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Assuming the client will most likely have to install the cushion themselves, the strap we attach to the cushion must be easy for our client to buckle and unbuckle by themselves. </w:t>
      </w:r>
    </w:p>
    <w:p w:rsidR="74017E1E" w:rsidP="64AE7BB8" w:rsidRDefault="74017E1E" w14:paraId="6E05C6AA" w14:textId="126C3536">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We have assumed that it would be best to make the cushion removeable from the cushion cover, this would allow the cushion to be replaced easily when if it loses its shape and allows the case to be washed and replaced when needed. </w:t>
      </w:r>
    </w:p>
    <w:p w:rsidR="74017E1E" w:rsidP="64AE7BB8" w:rsidRDefault="74017E1E" w14:paraId="5EB97606" w14:textId="6ABA4EFD">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We have assumed that the best material for the case of the cushion is cotton, because it is easy to sew with and is safe the washing machine. It will be sewn together with cotton fabric and will close around the cushion with buttons.</w:t>
      </w:r>
    </w:p>
    <w:p w:rsidR="74017E1E" w:rsidP="64AE7BB8" w:rsidRDefault="74017E1E" w14:paraId="4772D720" w14:textId="771B73C5">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Our client provided measurements of the wheelchair, and we have assumed that the cushions dimensions must be within …</w:t>
      </w:r>
    </w:p>
    <w:p w:rsidR="74017E1E" w:rsidP="797F7DF3" w:rsidRDefault="74017E1E" w14:paraId="49F2D751" w14:textId="11DD1EAB">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pPr>
      <w:r w:rsidRPr="797F7DF3" w:rsidR="683ACA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We have assumed that it would be best to use </w:t>
      </w:r>
      <w:r w:rsidRPr="797F7DF3" w:rsidR="5CDA29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M</w:t>
      </w:r>
      <w:r w:rsidRPr="797F7DF3" w:rsidR="683ACA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edium 1006 </w:t>
      </w:r>
      <w:r w:rsidRPr="797F7DF3" w:rsidR="33C048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foam. It is the type of foam that is typically used in chairs and cushions. It is form to</w:t>
      </w:r>
      <w:r w:rsidRPr="797F7DF3" w:rsidR="4A4D9B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 the clients back, but it is firm enough that it will not thin</w:t>
      </w:r>
      <w:r w:rsidRPr="797F7DF3" w:rsidR="66810C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 over time. </w:t>
      </w:r>
    </w:p>
    <w:p w:rsidR="74017E1E" w:rsidP="64AE7BB8" w:rsidRDefault="74017E1E" w14:paraId="46C851C1" w14:textId="2A015A2C">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4AE7BB8" w:rsidR="74017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We have assumed that the easiest way to attach the strap to the cushion is by having an enforced hole on the right and left sides of the cushion. This is a sufficient way of attaching the strap to the cushion without having to cut any holes in the cushion and will be simple to sew.</w:t>
      </w:r>
    </w:p>
    <w:p w:rsidR="64AE7BB8" w:rsidP="64AE7BB8" w:rsidRDefault="64AE7BB8" w14:paraId="20F7CA57" w14:textId="6571C7DA">
      <w:pPr>
        <w:pStyle w:val="Normal"/>
      </w:pPr>
    </w:p>
    <w:p w:rsidR="12EBD0B5" w:rsidP="64AE7BB8" w:rsidRDefault="12EBD0B5" w14:paraId="14DD1EE9" w14:textId="29331B5D">
      <w:pPr>
        <w:pStyle w:val="Heading1"/>
        <w:rPr>
          <w:rFonts w:ascii="Times New Roman" w:hAnsi="Times New Roman" w:eastAsia="Times New Roman" w:cs="Times New Roman"/>
          <w:b w:val="1"/>
          <w:bCs w:val="1"/>
          <w:color w:val="auto"/>
        </w:rPr>
      </w:pPr>
      <w:bookmarkStart w:name="_Toc1878628145" w:id="842074042"/>
      <w:bookmarkStart w:name="_Toc692714383" w:id="1192033458"/>
      <w:r w:rsidRPr="64AE7BB8" w:rsidR="12EBD0B5">
        <w:rPr>
          <w:rFonts w:ascii="Times New Roman" w:hAnsi="Times New Roman" w:eastAsia="Times New Roman" w:cs="Times New Roman"/>
          <w:b w:val="1"/>
          <w:bCs w:val="1"/>
          <w:color w:val="auto"/>
        </w:rPr>
        <w:t>Prototype I</w:t>
      </w:r>
      <w:bookmarkEnd w:id="842074042"/>
      <w:bookmarkEnd w:id="1192033458"/>
    </w:p>
    <w:p w:rsidR="64AE7BB8" w:rsidP="64AE7BB8" w:rsidRDefault="64AE7BB8" w14:paraId="0E62BD13" w14:textId="590F3A2A">
      <w:pPr>
        <w:pStyle w:val="Normal"/>
      </w:pPr>
    </w:p>
    <w:p w:rsidR="6921774C" w:rsidP="64AE7BB8" w:rsidRDefault="6921774C" w14:paraId="610A8B32" w14:textId="361EC41E">
      <w:pPr>
        <w:pStyle w:val="Heading2"/>
        <w:rPr>
          <w:rFonts w:ascii="Times New Roman" w:hAnsi="Times New Roman" w:eastAsia="Times New Roman" w:cs="Times New Roman"/>
          <w:b w:val="1"/>
          <w:bCs w:val="1"/>
          <w:color w:val="auto"/>
        </w:rPr>
      </w:pPr>
      <w:bookmarkStart w:name="_Toc1941489756" w:id="1156056587"/>
      <w:bookmarkStart w:name="_Toc386756595" w:id="1057722590"/>
      <w:r w:rsidRPr="64AE7BB8" w:rsidR="6921774C">
        <w:rPr>
          <w:rFonts w:ascii="Times New Roman" w:hAnsi="Times New Roman" w:eastAsia="Times New Roman" w:cs="Times New Roman"/>
          <w:b w:val="1"/>
          <w:bCs w:val="1"/>
          <w:color w:val="auto"/>
        </w:rPr>
        <w:t>Documentation</w:t>
      </w:r>
      <w:bookmarkEnd w:id="1156056587"/>
      <w:bookmarkEnd w:id="1057722590"/>
    </w:p>
    <w:p w:rsidR="6921774C" w:rsidP="64AE7BB8" w:rsidRDefault="6921774C" w14:paraId="17B1A852" w14:textId="56C67FF6">
      <w:pPr>
        <w:pStyle w:val="Normal"/>
        <w:rPr>
          <w:rStyle w:val="SubtitleChar"/>
        </w:rPr>
      </w:pPr>
      <w:r w:rsidR="6921774C">
        <w:drawing>
          <wp:inline wp14:editId="3F0C96DF" wp14:anchorId="25D40701">
            <wp:extent cx="5943600" cy="3867150"/>
            <wp:effectExtent l="0" t="0" r="0" b="0"/>
            <wp:docPr id="968801717" name="" title=""/>
            <wp:cNvGraphicFramePr>
              <a:graphicFrameLocks noChangeAspect="1"/>
            </wp:cNvGraphicFramePr>
            <a:graphic>
              <a:graphicData uri="http://schemas.openxmlformats.org/drawingml/2006/picture">
                <pic:pic>
                  <pic:nvPicPr>
                    <pic:cNvPr id="0" name=""/>
                    <pic:cNvPicPr/>
                  </pic:nvPicPr>
                  <pic:blipFill>
                    <a:blip r:embed="Rba17323454ab4a2b">
                      <a:extLst>
                        <a:ext xmlns:a="http://schemas.openxmlformats.org/drawingml/2006/main" uri="{28A0092B-C50C-407E-A947-70E740481C1C}">
                          <a14:useLocalDpi val="0"/>
                        </a:ext>
                      </a:extLst>
                    </a:blip>
                    <a:stretch>
                      <a:fillRect/>
                    </a:stretch>
                  </pic:blipFill>
                  <pic:spPr>
                    <a:xfrm>
                      <a:off x="0" y="0"/>
                      <a:ext cx="5943600" cy="3867150"/>
                    </a:xfrm>
                    <a:prstGeom prst="rect">
                      <a:avLst/>
                    </a:prstGeom>
                  </pic:spPr>
                </pic:pic>
              </a:graphicData>
            </a:graphic>
          </wp:inline>
        </w:drawing>
      </w:r>
      <w:r w:rsidRPr="64AE7BB8" w:rsidR="6921774C">
        <w:rPr>
          <w:rStyle w:val="SubtitleChar"/>
        </w:rPr>
        <w:t>Figure 5</w:t>
      </w:r>
      <w:r>
        <w:br/>
      </w:r>
    </w:p>
    <w:p w:rsidR="64AE7BB8" w:rsidP="64AE7BB8" w:rsidRDefault="64AE7BB8" w14:paraId="0C4BC259" w14:textId="08AEB14A">
      <w:pPr>
        <w:pStyle w:val="Normal"/>
      </w:pPr>
    </w:p>
    <w:p w:rsidR="2E2CF2E2" w:rsidP="64AE7BB8" w:rsidRDefault="2E2CF2E2" w14:paraId="2CC9B272" w14:textId="0616BF17">
      <w:pPr>
        <w:pStyle w:val="Heading2"/>
        <w:rPr>
          <w:rFonts w:ascii="Times New Roman" w:hAnsi="Times New Roman" w:eastAsia="Times New Roman" w:cs="Times New Roman"/>
          <w:b w:val="1"/>
          <w:bCs w:val="1"/>
          <w:color w:val="auto"/>
        </w:rPr>
      </w:pPr>
      <w:bookmarkStart w:name="_Toc1269019130" w:id="550263391"/>
      <w:bookmarkStart w:name="_Toc99665" w:id="2039258509"/>
      <w:r w:rsidRPr="64AE7BB8" w:rsidR="2E2CF2E2">
        <w:rPr>
          <w:rFonts w:ascii="Times New Roman" w:hAnsi="Times New Roman" w:eastAsia="Times New Roman" w:cs="Times New Roman"/>
          <w:b w:val="1"/>
          <w:bCs w:val="1"/>
          <w:color w:val="auto"/>
        </w:rPr>
        <w:t>Explanation of Prototype Subsystems</w:t>
      </w:r>
      <w:bookmarkEnd w:id="550263391"/>
      <w:bookmarkEnd w:id="2039258509"/>
    </w:p>
    <w:p w:rsidR="64AE7BB8" w:rsidP="64AE7BB8" w:rsidRDefault="64AE7BB8" w14:paraId="013C18AB" w14:textId="72167F77">
      <w:pPr>
        <w:pStyle w:val="Normal"/>
      </w:pPr>
    </w:p>
    <w:p w:rsidR="2E2CF2E2" w:rsidP="64AE7BB8" w:rsidRDefault="2E2CF2E2" w14:paraId="14B46032" w14:textId="6395DF5C">
      <w:pPr>
        <w:spacing w:after="160" w:line="276" w:lineRule="auto"/>
        <w:ind w:firstLine="0"/>
        <w:rPr>
          <w:rFonts w:ascii="Calibri" w:hAnsi="Calibri" w:eastAsia="Calibri" w:cs="Calibri"/>
          <w:noProof w:val="0"/>
          <w:sz w:val="22"/>
          <w:szCs w:val="22"/>
          <w:lang w:val="en-US"/>
        </w:rPr>
      </w:pPr>
      <w:r w:rsidRPr="64AE7BB8" w:rsidR="2E2CF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As seen in the design of prototype 1, there are 4 distinct subsystems: the strap, the backing, the cushion, and the cover. The backing includes the strap for easy attachment to the wheelchair. It is modular for ease of manufacturing, assembly, and installation. The cushion is not directly affixed to any other part, allowing the client to swap cushions at their convenience. Finally, the cover is provided to make the product comfortable, aesthetically pleasing, and durable. </w:t>
      </w:r>
      <w:r w:rsidRPr="64AE7BB8" w:rsidR="2E2CF2E2">
        <w:rPr>
          <w:rFonts w:ascii="Calibri" w:hAnsi="Calibri" w:eastAsia="Calibri" w:cs="Calibri"/>
          <w:noProof w:val="0"/>
          <w:sz w:val="22"/>
          <w:szCs w:val="22"/>
          <w:lang w:val="en-US"/>
        </w:rPr>
        <w:t xml:space="preserve"> </w:t>
      </w:r>
    </w:p>
    <w:p w:rsidR="64AE7BB8" w:rsidP="64AE7BB8" w:rsidRDefault="64AE7BB8" w14:paraId="2145346A" w14:textId="7D1AE82D">
      <w:pPr>
        <w:pStyle w:val="Normal"/>
        <w:spacing w:after="160" w:line="276" w:lineRule="auto"/>
        <w:ind w:firstLine="0"/>
        <w:rPr>
          <w:rFonts w:ascii="Calibri" w:hAnsi="Calibri" w:eastAsia="Calibri" w:cs="Calibri"/>
          <w:noProof w:val="0"/>
          <w:sz w:val="22"/>
          <w:szCs w:val="22"/>
          <w:lang w:val="en-US"/>
        </w:rPr>
      </w:pPr>
    </w:p>
    <w:p w:rsidR="2E2CF2E2" w:rsidP="64AE7BB8" w:rsidRDefault="2E2CF2E2" w14:paraId="0BF7F51F" w14:textId="7B0E1429">
      <w:pPr>
        <w:pStyle w:val="Heading2"/>
        <w:rPr>
          <w:rFonts w:ascii="Times New Roman" w:hAnsi="Times New Roman" w:eastAsia="Times New Roman" w:cs="Times New Roman"/>
          <w:b w:val="1"/>
          <w:bCs w:val="1"/>
          <w:noProof w:val="0"/>
          <w:color w:val="auto"/>
          <w:lang w:val="en-US"/>
        </w:rPr>
      </w:pPr>
      <w:bookmarkStart w:name="_Toc1650654482" w:id="1127682051"/>
      <w:bookmarkStart w:name="_Toc1726582590" w:id="544716414"/>
      <w:r w:rsidRPr="64AE7BB8" w:rsidR="2E2CF2E2">
        <w:rPr>
          <w:rFonts w:ascii="Times New Roman" w:hAnsi="Times New Roman" w:eastAsia="Times New Roman" w:cs="Times New Roman"/>
          <w:b w:val="1"/>
          <w:bCs w:val="1"/>
          <w:noProof w:val="0"/>
          <w:color w:val="auto"/>
          <w:lang w:val="en-US"/>
        </w:rPr>
        <w:t xml:space="preserve">Prototype Testing </w:t>
      </w:r>
      <w:bookmarkEnd w:id="1127682051"/>
      <w:bookmarkEnd w:id="544716414"/>
    </w:p>
    <w:p w:rsidR="64AE7BB8" w:rsidP="64AE7BB8" w:rsidRDefault="64AE7BB8" w14:paraId="302338CA" w14:textId="5657F625">
      <w:pPr>
        <w:pStyle w:val="Normal"/>
        <w:rPr>
          <w:noProof w:val="0"/>
          <w:lang w:val="en-US"/>
        </w:rPr>
      </w:pPr>
    </w:p>
    <w:p w:rsidR="2E2CF2E2" w:rsidP="64AE7BB8" w:rsidRDefault="2E2CF2E2" w14:paraId="5DBE1CB1" w14:textId="7AF9B8D8">
      <w:pPr>
        <w:spacing w:after="160" w:line="276" w:lineRule="auto"/>
        <w:ind w:firstLine="0"/>
        <w:rPr>
          <w:rFonts w:ascii="Calibri" w:hAnsi="Calibri" w:eastAsia="Calibri" w:cs="Calibri"/>
          <w:noProof w:val="0"/>
          <w:sz w:val="22"/>
          <w:szCs w:val="22"/>
          <w:lang w:val="en-US"/>
        </w:rPr>
      </w:pPr>
      <w:r w:rsidRPr="64AE7BB8" w:rsidR="2E2CF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Low Fidelity analytical prototype was used therefore the testing of the prototype will be mostly theoretical. From the prototype it can be determined that the cushion can be fully installed in one minute because of the strap that goes around the headrest. For ease of use the client will be able to install the cushion on the wheelchair themselves and not need assistance from another person. This prototype passes durability because it has the option to have cushion components swapped out for new ones after wear. Because we will be designing the cushion, we can make the fabric case the same colour or similar colour to the colour of the wheelchair seat.</w:t>
      </w:r>
    </w:p>
    <w:p w:rsidR="64AE7BB8" w:rsidP="64AE7BB8" w:rsidRDefault="64AE7BB8" w14:paraId="0D04CADD" w14:textId="3E025552">
      <w:pPr>
        <w:pStyle w:val="Normal"/>
        <w:rPr>
          <w:noProof w:val="0"/>
          <w:lang w:val="en-US"/>
        </w:rPr>
      </w:pPr>
    </w:p>
    <w:p w:rsidR="2E2CF2E2" w:rsidP="64AE7BB8" w:rsidRDefault="2E2CF2E2" w14:paraId="4D0B7E0E" w14:textId="19383535">
      <w:pPr>
        <w:pStyle w:val="Heading1"/>
        <w:rPr>
          <w:rFonts w:ascii="Times New Roman" w:hAnsi="Times New Roman" w:eastAsia="Times New Roman" w:cs="Times New Roman"/>
          <w:b w:val="1"/>
          <w:bCs w:val="1"/>
          <w:noProof w:val="0"/>
          <w:color w:val="auto"/>
          <w:lang w:val="en-US"/>
        </w:rPr>
      </w:pPr>
      <w:bookmarkStart w:name="_Toc315465832" w:id="1074397220"/>
      <w:bookmarkStart w:name="_Toc1944636779" w:id="275449480"/>
      <w:r w:rsidRPr="64AE7BB8" w:rsidR="2E2CF2E2">
        <w:rPr>
          <w:rFonts w:ascii="Times New Roman" w:hAnsi="Times New Roman" w:eastAsia="Times New Roman" w:cs="Times New Roman"/>
          <w:b w:val="1"/>
          <w:bCs w:val="1"/>
          <w:noProof w:val="0"/>
          <w:color w:val="auto"/>
          <w:lang w:val="en-US"/>
        </w:rPr>
        <w:t>Wrike</w:t>
      </w:r>
      <w:bookmarkEnd w:id="1074397220"/>
      <w:bookmarkEnd w:id="275449480"/>
    </w:p>
    <w:p w:rsidR="64AE7BB8" w:rsidP="64AE7BB8" w:rsidRDefault="64AE7BB8" w14:paraId="01B8EDB4" w14:textId="2E3C54BA">
      <w:pPr>
        <w:pStyle w:val="Normal"/>
      </w:pPr>
    </w:p>
    <w:p w:rsidR="2E2CF2E2" w:rsidP="64AE7BB8" w:rsidRDefault="2E2CF2E2" w14:paraId="58EA922B" w14:textId="6674B11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bookmarkStart w:name="_Toc278643077" w:id="1253202740"/>
      <w:bookmarkStart w:name="_Toc359093230" w:id="665721413"/>
      <w:r w:rsidRPr="64AE7BB8" w:rsidR="2E2CF2E2">
        <w:rPr>
          <w:rStyle w:val="Heading1Cha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Project Deliverable E Plan: </w:t>
      </w:r>
      <w:bookmarkEnd w:id="1253202740"/>
      <w:bookmarkEnd w:id="665721413"/>
      <w:hyperlink r:id="R8f0a684cde3e4d03">
        <w:r w:rsidRPr="64AE7BB8" w:rsidR="2E2CF2E2">
          <w:rPr>
            <w:rStyle w:val="Hyperlink"/>
            <w:rFonts w:ascii="Times New Roman" w:hAnsi="Times New Roman" w:eastAsia="Times New Roman" w:cs="Times New Roman"/>
            <w:b w:val="0"/>
            <w:bCs w:val="0"/>
            <w:i w:val="0"/>
            <w:iCs w:val="0"/>
            <w:caps w:val="0"/>
            <w:smallCaps w:val="0"/>
            <w:strike w:val="0"/>
            <w:dstrike w:val="0"/>
            <w:noProof w:val="0"/>
            <w:sz w:val="24"/>
            <w:szCs w:val="24"/>
            <w:lang w:val="en-CA"/>
          </w:rPr>
          <w:t>https://www.wrike.com/frontend/ganttchart/index.html?snapshotId=agErJTTOTgyWzoQCBJgZ7UJjLJmQze0V%7CIE2DSNZVHA2DELSTGIYA</w:t>
        </w:r>
      </w:hyperlink>
      <w:r w:rsidRPr="64AE7BB8" w:rsidR="2E2CF2E2">
        <w:rPr>
          <w:rStyle w:val="Heading1Cha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E2CF2E2" w:rsidP="64AE7BB8" w:rsidRDefault="2E2CF2E2" w14:paraId="7AF380E3" w14:textId="5BFD0C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bookmarkStart w:name="_Toc1427065630" w:id="1575583876"/>
      <w:bookmarkStart w:name="_Toc2032264855" w:id="1810208362"/>
      <w:r w:rsidRPr="64AE7BB8" w:rsidR="2E2CF2E2">
        <w:rPr>
          <w:rStyle w:val="Heading1Cha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Project Deliverable F Plan: </w:t>
      </w:r>
      <w:bookmarkEnd w:id="1575583876"/>
      <w:bookmarkEnd w:id="1810208362"/>
      <w:hyperlink r:id="R09fd73d4301d4ac2">
        <w:r w:rsidRPr="64AE7BB8" w:rsidR="2E2CF2E2">
          <w:rPr>
            <w:rStyle w:val="Hyperlink"/>
            <w:rFonts w:ascii="Times New Roman" w:hAnsi="Times New Roman" w:eastAsia="Times New Roman" w:cs="Times New Roman"/>
            <w:b w:val="0"/>
            <w:bCs w:val="0"/>
            <w:i w:val="0"/>
            <w:iCs w:val="0"/>
            <w:caps w:val="0"/>
            <w:smallCaps w:val="0"/>
            <w:strike w:val="0"/>
            <w:dstrike w:val="0"/>
            <w:noProof w:val="0"/>
            <w:sz w:val="24"/>
            <w:szCs w:val="24"/>
            <w:lang w:val="en-CA"/>
          </w:rPr>
          <w:t>https://www.wrike.com/frontend/ganttchart/index.html?snapshotId=UTOBYKJh8e9RRkmoGPpKJNcI8K6fA8hJ%7CIE2DSNZVHA2DELSTGIYA</w:t>
        </w:r>
      </w:hyperlink>
      <w:r w:rsidRPr="64AE7BB8" w:rsidR="2E2CF2E2">
        <w:rPr>
          <w:rStyle w:val="Heading1Cha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4AE7BB8" w:rsidP="64AE7BB8" w:rsidRDefault="64AE7BB8" w14:paraId="4272BF8A" w14:textId="10578D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E2CF2E2" w:rsidP="64AE7BB8" w:rsidRDefault="2E2CF2E2" w14:paraId="28106780" w14:textId="7D1CB1D2">
      <w:pPr>
        <w:pStyle w:val="Heading1"/>
        <w:rPr>
          <w:rFonts w:ascii="Times New Roman" w:hAnsi="Times New Roman" w:eastAsia="Times New Roman" w:cs="Times New Roman"/>
          <w:b w:val="1"/>
          <w:bCs w:val="1"/>
          <w:color w:val="auto"/>
        </w:rPr>
      </w:pPr>
      <w:bookmarkStart w:name="_Toc1177453470" w:id="841611092"/>
      <w:bookmarkStart w:name="_Toc1467931019" w:id="901349650"/>
      <w:r w:rsidRPr="64AE7BB8" w:rsidR="2E2CF2E2">
        <w:rPr>
          <w:rFonts w:ascii="Times New Roman" w:hAnsi="Times New Roman" w:eastAsia="Times New Roman" w:cs="Times New Roman"/>
          <w:b w:val="1"/>
          <w:bCs w:val="1"/>
          <w:color w:val="auto"/>
        </w:rPr>
        <w:t>Conclusion</w:t>
      </w:r>
      <w:bookmarkEnd w:id="841611092"/>
      <w:bookmarkEnd w:id="901349650"/>
    </w:p>
    <w:p w:rsidR="64AE7BB8" w:rsidP="64AE7BB8" w:rsidRDefault="64AE7BB8" w14:paraId="2C86550F" w14:textId="3866F4CD">
      <w:pPr>
        <w:pStyle w:val="Normal"/>
      </w:pPr>
    </w:p>
    <w:p w:rsidR="2E2CF2E2" w:rsidP="64AE7BB8" w:rsidRDefault="2E2CF2E2" w14:paraId="21C18807" w14:textId="4042DAF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pPr>
      <w:r w:rsidRPr="64AE7BB8" w:rsidR="2E2CF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Based on the client meeting, the client’s feedback was converted into a needs table. A detailed CAD design of the proposed cushion idea was provided. A bill of materials was created which contains five items; a cover, a foam cushion, a plastic backing, a strap, buttons and shredded foam. After this, the critical product assumptions were made. Based on the feedback provided, a new CAD model was designed and explained. The testing will be don</w:t>
      </w:r>
      <w:r w:rsidRPr="64AE7BB8" w:rsidR="0E64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CA"/>
        </w:rPr>
        <w:t xml:space="preserve">e through theoretical methods. </w:t>
      </w:r>
    </w:p>
    <w:p w:rsidR="64AE7BB8" w:rsidP="64AE7BB8" w:rsidRDefault="64AE7BB8" w14:paraId="002E6859" w14:textId="3A14CF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4AE7BB8" w:rsidP="64AE7BB8" w:rsidRDefault="64AE7BB8" w14:paraId="1D7E6F01" w14:textId="674D6C5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d58e3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FD1ABE"/>
    <w:rsid w:val="010BF5E5"/>
    <w:rsid w:val="0166EE03"/>
    <w:rsid w:val="01FFB8D8"/>
    <w:rsid w:val="029C49F5"/>
    <w:rsid w:val="05E7548E"/>
    <w:rsid w:val="0888B936"/>
    <w:rsid w:val="091707CA"/>
    <w:rsid w:val="093C14EC"/>
    <w:rsid w:val="0A248997"/>
    <w:rsid w:val="0D5B93DC"/>
    <w:rsid w:val="0DDFFBDE"/>
    <w:rsid w:val="0DEA78ED"/>
    <w:rsid w:val="0E64272D"/>
    <w:rsid w:val="0F8E36D4"/>
    <w:rsid w:val="108FE215"/>
    <w:rsid w:val="12EBD0B5"/>
    <w:rsid w:val="13BC10BA"/>
    <w:rsid w:val="1B0CC3F4"/>
    <w:rsid w:val="1B377932"/>
    <w:rsid w:val="1BDE6B48"/>
    <w:rsid w:val="1BFE8EA9"/>
    <w:rsid w:val="1C6CB9DC"/>
    <w:rsid w:val="1EF45FAA"/>
    <w:rsid w:val="23F07831"/>
    <w:rsid w:val="23F07831"/>
    <w:rsid w:val="24AA7CC8"/>
    <w:rsid w:val="2AD6D918"/>
    <w:rsid w:val="2BA87F7E"/>
    <w:rsid w:val="2BDB66B5"/>
    <w:rsid w:val="2CAD7D48"/>
    <w:rsid w:val="2E2CF2E2"/>
    <w:rsid w:val="2E919E1C"/>
    <w:rsid w:val="2EC4634B"/>
    <w:rsid w:val="30A78D5D"/>
    <w:rsid w:val="3188DBF1"/>
    <w:rsid w:val="32435DBE"/>
    <w:rsid w:val="330B83F5"/>
    <w:rsid w:val="330B83F5"/>
    <w:rsid w:val="33C04866"/>
    <w:rsid w:val="34A75456"/>
    <w:rsid w:val="354F61C4"/>
    <w:rsid w:val="36EB3225"/>
    <w:rsid w:val="398C0050"/>
    <w:rsid w:val="3D90CE5F"/>
    <w:rsid w:val="40EF04C7"/>
    <w:rsid w:val="437C9FDD"/>
    <w:rsid w:val="457A2A17"/>
    <w:rsid w:val="45A7C644"/>
    <w:rsid w:val="466BBCE0"/>
    <w:rsid w:val="48078D41"/>
    <w:rsid w:val="49208869"/>
    <w:rsid w:val="4A4D9B3A"/>
    <w:rsid w:val="4E76CEC5"/>
    <w:rsid w:val="4E76CEC5"/>
    <w:rsid w:val="5041FA88"/>
    <w:rsid w:val="51BDA788"/>
    <w:rsid w:val="55A5433E"/>
    <w:rsid w:val="55A8D69B"/>
    <w:rsid w:val="5617A618"/>
    <w:rsid w:val="574A06E1"/>
    <w:rsid w:val="577CEE18"/>
    <w:rsid w:val="57EB1000"/>
    <w:rsid w:val="58259E91"/>
    <w:rsid w:val="59C16EF2"/>
    <w:rsid w:val="5A78B461"/>
    <w:rsid w:val="5CDA29FB"/>
    <w:rsid w:val="5F347219"/>
    <w:rsid w:val="600513BA"/>
    <w:rsid w:val="6011CABD"/>
    <w:rsid w:val="601E3C17"/>
    <w:rsid w:val="6237B6B2"/>
    <w:rsid w:val="63B060C0"/>
    <w:rsid w:val="6430776F"/>
    <w:rsid w:val="64838207"/>
    <w:rsid w:val="64AE7BB8"/>
    <w:rsid w:val="64E53BE0"/>
    <w:rsid w:val="6674553E"/>
    <w:rsid w:val="66810C41"/>
    <w:rsid w:val="67BB22C9"/>
    <w:rsid w:val="683ACA5C"/>
    <w:rsid w:val="6921774C"/>
    <w:rsid w:val="69ABF600"/>
    <w:rsid w:val="6AD2A02A"/>
    <w:rsid w:val="6D2F4C47"/>
    <w:rsid w:val="6DFD1ABE"/>
    <w:rsid w:val="703CE3E4"/>
    <w:rsid w:val="7148DCB2"/>
    <w:rsid w:val="7148DCB2"/>
    <w:rsid w:val="74017E1E"/>
    <w:rsid w:val="74605A13"/>
    <w:rsid w:val="797F7DF3"/>
    <w:rsid w:val="7AC8511C"/>
    <w:rsid w:val="7AF7AC7E"/>
    <w:rsid w:val="7D3D8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1ABE"/>
  <w15:chartTrackingRefBased/>
  <w15:docId w15:val="{EFC24D2D-45AD-459D-9323-2A764D8188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uthor" w:customStyle="true">
    <w:uiPriority w:val="1"/>
    <w:name w:val="Author"/>
    <w:basedOn w:val="Normal"/>
    <w:rsid w:val="64AE7BB8"/>
    <w:rPr>
      <w:rFonts w:ascii="Times New Roman" w:hAnsi="Times New Roman" w:eastAsia="Times New Roman" w:cs="Arial"/>
      <w:b w:val="1"/>
      <w:bCs w:val="1"/>
      <w:sz w:val="32"/>
      <w:szCs w:val="32"/>
      <w:lang w:val="en-US"/>
    </w:rPr>
    <w:pPr>
      <w:spacing w:after="0" w:line="240" w:lineRule="auto"/>
      <w:jc w:val="center"/>
    </w:pPr>
  </w:style>
  <w:style w:type="paragraph" w:styleId="ThesisSubmitDetailHeader" w:customStyle="true">
    <w:uiPriority w:val="1"/>
    <w:name w:val="Thesis Submit Detail Header"/>
    <w:basedOn w:val="Normal"/>
    <w:rsid w:val="64AE7BB8"/>
    <w:rPr>
      <w:rFonts w:ascii="Times New Roman" w:hAnsi="Times New Roman" w:eastAsia="Times New Roman" w:cs="Times New Roman"/>
      <w:sz w:val="24"/>
      <w:szCs w:val="24"/>
      <w:lang w:val="en-US"/>
    </w:rPr>
    <w:pPr>
      <w:spacing w:after="0" w:line="480" w:lineRule="auto"/>
      <w:jc w:val="center"/>
    </w:pPr>
  </w:style>
  <w:style w:type="character" w:styleId="normaltextrun" w:customStyle="true">
    <w:uiPriority w:val="1"/>
    <w:name w:val="normaltextrun"/>
    <w:basedOn w:val="DefaultParagraphFont"/>
    <w:rsid w:val="64AE7BB8"/>
  </w:style>
  <w:style w:type="character" w:styleId="eop" w:customStyle="true">
    <w:uiPriority w:val="1"/>
    <w:name w:val="eop"/>
    <w:basedOn w:val="DefaultParagraphFont"/>
    <w:rsid w:val="64AE7BB8"/>
  </w:style>
  <w:style w:type="paragraph" w:styleId="UnivofOttawaHeader" w:customStyle="true">
    <w:uiPriority w:val="1"/>
    <w:name w:val="Univ of Ottawa Header"/>
    <w:basedOn w:val="Normal"/>
    <w:rsid w:val="64AE7BB8"/>
    <w:rPr>
      <w:rFonts w:ascii="Times New Roman" w:hAnsi="Times New Roman" w:eastAsia="Times New Roman" w:cs="Times New Roman"/>
      <w:sz w:val="24"/>
      <w:szCs w:val="24"/>
      <w:lang w:val="en-US"/>
    </w:rPr>
    <w:pPr>
      <w:spacing w:after="0" w:line="360" w:lineRule="auto"/>
      <w:jc w:val="center"/>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07d7e690d39a4d73" /><Relationship Type="http://schemas.openxmlformats.org/officeDocument/2006/relationships/image" Target="/media/image2.png" Id="R7103a5f68bd34bdf" /><Relationship Type="http://schemas.openxmlformats.org/officeDocument/2006/relationships/image" Target="/media/image3.png" Id="Re7e2f2736989407d" /><Relationship Type="http://schemas.openxmlformats.org/officeDocument/2006/relationships/image" Target="/media/image4.png" Id="R1f5e16e38cd34ee0" /><Relationship Type="http://schemas.openxmlformats.org/officeDocument/2006/relationships/image" Target="/media/image5.png" Id="Rba17323454ab4a2b" /><Relationship Type="http://schemas.openxmlformats.org/officeDocument/2006/relationships/hyperlink" Target="https://www.wrike.com/frontend/ganttchart/index.html?snapshotId=agErJTTOTgyWzoQCBJgZ7UJjLJmQze0V%7CIE2DSNZVHA2DELSTGIYA" TargetMode="External" Id="R8f0a684cde3e4d03" /><Relationship Type="http://schemas.openxmlformats.org/officeDocument/2006/relationships/hyperlink" Target="https://www.wrike.com/frontend/ganttchart/index.html?snapshotId=UTOBYKJh8e9RRkmoGPpKJNcI8K6fA8hJ%7CIE2DSNZVHA2DELSTGIYA" TargetMode="External" Id="R09fd73d4301d4ac2" /><Relationship Type="http://schemas.openxmlformats.org/officeDocument/2006/relationships/glossaryDocument" Target="glossary/document.xml" Id="R15e591470d684aca" /><Relationship Type="http://schemas.openxmlformats.org/officeDocument/2006/relationships/numbering" Target="numbering.xml" Id="R0b72c8d19c0e4d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e0cf10-3e89-43a3-84b9-abecf5544790}"/>
      </w:docPartPr>
      <w:docPartBody>
        <w:p w14:paraId="35EE6AC7">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2022-10-10T02:22:08.4449532Z</dcterms:created>
  <dcterms:modified xsi:type="dcterms:W3CDTF">2022-10-10T03:16:39.5848831Z</dcterms:modified>
  <dc:creator>Amy Barnhill</dc:creator>
  <lastModifiedBy>Amy Barnhill</lastModifiedBy>
</coreProperties>
</file>