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E08E" w14:textId="77777777" w:rsidR="1DEE87AC" w:rsidRDefault="1DEE87AC" w:rsidP="1DEE87AC">
      <w:pPr>
        <w:pStyle w:val="ThesisSubmitDetailHeader"/>
      </w:pPr>
    </w:p>
    <w:p w14:paraId="74AF7F03" w14:textId="77777777" w:rsidR="1DEE87AC" w:rsidRDefault="1DEE87AC" w:rsidP="1DEE87AC">
      <w:pPr>
        <w:pStyle w:val="ThesisSubmitDetailHeader"/>
      </w:pPr>
    </w:p>
    <w:p w14:paraId="22686F42" w14:textId="77777777" w:rsidR="1DEE87AC" w:rsidRDefault="1DEE87AC" w:rsidP="1DEE87AC">
      <w:pPr>
        <w:pStyle w:val="ThesisSubmitDetailHeader"/>
      </w:pPr>
    </w:p>
    <w:p w14:paraId="25B0DF7C" w14:textId="77777777" w:rsidR="1DEE87AC" w:rsidRDefault="1DEE87AC" w:rsidP="1DEE87AC">
      <w:pPr>
        <w:pStyle w:val="ThesisSubmitDetailHeader"/>
      </w:pPr>
    </w:p>
    <w:p w14:paraId="001B39E7" w14:textId="77777777" w:rsidR="1DEE87AC" w:rsidRDefault="1DEE87AC" w:rsidP="1DEE87AC">
      <w:pPr>
        <w:pStyle w:val="ThesisSubmitDetailHeader"/>
      </w:pPr>
    </w:p>
    <w:p w14:paraId="62AB45F9" w14:textId="00A9A0A0" w:rsidR="1DEE87AC" w:rsidRDefault="1DEE87AC" w:rsidP="1DEE87AC">
      <w:pPr>
        <w:pStyle w:val="Author"/>
        <w:spacing w:line="259" w:lineRule="auto"/>
      </w:pPr>
    </w:p>
    <w:p w14:paraId="7BDC614A" w14:textId="77777777" w:rsidR="005575EC" w:rsidRDefault="005575EC" w:rsidP="005575EC">
      <w:pPr>
        <w:pStyle w:val="Author"/>
        <w:spacing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t>Deliverable B</w:t>
      </w:r>
      <w:r>
        <w:rPr>
          <w:rFonts w:ascii="Lato" w:eastAsia="Lato" w:hAnsi="Lato" w:cs="Lato"/>
          <w:b w:val="0"/>
          <w:bCs w:val="0"/>
          <w:color w:val="202122"/>
          <w:sz w:val="60"/>
          <w:szCs w:val="60"/>
        </w:rPr>
        <w:t xml:space="preserve"> </w:t>
      </w:r>
      <w:r w:rsidRPr="00AB192C">
        <w:rPr>
          <w:rFonts w:eastAsiaTheme="minorEastAsia" w:cs="Times New Roman"/>
          <w:color w:val="202122"/>
        </w:rPr>
        <w:t>- Needs, Problem Statement, Metrics, Benchmarking and Target Specifications</w:t>
      </w:r>
    </w:p>
    <w:p w14:paraId="508D56B5" w14:textId="77777777" w:rsidR="005575EC" w:rsidRDefault="005575EC" w:rsidP="005575EC">
      <w:pPr>
        <w:pStyle w:val="Author"/>
      </w:pPr>
    </w:p>
    <w:p w14:paraId="59443D49" w14:textId="77777777" w:rsidR="005575EC" w:rsidRDefault="005575EC" w:rsidP="005575EC">
      <w:pPr>
        <w:pStyle w:val="Author"/>
      </w:pPr>
    </w:p>
    <w:p w14:paraId="29F00A10" w14:textId="77777777" w:rsidR="005575EC" w:rsidRDefault="005575EC" w:rsidP="005575EC">
      <w:pPr>
        <w:jc w:val="center"/>
      </w:pPr>
    </w:p>
    <w:p w14:paraId="5CC901D4" w14:textId="7573E9A6" w:rsidR="005575EC" w:rsidRDefault="005575EC" w:rsidP="005575EC">
      <w:pPr>
        <w:pStyle w:val="ThesisSubmitDetailHeader"/>
      </w:pPr>
    </w:p>
    <w:p w14:paraId="77FE92F6" w14:textId="6F523E68" w:rsidR="16177B75" w:rsidRDefault="16177B75" w:rsidP="16177B75">
      <w:pPr>
        <w:pStyle w:val="ThesisSubmitDetailHeader"/>
      </w:pPr>
    </w:p>
    <w:p w14:paraId="2657FB1B" w14:textId="77777777" w:rsidR="005575EC" w:rsidRDefault="005575EC" w:rsidP="005575EC">
      <w:pPr>
        <w:pStyle w:val="ThesisSubmitDetailHeader"/>
      </w:pPr>
    </w:p>
    <w:p w14:paraId="18491387" w14:textId="77777777" w:rsidR="005575EC" w:rsidRDefault="005575EC" w:rsidP="005575EC">
      <w:pPr>
        <w:pStyle w:val="ThesisSubmitDetailHeader"/>
      </w:pPr>
      <w:r>
        <w:t>Submitted by</w:t>
      </w:r>
    </w:p>
    <w:p w14:paraId="467ED7EB" w14:textId="77777777" w:rsidR="005575EC" w:rsidRDefault="005575EC" w:rsidP="005575EC">
      <w:pPr>
        <w:pStyle w:val="ThesisSubmitDetailHeader"/>
      </w:pPr>
      <w:r>
        <w:t>B2.1</w:t>
      </w:r>
    </w:p>
    <w:p w14:paraId="0B2E1CDA" w14:textId="77777777" w:rsidR="005575EC" w:rsidRDefault="005575EC" w:rsidP="005575EC">
      <w:pPr>
        <w:pStyle w:val="ThesisSubmitDetailHeader"/>
      </w:pPr>
      <w:r>
        <w:t>Andrew Hill, 300233585</w:t>
      </w:r>
    </w:p>
    <w:p w14:paraId="03159FCE" w14:textId="77777777" w:rsidR="005575EC" w:rsidRDefault="005575EC" w:rsidP="005575EC">
      <w:pPr>
        <w:pStyle w:val="ThesisSubmitDetailHeader"/>
      </w:pPr>
      <w:r>
        <w:t>Amy Barnhill, 300250138</w:t>
      </w:r>
    </w:p>
    <w:p w14:paraId="6FA055AF" w14:textId="6BD9D03C" w:rsidR="005575EC" w:rsidRDefault="005575EC" w:rsidP="005575EC">
      <w:pPr>
        <w:pStyle w:val="ThesisSubmitDetailHeader"/>
      </w:pPr>
      <w:proofErr w:type="spellStart"/>
      <w:r>
        <w:t>Elhadj</w:t>
      </w:r>
      <w:proofErr w:type="spellEnd"/>
      <w:r>
        <w:t xml:space="preserve"> Samb, 300135700</w:t>
      </w:r>
    </w:p>
    <w:p w14:paraId="49B6EF31" w14:textId="4BBBAEA9" w:rsidR="6A4D1847" w:rsidRDefault="6A4D1847" w:rsidP="74C69C7F">
      <w:pPr>
        <w:pStyle w:val="ThesisSubmitDetailHeader"/>
      </w:pPr>
      <w:r w:rsidRPr="74C69C7F">
        <w:t>Justin Bushfield, 300188318</w:t>
      </w:r>
    </w:p>
    <w:p w14:paraId="2E2EFA16" w14:textId="0E41580F" w:rsidR="00EE4648" w:rsidRDefault="00EE4648" w:rsidP="74C69C7F">
      <w:pPr>
        <w:pStyle w:val="ThesisSubmitDetailHeader"/>
      </w:pPr>
      <w:r>
        <w:t>Meg Koshy, 300121824</w:t>
      </w:r>
    </w:p>
    <w:p w14:paraId="75040F16" w14:textId="77777777" w:rsidR="005575EC" w:rsidRDefault="005575EC" w:rsidP="005575EC">
      <w:pPr>
        <w:pStyle w:val="ThesisSubmitDetailHeader"/>
      </w:pPr>
    </w:p>
    <w:p w14:paraId="4E96F814" w14:textId="29D4D0A2" w:rsidR="61044F6F" w:rsidRDefault="61044F6F" w:rsidP="6882460D">
      <w:pPr>
        <w:pStyle w:val="ThesisSubmitDetailHeader"/>
      </w:pPr>
      <w:r>
        <w:t>September 25, 2022</w:t>
      </w:r>
    </w:p>
    <w:p w14:paraId="6BD56F8C" w14:textId="729AAF9A" w:rsidR="005575EC" w:rsidRDefault="4DA46997" w:rsidP="005575EC">
      <w:pPr>
        <w:pStyle w:val="UnivofOttawaHeader"/>
      </w:pPr>
      <w:r>
        <w:t>University of Ottawa</w:t>
      </w:r>
    </w:p>
    <w:p w14:paraId="46828639" w14:textId="2E3BB96A" w:rsidR="1DEE87AC" w:rsidRDefault="1DEE87AC" w:rsidP="1DEE87AC">
      <w:pPr>
        <w:pStyle w:val="UnivofOttawaHeader"/>
      </w:pPr>
    </w:p>
    <w:p w14:paraId="75426BD4" w14:textId="03085FAC" w:rsidR="395BDD2B" w:rsidRPr="009455D1" w:rsidRDefault="395BDD2B" w:rsidP="009455D1">
      <w:pPr>
        <w:pStyle w:val="Heading1"/>
        <w:rPr>
          <w:rFonts w:ascii="Times New Roman" w:hAnsi="Times New Roman" w:cs="Times New Roman"/>
          <w:b/>
          <w:color w:val="auto"/>
        </w:rPr>
      </w:pPr>
      <w:r w:rsidRPr="16177B75">
        <w:rPr>
          <w:rFonts w:ascii="Times New Roman" w:hAnsi="Times New Roman" w:cs="Times New Roman"/>
          <w:b/>
          <w:color w:val="auto"/>
        </w:rPr>
        <w:lastRenderedPageBreak/>
        <w:t>Introduction</w:t>
      </w:r>
    </w:p>
    <w:p w14:paraId="41D6EE11" w14:textId="049F4C4B" w:rsidR="6BE94231" w:rsidRDefault="395BDD2B" w:rsidP="00E5058E">
      <w:pPr>
        <w:ind w:firstLine="720"/>
      </w:pPr>
      <w:r w:rsidRPr="74C69C7F">
        <w:t>During our lab on September 20</w:t>
      </w:r>
      <w:r w:rsidRPr="74C69C7F">
        <w:rPr>
          <w:vertAlign w:val="superscript"/>
        </w:rPr>
        <w:t>th</w:t>
      </w:r>
      <w:r w:rsidRPr="74C69C7F">
        <w:t xml:space="preserve">, 2022, we had the pleasure of meeting with our client on zoom. </w:t>
      </w:r>
      <w:r w:rsidR="43295BA0">
        <w:t>Our client</w:t>
      </w:r>
      <w:r w:rsidR="75691B42">
        <w:t xml:space="preserve"> explained </w:t>
      </w:r>
      <w:r w:rsidR="2837287E">
        <w:t>their</w:t>
      </w:r>
      <w:r w:rsidR="75691B42">
        <w:t xml:space="preserve"> problem very thoroughly, </w:t>
      </w:r>
      <w:r w:rsidR="2B293AD9">
        <w:t>allowing us to fully understand</w:t>
      </w:r>
      <w:r w:rsidR="785372E8">
        <w:t xml:space="preserve"> </w:t>
      </w:r>
      <w:r w:rsidR="6B878C78">
        <w:t xml:space="preserve">the problem </w:t>
      </w:r>
      <w:r w:rsidR="785372E8">
        <w:t xml:space="preserve">and empathize with them. This </w:t>
      </w:r>
      <w:bookmarkStart w:id="0" w:name="_Int_LMo0kjgW"/>
      <w:r w:rsidR="785372E8">
        <w:t>deliverable</w:t>
      </w:r>
      <w:bookmarkEnd w:id="0"/>
      <w:r w:rsidR="785372E8">
        <w:t xml:space="preserve"> will include </w:t>
      </w:r>
      <w:r w:rsidR="78CFE495">
        <w:t xml:space="preserve">a list of </w:t>
      </w:r>
      <w:r w:rsidR="785372E8">
        <w:t>client statements</w:t>
      </w:r>
      <w:r w:rsidR="3285B38B">
        <w:t xml:space="preserve"> interpreted into a list of prioritized cus</w:t>
      </w:r>
      <w:r w:rsidR="5FFDE9A9">
        <w:t>tomer needs</w:t>
      </w:r>
      <w:r w:rsidR="54A761DD">
        <w:t>, and a problem statement</w:t>
      </w:r>
      <w:r w:rsidR="1569BD2E">
        <w:t xml:space="preserve"> a</w:t>
      </w:r>
      <w:r w:rsidR="6B40CC1C">
        <w:t>s</w:t>
      </w:r>
      <w:r w:rsidR="5FFDE9A9">
        <w:t xml:space="preserve"> well as a list of </w:t>
      </w:r>
      <w:r w:rsidR="090A4F0E">
        <w:t xml:space="preserve">functional and non-functional metrics. We will also include </w:t>
      </w:r>
      <w:r w:rsidR="7F8A75FC">
        <w:t xml:space="preserve">our benchmarking process and target specifications. </w:t>
      </w:r>
    </w:p>
    <w:p w14:paraId="7391A92D" w14:textId="4701B079" w:rsidR="6BE94231" w:rsidRPr="009455D1" w:rsidRDefault="67B9ECB5" w:rsidP="009455D1">
      <w:pPr>
        <w:pStyle w:val="Heading1"/>
        <w:rPr>
          <w:rFonts w:ascii="Times New Roman" w:hAnsi="Times New Roman" w:cs="Times New Roman"/>
          <w:b/>
          <w:color w:val="auto"/>
        </w:rPr>
      </w:pPr>
      <w:r w:rsidRPr="16177B75">
        <w:rPr>
          <w:rFonts w:ascii="Times New Roman" w:hAnsi="Times New Roman" w:cs="Times New Roman"/>
          <w:b/>
          <w:color w:val="auto"/>
        </w:rPr>
        <w:t>Client Interview Reflection</w:t>
      </w:r>
    </w:p>
    <w:p w14:paraId="2E5E03C3" w14:textId="27B5E72E" w:rsidR="6BE94231" w:rsidRDefault="65DF3D7F" w:rsidP="00E5058E">
      <w:pPr>
        <w:ind w:firstLine="720"/>
      </w:pPr>
      <w:r>
        <w:t>O</w:t>
      </w:r>
      <w:r w:rsidR="2C137D4A">
        <w:t>ur</w:t>
      </w:r>
      <w:r w:rsidR="67B9ECB5" w:rsidRPr="699947FC">
        <w:t xml:space="preserve"> </w:t>
      </w:r>
      <w:r w:rsidR="67B9ECB5" w:rsidRPr="21DCE077">
        <w:t xml:space="preserve">client was </w:t>
      </w:r>
      <w:r w:rsidR="67B9ECB5" w:rsidRPr="76E1A019">
        <w:t xml:space="preserve">very clear </w:t>
      </w:r>
      <w:r w:rsidR="67B9ECB5" w:rsidRPr="7EE492A2">
        <w:t>about</w:t>
      </w:r>
      <w:r w:rsidR="67B9ECB5" w:rsidRPr="76E1A019">
        <w:t xml:space="preserve"> what they were</w:t>
      </w:r>
      <w:r w:rsidR="67B9ECB5" w:rsidRPr="2F253894">
        <w:t xml:space="preserve"> looking for</w:t>
      </w:r>
      <w:r w:rsidR="67B9ECB5" w:rsidRPr="0429F837">
        <w:t xml:space="preserve">. </w:t>
      </w:r>
      <w:r w:rsidR="6EEEEC48">
        <w:t xml:space="preserve">They </w:t>
      </w:r>
      <w:r w:rsidR="21A82840">
        <w:t>explained</w:t>
      </w:r>
      <w:r w:rsidR="4FBE0EA5">
        <w:t xml:space="preserve"> the</w:t>
      </w:r>
      <w:r w:rsidR="21A82840">
        <w:t xml:space="preserve"> injuries the chair was causing</w:t>
      </w:r>
      <w:r w:rsidR="1A9073AC">
        <w:t xml:space="preserve">, and the different types of obstacles that cause them. They showed us the device they are currently using to </w:t>
      </w:r>
      <w:r w:rsidR="4EA56724">
        <w:t>resolve this problem</w:t>
      </w:r>
      <w:r w:rsidR="0CFF9F84">
        <w:t xml:space="preserve"> and </w:t>
      </w:r>
      <w:r w:rsidR="00F206F0">
        <w:t xml:space="preserve">gave a thorough explanation </w:t>
      </w:r>
      <w:r w:rsidR="1A793590">
        <w:t>of</w:t>
      </w:r>
      <w:r w:rsidR="556C237D">
        <w:t xml:space="preserve"> why it isn’t working. This </w:t>
      </w:r>
      <w:r w:rsidR="0BEAB658">
        <w:t xml:space="preserve">gave us a product to begin </w:t>
      </w:r>
      <w:r w:rsidR="009E3658">
        <w:t xml:space="preserve">the </w:t>
      </w:r>
      <w:r w:rsidR="0BEAB658">
        <w:t>benchmarking</w:t>
      </w:r>
      <w:r w:rsidR="009E3658">
        <w:t xml:space="preserve"> stage</w:t>
      </w:r>
      <w:r w:rsidR="0B443C81">
        <w:t xml:space="preserve">. </w:t>
      </w:r>
      <w:r w:rsidR="22D6BEF5">
        <w:t xml:space="preserve">The client explained how the current device causes them to sit, and how it affects the seatbelt. </w:t>
      </w:r>
      <w:r w:rsidR="186ED9D4">
        <w:t>This allowed us to</w:t>
      </w:r>
      <w:r w:rsidR="278FA300">
        <w:t xml:space="preserve"> understand the shortcomings of the current design.</w:t>
      </w:r>
      <w:r w:rsidR="00CE5BFA">
        <w:t xml:space="preserve"> They were also very open about their personal medical history, which helped us understand why</w:t>
      </w:r>
      <w:r w:rsidR="00AA2107">
        <w:t xml:space="preserve"> this project was so important to them an</w:t>
      </w:r>
      <w:r w:rsidR="009356C7">
        <w:t>d</w:t>
      </w:r>
      <w:r w:rsidR="001537BA">
        <w:t xml:space="preserve"> </w:t>
      </w:r>
      <w:r w:rsidR="465C8BB9">
        <w:t>allowed us to</w:t>
      </w:r>
      <w:r w:rsidR="001537BA">
        <w:t xml:space="preserve"> empathize better. </w:t>
      </w:r>
    </w:p>
    <w:p w14:paraId="3EB817F3" w14:textId="37D1427B" w:rsidR="6BE94231" w:rsidRPr="009455D1" w:rsidRDefault="5AA67CC8" w:rsidP="009455D1">
      <w:pPr>
        <w:pStyle w:val="Heading1"/>
        <w:rPr>
          <w:rFonts w:ascii="Times New Roman" w:hAnsi="Times New Roman" w:cs="Times New Roman"/>
          <w:b/>
          <w:color w:val="auto"/>
        </w:rPr>
      </w:pPr>
      <w:r w:rsidRPr="16177B75">
        <w:rPr>
          <w:rFonts w:ascii="Times New Roman" w:hAnsi="Times New Roman" w:cs="Times New Roman"/>
          <w:b/>
          <w:color w:val="auto"/>
        </w:rPr>
        <w:t>Client Statements:</w:t>
      </w:r>
    </w:p>
    <w:p w14:paraId="3B8D2DFC" w14:textId="6B665C4F" w:rsidR="1FBAB9A0" w:rsidRDefault="5AA67CC8" w:rsidP="1FBAB9A0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09F5F2A5">
        <w:t>The client has</w:t>
      </w:r>
      <w:r w:rsidR="00906762">
        <w:t xml:space="preserve"> </w:t>
      </w:r>
      <w:r w:rsidRPr="046B9622">
        <w:t xml:space="preserve">Ehlers-Danlos </w:t>
      </w:r>
      <w:r w:rsidRPr="79D05970">
        <w:t>Syndromes</w:t>
      </w:r>
      <w:r w:rsidR="00906762">
        <w:t xml:space="preserve"> (EDS)</w:t>
      </w:r>
      <w:r w:rsidR="00696034">
        <w:t>,</w:t>
      </w:r>
      <w:r w:rsidR="4AC7D1BB" w:rsidRPr="14D2CB4B">
        <w:t xml:space="preserve"> which </w:t>
      </w:r>
      <w:r w:rsidR="4AC7D1BB" w:rsidRPr="7EC90D60">
        <w:t xml:space="preserve">causes </w:t>
      </w:r>
      <w:r w:rsidR="4AC7D1BB" w:rsidRPr="5A5EBBE2">
        <w:t xml:space="preserve">an increased </w:t>
      </w:r>
      <w:r w:rsidR="4AC7D1BB" w:rsidRPr="7DB0D1E9">
        <w:t xml:space="preserve">amount of </w:t>
      </w:r>
      <w:r w:rsidR="4AC7D1BB" w:rsidRPr="67EC0AEE">
        <w:t xml:space="preserve">hyperextension and </w:t>
      </w:r>
      <w:r w:rsidR="4AC7D1BB" w:rsidRPr="4454FDF8">
        <w:t xml:space="preserve">dislocation of joints </w:t>
      </w:r>
      <w:r w:rsidR="4AC7D1BB" w:rsidRPr="00A2E445">
        <w:t xml:space="preserve">due to connective </w:t>
      </w:r>
      <w:r w:rsidR="4AC7D1BB" w:rsidRPr="7607A793">
        <w:t>tissue damage.</w:t>
      </w:r>
      <w:r w:rsidR="4AC7D1BB" w:rsidRPr="18418224">
        <w:t xml:space="preserve"> </w:t>
      </w:r>
      <w:r w:rsidR="5FB81D13" w:rsidRPr="4177BCE1">
        <w:t>The client</w:t>
      </w:r>
      <w:r w:rsidR="4AC7D1BB" w:rsidRPr="6D8B38B5">
        <w:t xml:space="preserve"> is also </w:t>
      </w:r>
      <w:r w:rsidR="4AC7D1BB" w:rsidRPr="49F42BBF">
        <w:t xml:space="preserve">diagnosed with </w:t>
      </w:r>
      <w:r w:rsidR="4AC7D1BB" w:rsidRPr="4920E737">
        <w:t xml:space="preserve">epilepsy and has </w:t>
      </w:r>
      <w:r w:rsidR="4AC7D1BB" w:rsidRPr="0FC51346">
        <w:t>anaphylactic reactions</w:t>
      </w:r>
      <w:r w:rsidR="4AC7D1BB" w:rsidRPr="3317294D">
        <w:t>.</w:t>
      </w:r>
    </w:p>
    <w:p w14:paraId="1DFD0B5A" w14:textId="7D6F9FF6" w:rsidR="11B3BB6E" w:rsidRDefault="59DD3F46" w:rsidP="11B3BB6E">
      <w:pPr>
        <w:pStyle w:val="ListParagraph"/>
        <w:numPr>
          <w:ilvl w:val="0"/>
          <w:numId w:val="2"/>
        </w:numPr>
      </w:pPr>
      <w:r w:rsidRPr="14A5CDC9">
        <w:t>The client’s wheelchair is reclined to</w:t>
      </w:r>
      <w:r w:rsidRPr="37F7E3D0">
        <w:t xml:space="preserve"> ensure she </w:t>
      </w:r>
      <w:r w:rsidRPr="458532DC">
        <w:t xml:space="preserve">does not fall when having a </w:t>
      </w:r>
      <w:r w:rsidRPr="16C49B9C">
        <w:t>seizure.</w:t>
      </w:r>
    </w:p>
    <w:p w14:paraId="6EE33A0A" w14:textId="10047FB0" w:rsidR="001C07E1" w:rsidRPr="00E81DBB" w:rsidRDefault="0FD61859" w:rsidP="3C221895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4A6DDAE5">
        <w:lastRenderedPageBreak/>
        <w:t xml:space="preserve">After starting to use the wheelchair, </w:t>
      </w:r>
      <w:r>
        <w:t>the client’s b</w:t>
      </w:r>
      <w:r w:rsidR="187D690B">
        <w:t>ack</w:t>
      </w:r>
      <w:r w:rsidRPr="2A0DD739">
        <w:t xml:space="preserve"> </w:t>
      </w:r>
      <w:r w:rsidRPr="4C47B1C9">
        <w:t xml:space="preserve">dislocated when </w:t>
      </w:r>
      <w:r>
        <w:t>extra force wa</w:t>
      </w:r>
      <w:r w:rsidRPr="12EBDDD8">
        <w:t xml:space="preserve">s </w:t>
      </w:r>
      <w:r w:rsidRPr="4F39C424">
        <w:t xml:space="preserve">encountered (via a </w:t>
      </w:r>
      <w:r w:rsidRPr="3974FD29">
        <w:t xml:space="preserve">bump, </w:t>
      </w:r>
      <w:r w:rsidRPr="15DDF033">
        <w:t>pothole, or similar</w:t>
      </w:r>
      <w:r w:rsidRPr="671D58F2">
        <w:t xml:space="preserve"> small </w:t>
      </w:r>
      <w:r w:rsidRPr="0A6F6EFA">
        <w:t>obstacle).</w:t>
      </w:r>
    </w:p>
    <w:p w14:paraId="3D715454" w14:textId="7075233A" w:rsidR="01613B29" w:rsidRDefault="01613B29" w:rsidP="1756115E">
      <w:pPr>
        <w:pStyle w:val="ListParagraph"/>
        <w:numPr>
          <w:ilvl w:val="0"/>
          <w:numId w:val="2"/>
        </w:numPr>
      </w:pPr>
      <w:r w:rsidRPr="0367F91E">
        <w:t xml:space="preserve">The client has tried using a </w:t>
      </w:r>
      <w:r w:rsidRPr="0F83ADE8">
        <w:t>foam cushion</w:t>
      </w:r>
      <w:r w:rsidRPr="77F977E4">
        <w:t xml:space="preserve"> </w:t>
      </w:r>
      <w:r w:rsidR="00E80AD1" w:rsidRPr="77F977E4">
        <w:t>like</w:t>
      </w:r>
      <w:r w:rsidRPr="77F977E4">
        <w:t xml:space="preserve"> </w:t>
      </w:r>
      <w:r w:rsidR="1CA2C749">
        <w:t>ones</w:t>
      </w:r>
      <w:r w:rsidRPr="77F977E4">
        <w:t xml:space="preserve"> </w:t>
      </w:r>
      <w:r w:rsidRPr="1B4B8DEC">
        <w:t xml:space="preserve">used in </w:t>
      </w:r>
      <w:r w:rsidRPr="61EFB9FA">
        <w:t xml:space="preserve">computer </w:t>
      </w:r>
      <w:r w:rsidRPr="2893E609">
        <w:t>chairs</w:t>
      </w:r>
      <w:r w:rsidRPr="4BE5FC10">
        <w:t xml:space="preserve">, </w:t>
      </w:r>
      <w:r w:rsidRPr="0833E25D">
        <w:t xml:space="preserve">however they have found </w:t>
      </w:r>
      <w:r w:rsidRPr="7D98A5AB">
        <w:t xml:space="preserve">that it adds </w:t>
      </w:r>
      <w:r w:rsidRPr="7CC56123">
        <w:t xml:space="preserve">too much width to the </w:t>
      </w:r>
      <w:r w:rsidRPr="2017772B">
        <w:t>padding</w:t>
      </w:r>
      <w:r w:rsidRPr="678EE7C1">
        <w:t xml:space="preserve">, </w:t>
      </w:r>
      <w:r w:rsidRPr="0A0DB941">
        <w:t xml:space="preserve">leading to </w:t>
      </w:r>
      <w:r w:rsidRPr="465B9F8D">
        <w:t>increased pressure from</w:t>
      </w:r>
      <w:r w:rsidRPr="7403FB56">
        <w:t xml:space="preserve"> the seatbelt</w:t>
      </w:r>
      <w:r w:rsidRPr="1756115E">
        <w:t>.</w:t>
      </w:r>
    </w:p>
    <w:p w14:paraId="7CB62694" w14:textId="23F3036C" w:rsidR="723C8516" w:rsidRDefault="723C8516" w:rsidP="1478D047">
      <w:pPr>
        <w:pStyle w:val="ListParagraph"/>
        <w:numPr>
          <w:ilvl w:val="0"/>
          <w:numId w:val="2"/>
        </w:numPr>
      </w:pPr>
      <w:r w:rsidRPr="60EC4FC7">
        <w:t xml:space="preserve">The client thinks </w:t>
      </w:r>
      <w:r w:rsidRPr="043E65CF">
        <w:t>having something half</w:t>
      </w:r>
      <w:r w:rsidRPr="27907BD6">
        <w:t xml:space="preserve"> </w:t>
      </w:r>
      <w:r w:rsidRPr="2A828E31">
        <w:t xml:space="preserve">the height of the </w:t>
      </w:r>
      <w:r w:rsidRPr="4DD4A438">
        <w:t xml:space="preserve">cushion would </w:t>
      </w:r>
      <w:r w:rsidRPr="1478D047">
        <w:t xml:space="preserve">be a good </w:t>
      </w:r>
      <w:r w:rsidRPr="1652A72B">
        <w:t>starting</w:t>
      </w:r>
      <w:r w:rsidRPr="1478D047">
        <w:t xml:space="preserve"> place. </w:t>
      </w:r>
    </w:p>
    <w:p w14:paraId="71E8A51B" w14:textId="6176DFBD" w:rsidR="723C8516" w:rsidRDefault="723C8516" w:rsidP="31FB92DC">
      <w:pPr>
        <w:pStyle w:val="ListParagraph"/>
        <w:numPr>
          <w:ilvl w:val="0"/>
          <w:numId w:val="2"/>
        </w:numPr>
      </w:pPr>
      <w:r w:rsidRPr="2F936E5F">
        <w:t xml:space="preserve">The last </w:t>
      </w:r>
      <w:r w:rsidRPr="5CF6D339">
        <w:t xml:space="preserve">time the </w:t>
      </w:r>
      <w:r w:rsidRPr="31FB92DC">
        <w:t>client</w:t>
      </w:r>
      <w:r w:rsidRPr="0048E941">
        <w:t xml:space="preserve"> injured their </w:t>
      </w:r>
      <w:r w:rsidRPr="30E35765">
        <w:t>back was 2</w:t>
      </w:r>
      <w:r w:rsidRPr="297F23FE">
        <w:t xml:space="preserve"> weeks prior </w:t>
      </w:r>
      <w:r w:rsidRPr="6F0B1495">
        <w:t>to</w:t>
      </w:r>
      <w:r w:rsidRPr="297F23FE">
        <w:t xml:space="preserve"> the meeting (</w:t>
      </w:r>
      <w:r w:rsidRPr="7ABE8CBD">
        <w:t xml:space="preserve">around the week </w:t>
      </w:r>
      <w:r w:rsidRPr="7023500C">
        <w:t xml:space="preserve">of </w:t>
      </w:r>
      <w:r w:rsidRPr="1DCBABD6">
        <w:t>September 5</w:t>
      </w:r>
      <w:r w:rsidRPr="1DCBABD6">
        <w:rPr>
          <w:vertAlign w:val="superscript"/>
        </w:rPr>
        <w:t>th</w:t>
      </w:r>
      <w:r w:rsidRPr="1DCBABD6">
        <w:t>.</w:t>
      </w:r>
    </w:p>
    <w:p w14:paraId="3D57C0E4" w14:textId="7B8B6BDA" w:rsidR="646FA513" w:rsidRDefault="723C8516" w:rsidP="009455D1">
      <w:pPr>
        <w:pStyle w:val="ListParagraph"/>
        <w:numPr>
          <w:ilvl w:val="0"/>
          <w:numId w:val="2"/>
        </w:numPr>
      </w:pPr>
      <w:r w:rsidRPr="0DEB0991">
        <w:t xml:space="preserve">The client’s idea of a </w:t>
      </w:r>
      <w:r w:rsidRPr="0D17C509">
        <w:t xml:space="preserve">solution is </w:t>
      </w:r>
      <w:r w:rsidR="7A4A9D6D">
        <w:t>anything from an idea to a physical product</w:t>
      </w:r>
      <w:r w:rsidR="009455D1">
        <w:t>.</w:t>
      </w:r>
    </w:p>
    <w:p w14:paraId="5061972A" w14:textId="1FCCBAB7" w:rsidR="691CBF98" w:rsidRPr="009455D1" w:rsidRDefault="076CD13A" w:rsidP="5A364D2B">
      <w:pPr>
        <w:pStyle w:val="Heading1"/>
        <w:rPr>
          <w:rFonts w:ascii="Times New Roman" w:hAnsi="Times New Roman" w:cs="Times New Roman"/>
          <w:b/>
          <w:bCs/>
          <w:color w:val="auto"/>
        </w:rPr>
      </w:pPr>
      <w:r w:rsidRPr="5A364D2B">
        <w:rPr>
          <w:rFonts w:ascii="Times New Roman" w:hAnsi="Times New Roman" w:cs="Times New Roman"/>
          <w:b/>
          <w:bCs/>
          <w:color w:val="auto"/>
        </w:rPr>
        <w:t>Client Needs</w:t>
      </w:r>
      <w:r w:rsidR="4FCEC5BB" w:rsidRPr="5A364D2B">
        <w:rPr>
          <w:rFonts w:ascii="Times New Roman" w:hAnsi="Times New Roman" w:cs="Times New Roman"/>
          <w:b/>
          <w:bCs/>
          <w:color w:val="auto"/>
        </w:rPr>
        <w:t xml:space="preserve"> (</w:t>
      </w:r>
      <w:r w:rsidR="2218670C" w:rsidRPr="5A364D2B">
        <w:rPr>
          <w:rFonts w:ascii="Times New Roman" w:hAnsi="Times New Roman" w:cs="Times New Roman"/>
          <w:b/>
          <w:bCs/>
          <w:color w:val="auto"/>
        </w:rPr>
        <w:t xml:space="preserve">% </w:t>
      </w:r>
      <w:r w:rsidR="7A95B95F" w:rsidRPr="5A364D2B">
        <w:rPr>
          <w:rFonts w:ascii="Times New Roman" w:hAnsi="Times New Roman" w:cs="Times New Roman"/>
          <w:b/>
          <w:bCs/>
          <w:color w:val="auto"/>
        </w:rPr>
        <w:t>I</w:t>
      </w:r>
      <w:r w:rsidR="2218670C" w:rsidRPr="5A364D2B">
        <w:rPr>
          <w:rFonts w:ascii="Times New Roman" w:hAnsi="Times New Roman" w:cs="Times New Roman"/>
          <w:b/>
          <w:bCs/>
          <w:color w:val="auto"/>
        </w:rPr>
        <w:t>mportance</w:t>
      </w:r>
      <w:r w:rsidR="4FCEC5BB" w:rsidRPr="5A364D2B">
        <w:rPr>
          <w:rFonts w:ascii="Times New Roman" w:hAnsi="Times New Roman" w:cs="Times New Roman"/>
          <w:b/>
          <w:bCs/>
          <w:color w:val="auto"/>
        </w:rPr>
        <w:t>)</w:t>
      </w:r>
    </w:p>
    <w:p w14:paraId="2054A65A" w14:textId="42295FC0" w:rsidR="77AE8CB5" w:rsidRDefault="3E336E8D" w:rsidP="5A364D2B">
      <w:pPr>
        <w:pStyle w:val="ListParagraph"/>
        <w:numPr>
          <w:ilvl w:val="0"/>
          <w:numId w:val="3"/>
        </w:numPr>
      </w:pPr>
      <w:r w:rsidRPr="5A364D2B">
        <w:t>(</w:t>
      </w:r>
      <w:r w:rsidR="009B275C" w:rsidRPr="5A364D2B">
        <w:t>55</w:t>
      </w:r>
      <w:r w:rsidRPr="5A364D2B">
        <w:t xml:space="preserve">%) </w:t>
      </w:r>
      <w:r w:rsidR="77AE8CB5" w:rsidRPr="5A364D2B">
        <w:t>The Product should alleviate or mitigate the force on the client’s upper back when the wheelchair is reclined.</w:t>
      </w:r>
    </w:p>
    <w:p w14:paraId="1CEDCA34" w14:textId="45E9F15A" w:rsidR="4605632F" w:rsidRDefault="4D7B8B94" w:rsidP="5A364D2B">
      <w:pPr>
        <w:pStyle w:val="ListParagraph"/>
        <w:numPr>
          <w:ilvl w:val="0"/>
          <w:numId w:val="3"/>
        </w:numPr>
      </w:pPr>
      <w:r w:rsidRPr="5A364D2B">
        <w:t>(</w:t>
      </w:r>
      <w:r w:rsidR="177130FE" w:rsidRPr="5A364D2B">
        <w:t>1</w:t>
      </w:r>
      <w:r w:rsidR="410665A2" w:rsidRPr="5A364D2B">
        <w:t>0</w:t>
      </w:r>
      <w:r w:rsidRPr="5A364D2B">
        <w:t>%) The Product must be comfortable to use for several hours a day</w:t>
      </w:r>
      <w:r w:rsidR="279D2E68" w:rsidRPr="5A364D2B">
        <w:t>.</w:t>
      </w:r>
    </w:p>
    <w:p w14:paraId="18F2FD3C" w14:textId="1D3EABDB" w:rsidR="076CD13A" w:rsidRDefault="4D7B8B94" w:rsidP="5A364D2B">
      <w:pPr>
        <w:pStyle w:val="ListParagraph"/>
        <w:numPr>
          <w:ilvl w:val="0"/>
          <w:numId w:val="3"/>
        </w:numPr>
      </w:pPr>
      <w:r w:rsidRPr="5A364D2B">
        <w:t xml:space="preserve">(10%) </w:t>
      </w:r>
      <w:r w:rsidR="6641C142" w:rsidRPr="5A364D2B">
        <w:t xml:space="preserve">The Product should maintain the width of padding on the </w:t>
      </w:r>
      <w:r w:rsidR="1927C7EB" w:rsidRPr="5A364D2B">
        <w:t>lower</w:t>
      </w:r>
      <w:r w:rsidR="6641C142" w:rsidRPr="5A364D2B">
        <w:t xml:space="preserve"> </w:t>
      </w:r>
      <w:r w:rsidR="7E5220C1" w:rsidRPr="5A364D2B">
        <w:t xml:space="preserve">back of the </w:t>
      </w:r>
      <w:r w:rsidR="6641C142" w:rsidRPr="5A364D2B">
        <w:t>chair</w:t>
      </w:r>
      <w:r w:rsidR="345DAF3C" w:rsidRPr="5A364D2B">
        <w:t>.</w:t>
      </w:r>
    </w:p>
    <w:p w14:paraId="066C41AB" w14:textId="52863C61" w:rsidR="009B275C" w:rsidRDefault="009B275C" w:rsidP="5A364D2B">
      <w:pPr>
        <w:pStyle w:val="ListParagraph"/>
        <w:numPr>
          <w:ilvl w:val="0"/>
          <w:numId w:val="3"/>
        </w:numPr>
      </w:pPr>
      <w:r w:rsidRPr="5A364D2B">
        <w:t xml:space="preserve">(10%) </w:t>
      </w:r>
      <w:r w:rsidR="00421472" w:rsidRPr="5A364D2B">
        <w:t>T</w:t>
      </w:r>
      <w:r w:rsidR="00C878DE" w:rsidRPr="5A364D2B">
        <w:t>he product must be able to strap to the chair.</w:t>
      </w:r>
    </w:p>
    <w:p w14:paraId="7A376D4B" w14:textId="4638D7DE" w:rsidR="345DAF3C" w:rsidRDefault="345DAF3C" w:rsidP="5A364D2B">
      <w:pPr>
        <w:pStyle w:val="ListParagraph"/>
        <w:numPr>
          <w:ilvl w:val="0"/>
          <w:numId w:val="3"/>
        </w:numPr>
      </w:pPr>
      <w:r w:rsidRPr="5A364D2B">
        <w:t>(5%) The Product should fit on the chair</w:t>
      </w:r>
    </w:p>
    <w:p w14:paraId="6B046BB2" w14:textId="0DBE47CD" w:rsidR="6641C142" w:rsidRDefault="0644A73A" w:rsidP="5A364D2B">
      <w:pPr>
        <w:pStyle w:val="ListParagraph"/>
        <w:numPr>
          <w:ilvl w:val="0"/>
          <w:numId w:val="3"/>
        </w:numPr>
      </w:pPr>
      <w:r w:rsidRPr="5A364D2B">
        <w:t>(5%)</w:t>
      </w:r>
      <w:r w:rsidR="15BA8E9E" w:rsidRPr="5A364D2B">
        <w:t xml:space="preserve"> </w:t>
      </w:r>
      <w:r w:rsidR="6641C142" w:rsidRPr="5A364D2B">
        <w:t>The Product should be easy to manufacture (no equipment necessary) or cheap to ship (light, compact), as the client is not local.</w:t>
      </w:r>
    </w:p>
    <w:p w14:paraId="3B4A9A11" w14:textId="10CAA08C" w:rsidR="20C17CD7" w:rsidRDefault="1200B62E" w:rsidP="5A364D2B">
      <w:pPr>
        <w:pStyle w:val="ListParagraph"/>
        <w:numPr>
          <w:ilvl w:val="0"/>
          <w:numId w:val="3"/>
        </w:numPr>
      </w:pPr>
      <w:r w:rsidRPr="5A364D2B">
        <w:t>(</w:t>
      </w:r>
      <w:r w:rsidR="661D9D37" w:rsidRPr="5A364D2B">
        <w:t xml:space="preserve">5%) </w:t>
      </w:r>
      <w:r w:rsidR="6641C142" w:rsidRPr="5A364D2B">
        <w:t>The Product should match the aesthetic of the rest of the chair.</w:t>
      </w:r>
    </w:p>
    <w:p w14:paraId="49274745" w14:textId="1718E04F" w:rsidR="00844F3E" w:rsidRDefault="1AC581AE" w:rsidP="5A364D2B">
      <w:pPr>
        <w:pStyle w:val="ListParagraph"/>
        <w:numPr>
          <w:ilvl w:val="0"/>
          <w:numId w:val="3"/>
        </w:numPr>
      </w:pPr>
      <w:r w:rsidRPr="5A364D2B">
        <w:t>(5%) The Product should remain within cost constraints (&lt; $100 CAD)</w:t>
      </w:r>
    </w:p>
    <w:p w14:paraId="5B6F7A42" w14:textId="0EACE76D" w:rsidR="4095AC93" w:rsidRPr="009455D1" w:rsidRDefault="4095AC93" w:rsidP="009455D1">
      <w:pPr>
        <w:pStyle w:val="Heading1"/>
        <w:rPr>
          <w:rFonts w:ascii="Times New Roman" w:hAnsi="Times New Roman" w:cs="Times New Roman"/>
          <w:b/>
          <w:color w:val="auto"/>
        </w:rPr>
      </w:pPr>
      <w:r w:rsidRPr="16177B75">
        <w:rPr>
          <w:rFonts w:ascii="Times New Roman" w:hAnsi="Times New Roman" w:cs="Times New Roman"/>
          <w:b/>
          <w:color w:val="auto"/>
        </w:rPr>
        <w:lastRenderedPageBreak/>
        <w:t>Problem Statement</w:t>
      </w:r>
    </w:p>
    <w:p w14:paraId="47EC2DBD" w14:textId="36A5C668" w:rsidR="6B75E167" w:rsidRDefault="195EB0F6" w:rsidP="6B75E167">
      <w:pPr>
        <w:ind w:firstLine="720"/>
      </w:pPr>
      <w:r>
        <w:t xml:space="preserve">The client is experiencing discomfort when </w:t>
      </w:r>
      <w:r w:rsidR="6D2DF4D5">
        <w:t>reclining</w:t>
      </w:r>
      <w:r w:rsidR="37F6C1E2">
        <w:t xml:space="preserve"> in their wheelchair</w:t>
      </w:r>
      <w:r>
        <w:t xml:space="preserve"> due to</w:t>
      </w:r>
      <w:r w:rsidR="5FA9C548">
        <w:t xml:space="preserve"> their EDS diagnosis and </w:t>
      </w:r>
      <w:r w:rsidR="22018164">
        <w:t>insufficient p</w:t>
      </w:r>
      <w:r w:rsidR="5742C777">
        <w:t>adding</w:t>
      </w:r>
      <w:r w:rsidR="22018164">
        <w:t xml:space="preserve">. Our product will </w:t>
      </w:r>
      <w:r w:rsidR="2EBB5869">
        <w:t>mitigate force on the client’s back while maintaining the dimensions of the chair’s lower backrest.</w:t>
      </w:r>
      <w:r w:rsidR="00CA060C">
        <w:t xml:space="preserve"> </w:t>
      </w:r>
    </w:p>
    <w:p w14:paraId="4195D0C5" w14:textId="766BF8A9" w:rsidR="349F565F" w:rsidRPr="009455D1" w:rsidRDefault="00AD171B" w:rsidP="00D517EC">
      <w:pPr>
        <w:pStyle w:val="Heading1"/>
        <w:rPr>
          <w:rFonts w:ascii="Times New Roman" w:hAnsi="Times New Roman" w:cs="Times New Roman"/>
          <w:b/>
          <w:color w:val="auto"/>
        </w:rPr>
      </w:pPr>
      <w:r w:rsidRPr="16177B75">
        <w:rPr>
          <w:rFonts w:ascii="Times New Roman" w:hAnsi="Times New Roman" w:cs="Times New Roman"/>
          <w:b/>
          <w:color w:val="auto"/>
        </w:rPr>
        <w:t>Metrics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25"/>
        <w:gridCol w:w="975"/>
        <w:gridCol w:w="5550"/>
        <w:gridCol w:w="850"/>
        <w:gridCol w:w="850"/>
      </w:tblGrid>
      <w:tr w:rsidR="00483485" w:rsidRPr="005734DC" w14:paraId="287C5113" w14:textId="77777777" w:rsidTr="00C83E53">
        <w:trPr>
          <w:trHeight w:val="449"/>
        </w:trPr>
        <w:tc>
          <w:tcPr>
            <w:tcW w:w="1125" w:type="dxa"/>
          </w:tcPr>
          <w:p w14:paraId="053F0DF3" w14:textId="3D291F38" w:rsidR="00483485" w:rsidRPr="005734DC" w:rsidRDefault="00483485" w:rsidP="00AD171B">
            <w:r w:rsidRPr="005734DC">
              <w:t>Metric</w:t>
            </w:r>
            <w:r w:rsidR="169AE49F" w:rsidRPr="005734DC">
              <w:t xml:space="preserve"> </w:t>
            </w:r>
            <w:r w:rsidRPr="005734DC">
              <w:t>#</w:t>
            </w:r>
          </w:p>
        </w:tc>
        <w:tc>
          <w:tcPr>
            <w:tcW w:w="975" w:type="dxa"/>
          </w:tcPr>
          <w:p w14:paraId="5F06CF2F" w14:textId="29FFF05C" w:rsidR="00483485" w:rsidRPr="005734DC" w:rsidRDefault="00483485" w:rsidP="00AD171B">
            <w:r w:rsidRPr="005734DC">
              <w:t>Need</w:t>
            </w:r>
            <w:r w:rsidR="360CF341" w:rsidRPr="005734DC">
              <w:t xml:space="preserve"> </w:t>
            </w:r>
            <w:r w:rsidRPr="005734DC">
              <w:t>#</w:t>
            </w:r>
          </w:p>
        </w:tc>
        <w:tc>
          <w:tcPr>
            <w:tcW w:w="5550" w:type="dxa"/>
          </w:tcPr>
          <w:p w14:paraId="234728D9" w14:textId="47A5B13F" w:rsidR="00483485" w:rsidRPr="005734DC" w:rsidRDefault="004F0ECE" w:rsidP="00AD171B">
            <w:r w:rsidRPr="005734DC">
              <w:t xml:space="preserve">Functional </w:t>
            </w:r>
            <w:r w:rsidR="00483485" w:rsidRPr="005734DC">
              <w:t>Metric</w:t>
            </w:r>
          </w:p>
        </w:tc>
        <w:tc>
          <w:tcPr>
            <w:tcW w:w="850" w:type="dxa"/>
          </w:tcPr>
          <w:p w14:paraId="7BF6E073" w14:textId="16B62309" w:rsidR="00187D65" w:rsidRPr="005734DC" w:rsidRDefault="00CA7826" w:rsidP="00C83E53">
            <w:pPr>
              <w:spacing w:line="240" w:lineRule="auto"/>
            </w:pPr>
            <w:r w:rsidRPr="005734DC">
              <w:t>IM</w:t>
            </w:r>
            <w:r w:rsidR="00C83E53" w:rsidRPr="005734DC">
              <w:t xml:space="preserve">P </w:t>
            </w:r>
            <w:r w:rsidR="008236E5" w:rsidRPr="005734DC">
              <w:t>(1-5)</w:t>
            </w:r>
          </w:p>
        </w:tc>
        <w:tc>
          <w:tcPr>
            <w:tcW w:w="850" w:type="dxa"/>
          </w:tcPr>
          <w:p w14:paraId="490D90E4" w14:textId="730AD0DA" w:rsidR="00483485" w:rsidRPr="005734DC" w:rsidRDefault="001758CB" w:rsidP="00AD171B">
            <w:r w:rsidRPr="005734DC">
              <w:t>Units</w:t>
            </w:r>
          </w:p>
        </w:tc>
      </w:tr>
      <w:tr w:rsidR="00483485" w:rsidRPr="005734DC" w14:paraId="51B81567" w14:textId="77777777" w:rsidTr="00C83E53">
        <w:tc>
          <w:tcPr>
            <w:tcW w:w="1125" w:type="dxa"/>
          </w:tcPr>
          <w:p w14:paraId="443EFC00" w14:textId="0F98D911" w:rsidR="00483485" w:rsidRPr="005734DC" w:rsidRDefault="001E0533" w:rsidP="00AD171B">
            <w:r w:rsidRPr="005734DC">
              <w:t>1</w:t>
            </w:r>
          </w:p>
        </w:tc>
        <w:tc>
          <w:tcPr>
            <w:tcW w:w="975" w:type="dxa"/>
          </w:tcPr>
          <w:p w14:paraId="3F566B62" w14:textId="47C63D73" w:rsidR="00483485" w:rsidRPr="005734DC" w:rsidRDefault="003D27CD" w:rsidP="00AD171B">
            <w:r w:rsidRPr="005734DC">
              <w:t>3</w:t>
            </w:r>
          </w:p>
        </w:tc>
        <w:tc>
          <w:tcPr>
            <w:tcW w:w="5550" w:type="dxa"/>
          </w:tcPr>
          <w:p w14:paraId="71627134" w14:textId="03B4F34C" w:rsidR="00483485" w:rsidRPr="005734DC" w:rsidRDefault="00F77D95" w:rsidP="005A1216">
            <w:pPr>
              <w:spacing w:line="240" w:lineRule="auto"/>
            </w:pPr>
            <w:r w:rsidRPr="005734DC">
              <w:t xml:space="preserve">The product </w:t>
            </w:r>
            <w:r w:rsidR="00134796" w:rsidRPr="005734DC">
              <w:t xml:space="preserve">cannot change the width </w:t>
            </w:r>
            <w:r w:rsidR="00ED08CA" w:rsidRPr="005734DC">
              <w:t xml:space="preserve">on the bottom of the back of the chair. </w:t>
            </w:r>
          </w:p>
        </w:tc>
        <w:tc>
          <w:tcPr>
            <w:tcW w:w="850" w:type="dxa"/>
          </w:tcPr>
          <w:p w14:paraId="689DD997" w14:textId="2CD5A929" w:rsidR="00483485" w:rsidRPr="005734DC" w:rsidRDefault="003D27CD" w:rsidP="00AD171B">
            <w:r w:rsidRPr="005734DC">
              <w:t>3</w:t>
            </w:r>
          </w:p>
        </w:tc>
        <w:tc>
          <w:tcPr>
            <w:tcW w:w="850" w:type="dxa"/>
          </w:tcPr>
          <w:p w14:paraId="0AB15FE2" w14:textId="1C177B76" w:rsidR="00483485" w:rsidRPr="005734DC" w:rsidRDefault="00563911" w:rsidP="00AD171B">
            <w:r w:rsidRPr="005734DC">
              <w:t>Cm</w:t>
            </w:r>
          </w:p>
        </w:tc>
      </w:tr>
      <w:tr w:rsidR="00483485" w:rsidRPr="005734DC" w14:paraId="224D8C7A" w14:textId="77777777" w:rsidTr="00C83E53">
        <w:trPr>
          <w:trHeight w:val="690"/>
        </w:trPr>
        <w:tc>
          <w:tcPr>
            <w:tcW w:w="1125" w:type="dxa"/>
          </w:tcPr>
          <w:p w14:paraId="1E19E204" w14:textId="68EF1563" w:rsidR="00483485" w:rsidRPr="005734DC" w:rsidRDefault="00ED08CA" w:rsidP="00AD171B">
            <w:r w:rsidRPr="005734DC">
              <w:t>2</w:t>
            </w:r>
          </w:p>
        </w:tc>
        <w:tc>
          <w:tcPr>
            <w:tcW w:w="975" w:type="dxa"/>
          </w:tcPr>
          <w:p w14:paraId="620085DF" w14:textId="522AF289" w:rsidR="00483485" w:rsidRPr="005734DC" w:rsidRDefault="00ED08CA" w:rsidP="00AD171B">
            <w:r w:rsidRPr="005734DC">
              <w:t>1</w:t>
            </w:r>
          </w:p>
        </w:tc>
        <w:tc>
          <w:tcPr>
            <w:tcW w:w="5550" w:type="dxa"/>
          </w:tcPr>
          <w:p w14:paraId="491CB4B9" w14:textId="141D2384" w:rsidR="00483485" w:rsidRPr="005734DC" w:rsidRDefault="00ED08CA" w:rsidP="005A1216">
            <w:pPr>
              <w:spacing w:line="240" w:lineRule="auto"/>
              <w:rPr>
                <w:rFonts w:eastAsiaTheme="minorEastAsia"/>
              </w:rPr>
            </w:pPr>
            <w:r w:rsidRPr="005734DC">
              <w:rPr>
                <w:rFonts w:eastAsiaTheme="minorEastAsia"/>
              </w:rPr>
              <w:t xml:space="preserve">The Product should transfer </w:t>
            </w:r>
            <w:r w:rsidR="00BA5CBD" w:rsidRPr="005734DC">
              <w:rPr>
                <w:rFonts w:eastAsiaTheme="minorEastAsia"/>
              </w:rPr>
              <w:t>force from backrest to upper back</w:t>
            </w:r>
          </w:p>
        </w:tc>
        <w:tc>
          <w:tcPr>
            <w:tcW w:w="850" w:type="dxa"/>
          </w:tcPr>
          <w:p w14:paraId="6D4DE895" w14:textId="43D59E34" w:rsidR="00483485" w:rsidRPr="005734DC" w:rsidRDefault="00ED08CA" w:rsidP="00AD171B">
            <w:r w:rsidRPr="005734DC">
              <w:t>5</w:t>
            </w:r>
          </w:p>
        </w:tc>
        <w:tc>
          <w:tcPr>
            <w:tcW w:w="850" w:type="dxa"/>
          </w:tcPr>
          <w:p w14:paraId="60E091FD" w14:textId="48FBEE5B" w:rsidR="00483485" w:rsidRPr="005734DC" w:rsidRDefault="00ED08CA" w:rsidP="00AD171B">
            <w:r w:rsidRPr="005734DC">
              <w:t>N</w:t>
            </w:r>
          </w:p>
        </w:tc>
      </w:tr>
      <w:tr w:rsidR="00483485" w:rsidRPr="005734DC" w14:paraId="68BCC424" w14:textId="77777777" w:rsidTr="00C83E53">
        <w:tc>
          <w:tcPr>
            <w:tcW w:w="1125" w:type="dxa"/>
          </w:tcPr>
          <w:p w14:paraId="1412D793" w14:textId="589D853D" w:rsidR="00483485" w:rsidRPr="005734DC" w:rsidRDefault="003D2295" w:rsidP="00AD171B">
            <w:r w:rsidRPr="005734DC">
              <w:t>3</w:t>
            </w:r>
          </w:p>
        </w:tc>
        <w:tc>
          <w:tcPr>
            <w:tcW w:w="975" w:type="dxa"/>
          </w:tcPr>
          <w:p w14:paraId="31E4DF2C" w14:textId="059BC860" w:rsidR="00483485" w:rsidRPr="005734DC" w:rsidRDefault="002D69AA" w:rsidP="00AD171B">
            <w:r w:rsidRPr="005734DC">
              <w:t>2</w:t>
            </w:r>
          </w:p>
        </w:tc>
        <w:tc>
          <w:tcPr>
            <w:tcW w:w="5550" w:type="dxa"/>
          </w:tcPr>
          <w:p w14:paraId="34525A60" w14:textId="707CFA50" w:rsidR="00483485" w:rsidRPr="005734DC" w:rsidRDefault="00B21115" w:rsidP="00AD171B">
            <w:r w:rsidRPr="005734DC">
              <w:t xml:space="preserve">The product must be comfortable </w:t>
            </w:r>
            <w:r w:rsidR="002D69AA" w:rsidRPr="005734DC">
              <w:t xml:space="preserve">for long use </w:t>
            </w:r>
          </w:p>
        </w:tc>
        <w:tc>
          <w:tcPr>
            <w:tcW w:w="850" w:type="dxa"/>
          </w:tcPr>
          <w:p w14:paraId="5661E1FA" w14:textId="4FB460E0" w:rsidR="00483485" w:rsidRPr="005734DC" w:rsidRDefault="002D69AA" w:rsidP="00AD171B">
            <w:r w:rsidRPr="005734DC">
              <w:t>3</w:t>
            </w:r>
          </w:p>
        </w:tc>
        <w:tc>
          <w:tcPr>
            <w:tcW w:w="850" w:type="dxa"/>
          </w:tcPr>
          <w:p w14:paraId="04270A24" w14:textId="661434AE" w:rsidR="00483485" w:rsidRPr="005734DC" w:rsidRDefault="00591E35" w:rsidP="00AD171B">
            <w:proofErr w:type="spellStart"/>
            <w:r>
              <w:t>Hrs</w:t>
            </w:r>
            <w:proofErr w:type="spellEnd"/>
          </w:p>
        </w:tc>
      </w:tr>
      <w:tr w:rsidR="00483485" w:rsidRPr="005734DC" w14:paraId="5DB28018" w14:textId="77777777" w:rsidTr="00C83E53">
        <w:tc>
          <w:tcPr>
            <w:tcW w:w="1125" w:type="dxa"/>
          </w:tcPr>
          <w:p w14:paraId="2CBD9AB5" w14:textId="3401EE14" w:rsidR="00483485" w:rsidRPr="005734DC" w:rsidRDefault="000C5078" w:rsidP="00AD171B">
            <w:r w:rsidRPr="005734DC">
              <w:t>4</w:t>
            </w:r>
          </w:p>
        </w:tc>
        <w:tc>
          <w:tcPr>
            <w:tcW w:w="975" w:type="dxa"/>
          </w:tcPr>
          <w:p w14:paraId="00E4CE60" w14:textId="0D7F7506" w:rsidR="00483485" w:rsidRPr="005734DC" w:rsidRDefault="00421472" w:rsidP="00AD171B">
            <w:r>
              <w:t>5</w:t>
            </w:r>
          </w:p>
        </w:tc>
        <w:tc>
          <w:tcPr>
            <w:tcW w:w="5550" w:type="dxa"/>
          </w:tcPr>
          <w:p w14:paraId="64CDEA53" w14:textId="7D037754" w:rsidR="00483485" w:rsidRPr="005734DC" w:rsidRDefault="00EA19D5" w:rsidP="00AD171B">
            <w:r w:rsidRPr="005734DC">
              <w:t xml:space="preserve">Product </w:t>
            </w:r>
            <w:r w:rsidR="000C5078" w:rsidRPr="005734DC">
              <w:t>same size as chair</w:t>
            </w:r>
          </w:p>
        </w:tc>
        <w:tc>
          <w:tcPr>
            <w:tcW w:w="850" w:type="dxa"/>
          </w:tcPr>
          <w:p w14:paraId="4AA36DDC" w14:textId="441A5D6E" w:rsidR="00483485" w:rsidRPr="005734DC" w:rsidRDefault="000C5078" w:rsidP="00AD171B">
            <w:r w:rsidRPr="005734DC">
              <w:t>3</w:t>
            </w:r>
          </w:p>
        </w:tc>
        <w:tc>
          <w:tcPr>
            <w:tcW w:w="850" w:type="dxa"/>
          </w:tcPr>
          <w:p w14:paraId="7ABA71F3" w14:textId="5032E64A" w:rsidR="00483485" w:rsidRPr="005734DC" w:rsidRDefault="00332483" w:rsidP="00AD171B">
            <w:r w:rsidRPr="005734DC">
              <w:t xml:space="preserve">in </w:t>
            </w:r>
          </w:p>
        </w:tc>
      </w:tr>
      <w:tr w:rsidR="00483485" w:rsidRPr="005734DC" w14:paraId="455A7AD5" w14:textId="77777777" w:rsidTr="00C83E53">
        <w:tc>
          <w:tcPr>
            <w:tcW w:w="1125" w:type="dxa"/>
          </w:tcPr>
          <w:p w14:paraId="23E90CA3" w14:textId="491736D4" w:rsidR="00483485" w:rsidRPr="005734DC" w:rsidRDefault="000C5078" w:rsidP="00AD171B">
            <w:r w:rsidRPr="005734DC">
              <w:t>5</w:t>
            </w:r>
          </w:p>
        </w:tc>
        <w:tc>
          <w:tcPr>
            <w:tcW w:w="975" w:type="dxa"/>
          </w:tcPr>
          <w:p w14:paraId="3E967C9E" w14:textId="23E08FB6" w:rsidR="00483485" w:rsidRPr="005734DC" w:rsidRDefault="00421472" w:rsidP="00AD171B">
            <w:r>
              <w:t>6</w:t>
            </w:r>
          </w:p>
        </w:tc>
        <w:tc>
          <w:tcPr>
            <w:tcW w:w="5550" w:type="dxa"/>
          </w:tcPr>
          <w:p w14:paraId="2E37841A" w14:textId="0A9E7E87" w:rsidR="00483485" w:rsidRPr="005734DC" w:rsidRDefault="000C5078" w:rsidP="00AD171B">
            <w:r w:rsidRPr="005734DC">
              <w:rPr>
                <w:rFonts w:eastAsiaTheme="minorEastAsia"/>
              </w:rPr>
              <w:t>The Product should be easy to manufacture</w:t>
            </w:r>
          </w:p>
        </w:tc>
        <w:tc>
          <w:tcPr>
            <w:tcW w:w="850" w:type="dxa"/>
          </w:tcPr>
          <w:p w14:paraId="22D3B6F5" w14:textId="427F2D30" w:rsidR="00483485" w:rsidRPr="005734DC" w:rsidRDefault="000C5078" w:rsidP="00AD171B">
            <w:r w:rsidRPr="005734DC">
              <w:t>4</w:t>
            </w:r>
          </w:p>
        </w:tc>
        <w:tc>
          <w:tcPr>
            <w:tcW w:w="850" w:type="dxa"/>
          </w:tcPr>
          <w:p w14:paraId="2F1EA2DB" w14:textId="3DD84D6A" w:rsidR="00483485" w:rsidRPr="005734DC" w:rsidRDefault="00920B27" w:rsidP="00AD171B">
            <w:r w:rsidRPr="005734DC">
              <w:t>N/A</w:t>
            </w:r>
          </w:p>
        </w:tc>
      </w:tr>
      <w:tr w:rsidR="00421472" w:rsidRPr="005734DC" w14:paraId="0E03BBC6" w14:textId="77777777" w:rsidTr="00C83E53">
        <w:tc>
          <w:tcPr>
            <w:tcW w:w="1125" w:type="dxa"/>
          </w:tcPr>
          <w:p w14:paraId="377B822C" w14:textId="40476436" w:rsidR="00421472" w:rsidRPr="005734DC" w:rsidRDefault="00421472" w:rsidP="00AD171B">
            <w:r>
              <w:t>6</w:t>
            </w:r>
          </w:p>
        </w:tc>
        <w:tc>
          <w:tcPr>
            <w:tcW w:w="975" w:type="dxa"/>
          </w:tcPr>
          <w:p w14:paraId="183DA7EE" w14:textId="7ECECBCC" w:rsidR="00421472" w:rsidRPr="005734DC" w:rsidRDefault="00421472" w:rsidP="00AD171B">
            <w:r>
              <w:t>4</w:t>
            </w:r>
          </w:p>
        </w:tc>
        <w:tc>
          <w:tcPr>
            <w:tcW w:w="5550" w:type="dxa"/>
          </w:tcPr>
          <w:p w14:paraId="1060160D" w14:textId="778A599F" w:rsidR="00421472" w:rsidRPr="005734DC" w:rsidRDefault="000310E1" w:rsidP="00FF0C82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The product must attach to the chair without modifying chair</w:t>
            </w:r>
          </w:p>
        </w:tc>
        <w:tc>
          <w:tcPr>
            <w:tcW w:w="850" w:type="dxa"/>
          </w:tcPr>
          <w:p w14:paraId="513ABA3A" w14:textId="274E85F5" w:rsidR="00421472" w:rsidRPr="005734DC" w:rsidRDefault="000310E1" w:rsidP="00AD171B">
            <w:r>
              <w:t>4</w:t>
            </w:r>
          </w:p>
        </w:tc>
        <w:tc>
          <w:tcPr>
            <w:tcW w:w="850" w:type="dxa"/>
          </w:tcPr>
          <w:p w14:paraId="5507242D" w14:textId="199238D7" w:rsidR="00421472" w:rsidRPr="005734DC" w:rsidRDefault="000310E1" w:rsidP="00AD171B">
            <w:r>
              <w:t>N/A</w:t>
            </w:r>
          </w:p>
        </w:tc>
      </w:tr>
    </w:tbl>
    <w:p w14:paraId="6558BD28" w14:textId="3A8DA30A" w:rsidR="00AD171B" w:rsidRPr="005734DC" w:rsidRDefault="00AD171B" w:rsidP="00AD171B"/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25"/>
        <w:gridCol w:w="975"/>
        <w:gridCol w:w="4875"/>
        <w:gridCol w:w="1350"/>
        <w:gridCol w:w="1025"/>
      </w:tblGrid>
      <w:tr w:rsidR="000C5078" w:rsidRPr="005734DC" w14:paraId="4EABDA1F" w14:textId="77777777" w:rsidTr="16177B75">
        <w:trPr>
          <w:trHeight w:val="649"/>
        </w:trPr>
        <w:tc>
          <w:tcPr>
            <w:tcW w:w="1125" w:type="dxa"/>
          </w:tcPr>
          <w:p w14:paraId="19153A00" w14:textId="77777777" w:rsidR="000C5078" w:rsidRPr="005734DC" w:rsidRDefault="000C5078" w:rsidP="00C34143">
            <w:r w:rsidRPr="005734DC">
              <w:t>Metric #</w:t>
            </w:r>
          </w:p>
        </w:tc>
        <w:tc>
          <w:tcPr>
            <w:tcW w:w="975" w:type="dxa"/>
          </w:tcPr>
          <w:p w14:paraId="5E5EC300" w14:textId="77777777" w:rsidR="000C5078" w:rsidRPr="005734DC" w:rsidRDefault="000C5078" w:rsidP="00C34143">
            <w:r w:rsidRPr="005734DC">
              <w:t>Need #</w:t>
            </w:r>
          </w:p>
        </w:tc>
        <w:tc>
          <w:tcPr>
            <w:tcW w:w="4875" w:type="dxa"/>
          </w:tcPr>
          <w:p w14:paraId="746BCF42" w14:textId="4D9FD690" w:rsidR="000C5078" w:rsidRPr="005734DC" w:rsidRDefault="00E47AE7" w:rsidP="00C34143">
            <w:r w:rsidRPr="005734DC">
              <w:t>Non-Functional</w:t>
            </w:r>
            <w:r w:rsidR="000C5078" w:rsidRPr="005734DC">
              <w:t xml:space="preserve"> Metric</w:t>
            </w:r>
          </w:p>
        </w:tc>
        <w:tc>
          <w:tcPr>
            <w:tcW w:w="1350" w:type="dxa"/>
          </w:tcPr>
          <w:p w14:paraId="66FB0545" w14:textId="3197AC1E" w:rsidR="00C83E53" w:rsidRPr="005734DC" w:rsidRDefault="000C5078" w:rsidP="16177B75">
            <w:r w:rsidRPr="005734DC">
              <w:t>IMP</w:t>
            </w:r>
            <w:r w:rsidR="07646691">
              <w:t xml:space="preserve"> </w:t>
            </w:r>
            <w:r w:rsidR="00C83E53" w:rsidRPr="005734DC">
              <w:t>(1-5)</w:t>
            </w:r>
          </w:p>
        </w:tc>
        <w:tc>
          <w:tcPr>
            <w:tcW w:w="1025" w:type="dxa"/>
          </w:tcPr>
          <w:p w14:paraId="4706104B" w14:textId="77777777" w:rsidR="000C5078" w:rsidRPr="005734DC" w:rsidRDefault="000C5078" w:rsidP="00C34143">
            <w:r w:rsidRPr="005734DC">
              <w:t>Units</w:t>
            </w:r>
          </w:p>
        </w:tc>
      </w:tr>
      <w:tr w:rsidR="000C5078" w:rsidRPr="005734DC" w14:paraId="0B0F1828" w14:textId="77777777" w:rsidTr="16177B75">
        <w:trPr>
          <w:trHeight w:val="394"/>
        </w:trPr>
        <w:tc>
          <w:tcPr>
            <w:tcW w:w="1125" w:type="dxa"/>
          </w:tcPr>
          <w:p w14:paraId="6FCC5E69" w14:textId="4D1F87DD" w:rsidR="000C5078" w:rsidRPr="005734DC" w:rsidRDefault="004E4659" w:rsidP="00C34143">
            <w:r w:rsidRPr="005734DC">
              <w:t>1</w:t>
            </w:r>
          </w:p>
        </w:tc>
        <w:tc>
          <w:tcPr>
            <w:tcW w:w="975" w:type="dxa"/>
          </w:tcPr>
          <w:p w14:paraId="0E4EE44C" w14:textId="71D02A3C" w:rsidR="000C5078" w:rsidRPr="005734DC" w:rsidRDefault="00421472" w:rsidP="00C34143">
            <w:r>
              <w:t>7</w:t>
            </w:r>
          </w:p>
        </w:tc>
        <w:tc>
          <w:tcPr>
            <w:tcW w:w="4875" w:type="dxa"/>
          </w:tcPr>
          <w:p w14:paraId="0398FEB8" w14:textId="5DCE3FE4" w:rsidR="000C5078" w:rsidRPr="005734DC" w:rsidRDefault="0018269E" w:rsidP="00C34143">
            <w:r w:rsidRPr="005734DC">
              <w:t xml:space="preserve">The </w:t>
            </w:r>
            <w:r w:rsidR="00991AC8" w:rsidRPr="005734DC">
              <w:rPr>
                <w:rFonts w:eastAsiaTheme="minorEastAsia"/>
              </w:rPr>
              <w:t>aesthetic</w:t>
            </w:r>
            <w:r w:rsidRPr="005734DC">
              <w:t xml:space="preserve"> of the </w:t>
            </w:r>
            <w:r w:rsidR="000044D6" w:rsidRPr="005734DC">
              <w:t xml:space="preserve">cushion matches the chair </w:t>
            </w:r>
          </w:p>
        </w:tc>
        <w:tc>
          <w:tcPr>
            <w:tcW w:w="1350" w:type="dxa"/>
          </w:tcPr>
          <w:p w14:paraId="1F709AC8" w14:textId="3C3004F9" w:rsidR="000C5078" w:rsidRPr="005734DC" w:rsidRDefault="006A2237" w:rsidP="00C34143">
            <w:r w:rsidRPr="005734DC">
              <w:t>2</w:t>
            </w:r>
          </w:p>
        </w:tc>
        <w:tc>
          <w:tcPr>
            <w:tcW w:w="1025" w:type="dxa"/>
          </w:tcPr>
          <w:p w14:paraId="3DEEBE80" w14:textId="10ECA490" w:rsidR="000C5078" w:rsidRPr="005734DC" w:rsidRDefault="00920B27" w:rsidP="00C34143">
            <w:r w:rsidRPr="005734DC">
              <w:t>N/A</w:t>
            </w:r>
          </w:p>
        </w:tc>
      </w:tr>
      <w:tr w:rsidR="000C5078" w:rsidRPr="005734DC" w14:paraId="27085E4D" w14:textId="77777777" w:rsidTr="16177B75">
        <w:trPr>
          <w:trHeight w:val="438"/>
        </w:trPr>
        <w:tc>
          <w:tcPr>
            <w:tcW w:w="1125" w:type="dxa"/>
          </w:tcPr>
          <w:p w14:paraId="2D09DCDE" w14:textId="7489B722" w:rsidR="000C5078" w:rsidRPr="005734DC" w:rsidRDefault="004E4659" w:rsidP="00C34143">
            <w:r w:rsidRPr="005734DC">
              <w:t>2</w:t>
            </w:r>
          </w:p>
        </w:tc>
        <w:tc>
          <w:tcPr>
            <w:tcW w:w="975" w:type="dxa"/>
          </w:tcPr>
          <w:p w14:paraId="6E6B00AB" w14:textId="14FDAB19" w:rsidR="000C5078" w:rsidRPr="005734DC" w:rsidRDefault="00421472" w:rsidP="00C34143">
            <w:r>
              <w:t>8</w:t>
            </w:r>
          </w:p>
        </w:tc>
        <w:tc>
          <w:tcPr>
            <w:tcW w:w="4875" w:type="dxa"/>
          </w:tcPr>
          <w:p w14:paraId="1A05A007" w14:textId="1094C077" w:rsidR="000C5078" w:rsidRPr="005734DC" w:rsidRDefault="001D7B54" w:rsidP="00C34143">
            <w:r w:rsidRPr="005734DC">
              <w:t xml:space="preserve">The cost </w:t>
            </w:r>
            <w:r w:rsidR="00451FA6" w:rsidRPr="005734DC">
              <w:t xml:space="preserve">of the </w:t>
            </w:r>
            <w:r w:rsidR="00EC15E6" w:rsidRPr="005734DC">
              <w:t>product</w:t>
            </w:r>
            <w:r w:rsidR="00451FA6" w:rsidRPr="005734DC">
              <w:t xml:space="preserve"> is under 100</w:t>
            </w:r>
            <w:r w:rsidR="006A2237" w:rsidRPr="005734DC">
              <w:t xml:space="preserve">$ </w:t>
            </w:r>
          </w:p>
        </w:tc>
        <w:tc>
          <w:tcPr>
            <w:tcW w:w="1350" w:type="dxa"/>
          </w:tcPr>
          <w:p w14:paraId="64D8E26A" w14:textId="3C9EAC95" w:rsidR="000C5078" w:rsidRPr="005734DC" w:rsidRDefault="006A2237" w:rsidP="00C34143">
            <w:r w:rsidRPr="005734DC">
              <w:t>2.5</w:t>
            </w:r>
          </w:p>
        </w:tc>
        <w:tc>
          <w:tcPr>
            <w:tcW w:w="1025" w:type="dxa"/>
          </w:tcPr>
          <w:p w14:paraId="6F72ED59" w14:textId="0493FBD0" w:rsidR="000C5078" w:rsidRPr="005734DC" w:rsidRDefault="006A2237" w:rsidP="00C34143">
            <w:r w:rsidRPr="005734DC">
              <w:t>$</w:t>
            </w:r>
          </w:p>
        </w:tc>
      </w:tr>
    </w:tbl>
    <w:p w14:paraId="4D88BCBD" w14:textId="2F7FD7EA" w:rsidR="31FB92DC" w:rsidRDefault="31FB92DC" w:rsidP="31FB92DC"/>
    <w:p w14:paraId="008D509C" w14:textId="0C6E2478" w:rsidR="001C07E1" w:rsidRPr="00CE5BFA" w:rsidRDefault="4E048C05" w:rsidP="16177B75">
      <w:pPr>
        <w:rPr>
          <w:b/>
          <w:sz w:val="32"/>
          <w:szCs w:val="32"/>
        </w:rPr>
      </w:pPr>
      <w:r w:rsidRPr="16177B75">
        <w:rPr>
          <w:b/>
          <w:sz w:val="32"/>
          <w:szCs w:val="32"/>
        </w:rPr>
        <w:t xml:space="preserve">User </w:t>
      </w:r>
      <w:r w:rsidR="0E5B65D9" w:rsidRPr="16177B75">
        <w:rPr>
          <w:b/>
          <w:sz w:val="32"/>
          <w:szCs w:val="32"/>
        </w:rPr>
        <w:t>Benchmarking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7"/>
        <w:gridCol w:w="2337"/>
        <w:gridCol w:w="2548"/>
        <w:gridCol w:w="2128"/>
      </w:tblGrid>
      <w:tr w:rsidR="00D96783" w14:paraId="5D2C85C9" w14:textId="77777777" w:rsidTr="43364DAB">
        <w:tc>
          <w:tcPr>
            <w:tcW w:w="2337" w:type="dxa"/>
          </w:tcPr>
          <w:p w14:paraId="1BF702E4" w14:textId="50535726" w:rsidR="00D96783" w:rsidRDefault="321029F8" w:rsidP="00CA63D5">
            <w:pPr>
              <w:spacing w:line="276" w:lineRule="auto"/>
            </w:pPr>
            <w:r w:rsidRPr="46FD7BCB">
              <w:rPr>
                <w:b/>
                <w:bCs/>
              </w:rPr>
              <w:t>Design Specifications</w:t>
            </w:r>
          </w:p>
        </w:tc>
        <w:tc>
          <w:tcPr>
            <w:tcW w:w="2337" w:type="dxa"/>
          </w:tcPr>
          <w:p w14:paraId="6E3692AF" w14:textId="1D40E90E" w:rsidR="00D96783" w:rsidRDefault="00F139E8" w:rsidP="00CA63D5">
            <w:pPr>
              <w:spacing w:line="276" w:lineRule="auto"/>
            </w:pPr>
            <w:r>
              <w:t xml:space="preserve">Computer </w:t>
            </w:r>
            <w:r w:rsidR="7A4447AA">
              <w:t>C</w:t>
            </w:r>
            <w:r w:rsidR="0CE19D84">
              <w:t xml:space="preserve">hair </w:t>
            </w:r>
            <w:r w:rsidR="18CADC6A">
              <w:t>C</w:t>
            </w:r>
            <w:r w:rsidR="0CE19D84">
              <w:t>ushion</w:t>
            </w:r>
            <w:r>
              <w:t xml:space="preserve"> </w:t>
            </w:r>
          </w:p>
        </w:tc>
        <w:tc>
          <w:tcPr>
            <w:tcW w:w="2548" w:type="dxa"/>
          </w:tcPr>
          <w:p w14:paraId="3EA623B5" w14:textId="321AF1A6" w:rsidR="00D96783" w:rsidRDefault="715085D6" w:rsidP="00066DAA">
            <w:pPr>
              <w:spacing w:line="240" w:lineRule="auto"/>
              <w:rPr>
                <w:color w:val="202124"/>
                <w:lang w:val="en"/>
              </w:rPr>
            </w:pPr>
            <w:proofErr w:type="spellStart"/>
            <w:r w:rsidRPr="16177B75">
              <w:rPr>
                <w:color w:val="202124"/>
                <w:lang w:val="en"/>
              </w:rPr>
              <w:t>Qutool</w:t>
            </w:r>
            <w:proofErr w:type="spellEnd"/>
            <w:r w:rsidRPr="16177B75">
              <w:rPr>
                <w:color w:val="202124"/>
                <w:lang w:val="en"/>
              </w:rPr>
              <w:t xml:space="preserve"> </w:t>
            </w:r>
            <w:r w:rsidR="36254FD9" w:rsidRPr="16177B75">
              <w:rPr>
                <w:color w:val="202124"/>
                <w:lang w:val="en"/>
              </w:rPr>
              <w:t xml:space="preserve">Memory </w:t>
            </w:r>
            <w:r w:rsidR="4B620C53" w:rsidRPr="16177B75">
              <w:rPr>
                <w:color w:val="202124"/>
                <w:lang w:val="en"/>
              </w:rPr>
              <w:t>F</w:t>
            </w:r>
            <w:r w:rsidR="4FBBE4E7" w:rsidRPr="16177B75">
              <w:rPr>
                <w:color w:val="202124"/>
                <w:lang w:val="en"/>
              </w:rPr>
              <w:t xml:space="preserve">oam </w:t>
            </w:r>
            <w:r w:rsidR="5FD8DA45" w:rsidRPr="16177B75">
              <w:rPr>
                <w:color w:val="202124"/>
                <w:lang w:val="en"/>
              </w:rPr>
              <w:t>C</w:t>
            </w:r>
            <w:r w:rsidR="4FBBE4E7" w:rsidRPr="16177B75">
              <w:rPr>
                <w:color w:val="202124"/>
                <w:lang w:val="en"/>
              </w:rPr>
              <w:t>ushion</w:t>
            </w:r>
            <w:r w:rsidR="30A0887D" w:rsidRPr="16177B75">
              <w:rPr>
                <w:color w:val="202124"/>
                <w:lang w:val="en"/>
              </w:rPr>
              <w:t xml:space="preserve"> (</w:t>
            </w:r>
            <w:r w:rsidR="44B79AAF" w:rsidRPr="16177B75">
              <w:rPr>
                <w:color w:val="202124"/>
                <w:lang w:val="en"/>
              </w:rPr>
              <w:t>2</w:t>
            </w:r>
            <w:r w:rsidR="30A0887D" w:rsidRPr="16177B75">
              <w:rPr>
                <w:color w:val="202124"/>
                <w:lang w:val="en"/>
              </w:rPr>
              <w:t>)</w:t>
            </w:r>
          </w:p>
        </w:tc>
        <w:tc>
          <w:tcPr>
            <w:tcW w:w="2128" w:type="dxa"/>
          </w:tcPr>
          <w:p w14:paraId="06B4B265" w14:textId="5BD1327F" w:rsidR="00D96783" w:rsidRDefault="16AB3A61" w:rsidP="00066DAA">
            <w:pPr>
              <w:spacing w:line="240" w:lineRule="auto"/>
            </w:pPr>
            <w:proofErr w:type="spellStart"/>
            <w:r>
              <w:t>Smart</w:t>
            </w:r>
            <w:r w:rsidR="0A7C0161">
              <w:t>M</w:t>
            </w:r>
            <w:r>
              <w:t>ove</w:t>
            </w:r>
            <w:proofErr w:type="spellEnd"/>
            <w:r>
              <w:t xml:space="preserve"> </w:t>
            </w:r>
            <w:r w:rsidR="7226019E">
              <w:t>C</w:t>
            </w:r>
            <w:r w:rsidR="212CFF6F">
              <w:t xml:space="preserve">ushion </w:t>
            </w:r>
            <w:r w:rsidR="7C4F5D5C">
              <w:t>(1)</w:t>
            </w:r>
          </w:p>
        </w:tc>
      </w:tr>
      <w:tr w:rsidR="00D96783" w14:paraId="0BDDCACD" w14:textId="77777777" w:rsidTr="43364DAB">
        <w:tc>
          <w:tcPr>
            <w:tcW w:w="2337" w:type="dxa"/>
          </w:tcPr>
          <w:p w14:paraId="10155999" w14:textId="71E282AE" w:rsidR="00D96783" w:rsidRDefault="006A6E80" w:rsidP="00CA63D5">
            <w:pPr>
              <w:spacing w:line="276" w:lineRule="auto"/>
            </w:pPr>
            <w:r>
              <w:t xml:space="preserve">Large amounts of upper back </w:t>
            </w:r>
            <w:r w:rsidR="08468AA6">
              <w:t>support</w:t>
            </w:r>
          </w:p>
        </w:tc>
        <w:tc>
          <w:tcPr>
            <w:tcW w:w="2337" w:type="dxa"/>
          </w:tcPr>
          <w:p w14:paraId="1E1AF370" w14:textId="64B90518" w:rsidR="00D96783" w:rsidRDefault="08468AA6" w:rsidP="00CA63D5">
            <w:pPr>
              <w:spacing w:line="276" w:lineRule="auto"/>
            </w:pPr>
            <w:r>
              <w:t>It has</w:t>
            </w:r>
            <w:r w:rsidR="00FF0C82">
              <w:t xml:space="preserve"> back support but too much lower back</w:t>
            </w:r>
            <w:r w:rsidR="57CD8CF6">
              <w:t>.</w:t>
            </w:r>
          </w:p>
        </w:tc>
        <w:tc>
          <w:tcPr>
            <w:tcW w:w="2548" w:type="dxa"/>
          </w:tcPr>
          <w:p w14:paraId="0AF9D3A7" w14:textId="04CEEA36" w:rsidR="00D96783" w:rsidRDefault="57CD8CF6" w:rsidP="00066DAA">
            <w:pPr>
              <w:spacing w:line="240" w:lineRule="auto"/>
            </w:pPr>
            <w:r w:rsidRPr="16177B75">
              <w:rPr>
                <w:rFonts w:eastAsia="Consolas"/>
                <w:color w:val="202124"/>
                <w:lang w:val="en"/>
              </w:rPr>
              <w:t>P</w:t>
            </w:r>
            <w:r w:rsidR="3474D4C5" w:rsidRPr="16177B75">
              <w:rPr>
                <w:rFonts w:eastAsia="Consolas"/>
                <w:color w:val="202124"/>
                <w:lang w:val="en"/>
              </w:rPr>
              <w:t>rovide</w:t>
            </w:r>
            <w:r w:rsidR="61210A8A" w:rsidRPr="16177B75">
              <w:rPr>
                <w:rFonts w:eastAsia="Consolas"/>
                <w:color w:val="202124"/>
                <w:lang w:val="en"/>
              </w:rPr>
              <w:t>s</w:t>
            </w:r>
            <w:r w:rsidR="3401A564" w:rsidRPr="65D1E88C">
              <w:rPr>
                <w:rFonts w:eastAsia="Consolas"/>
                <w:color w:val="202124"/>
                <w:lang w:val="en"/>
              </w:rPr>
              <w:t xml:space="preserve"> excellent back support and relieve common symptoms that result from body weight </w:t>
            </w:r>
            <w:r w:rsidR="3401A564" w:rsidRPr="65D1E88C">
              <w:rPr>
                <w:rFonts w:eastAsia="Consolas"/>
                <w:color w:val="202124"/>
                <w:lang w:val="en"/>
              </w:rPr>
              <w:lastRenderedPageBreak/>
              <w:t>pressing on the lower back area</w:t>
            </w:r>
          </w:p>
        </w:tc>
        <w:tc>
          <w:tcPr>
            <w:tcW w:w="2128" w:type="dxa"/>
          </w:tcPr>
          <w:p w14:paraId="2D39577B" w14:textId="70C09CE9" w:rsidR="00D96783" w:rsidRDefault="5E42D1F9" w:rsidP="00066DAA">
            <w:pPr>
              <w:spacing w:line="240" w:lineRule="auto"/>
            </w:pPr>
            <w:r>
              <w:lastRenderedPageBreak/>
              <w:t xml:space="preserve">Not </w:t>
            </w:r>
            <w:r w:rsidR="7E8B9A50">
              <w:t>good lower or upper</w:t>
            </w:r>
            <w:r>
              <w:t xml:space="preserve"> </w:t>
            </w:r>
            <w:r w:rsidR="2985B8D5">
              <w:t>back support</w:t>
            </w:r>
            <w:r w:rsidR="7E8B9A50">
              <w:t>.</w:t>
            </w:r>
          </w:p>
        </w:tc>
      </w:tr>
      <w:tr w:rsidR="00D96783" w14:paraId="241FC103" w14:textId="77777777" w:rsidTr="43364DAB">
        <w:tc>
          <w:tcPr>
            <w:tcW w:w="2337" w:type="dxa"/>
          </w:tcPr>
          <w:p w14:paraId="56B9C807" w14:textId="291C7C50" w:rsidR="00D96783" w:rsidRDefault="006A6E80" w:rsidP="00CA63D5">
            <w:pPr>
              <w:spacing w:line="276" w:lineRule="auto"/>
            </w:pPr>
            <w:r>
              <w:t>Comfort</w:t>
            </w:r>
          </w:p>
        </w:tc>
        <w:tc>
          <w:tcPr>
            <w:tcW w:w="2337" w:type="dxa"/>
          </w:tcPr>
          <w:p w14:paraId="303B9F2B" w14:textId="4D4DE443" w:rsidR="00D96783" w:rsidRDefault="00EE4648" w:rsidP="00CA63D5">
            <w:pPr>
              <w:spacing w:line="276" w:lineRule="auto"/>
            </w:pPr>
            <w:r>
              <w:t>Comfortable enough but it doesn’t really improve the quality of life too much.</w:t>
            </w:r>
          </w:p>
        </w:tc>
        <w:tc>
          <w:tcPr>
            <w:tcW w:w="2548" w:type="dxa"/>
          </w:tcPr>
          <w:p w14:paraId="7A55FA4D" w14:textId="388DE56E" w:rsidR="00D96783" w:rsidRDefault="32F894F2" w:rsidP="00066DAA">
            <w:pPr>
              <w:spacing w:line="240" w:lineRule="auto"/>
            </w:pPr>
            <w:r>
              <w:t xml:space="preserve">Memory foam so </w:t>
            </w:r>
            <w:r w:rsidR="0F8448B1">
              <w:t>it</w:t>
            </w:r>
            <w:r>
              <w:t xml:space="preserve"> automatically takes the shape of the back and there is </w:t>
            </w:r>
            <w:r w:rsidR="7C5C0BC6">
              <w:t xml:space="preserve">a </w:t>
            </w:r>
            <w:r>
              <w:t>non-slip bottom to keep the seat cushion in place</w:t>
            </w:r>
            <w:r w:rsidR="67858214">
              <w:t>.</w:t>
            </w:r>
          </w:p>
        </w:tc>
        <w:tc>
          <w:tcPr>
            <w:tcW w:w="2128" w:type="dxa"/>
          </w:tcPr>
          <w:p w14:paraId="4F705954" w14:textId="6F7C7E19" w:rsidR="00D96783" w:rsidRDefault="08101E0C" w:rsidP="00066DAA">
            <w:pPr>
              <w:spacing w:line="240" w:lineRule="auto"/>
            </w:pPr>
            <w:r w:rsidRPr="763630CE">
              <w:rPr>
                <w:rFonts w:eastAsia="Consolas"/>
                <w:color w:val="202124"/>
                <w:lang w:val="en"/>
              </w:rPr>
              <w:t>High-density foam cushion encapsulates a viscous gel bladder, conforms to your body's natural contours</w:t>
            </w:r>
          </w:p>
        </w:tc>
      </w:tr>
      <w:tr w:rsidR="00D96783" w14:paraId="69A9BF91" w14:textId="77777777" w:rsidTr="43364DAB">
        <w:tc>
          <w:tcPr>
            <w:tcW w:w="2337" w:type="dxa"/>
          </w:tcPr>
          <w:p w14:paraId="713C4D3B" w14:textId="1643FA8E" w:rsidR="00D96783" w:rsidRDefault="003E2665" w:rsidP="00CA63D5">
            <w:pPr>
              <w:spacing w:line="276" w:lineRule="auto"/>
            </w:pPr>
            <w:r>
              <w:t>Thickness of product</w:t>
            </w:r>
          </w:p>
        </w:tc>
        <w:tc>
          <w:tcPr>
            <w:tcW w:w="2337" w:type="dxa"/>
          </w:tcPr>
          <w:p w14:paraId="316BB2AA" w14:textId="318E75D7" w:rsidR="00D96783" w:rsidRDefault="00A84165" w:rsidP="00CA63D5">
            <w:pPr>
              <w:spacing w:line="276" w:lineRule="auto"/>
            </w:pPr>
            <w:r>
              <w:t>Product is too thick</w:t>
            </w:r>
            <w:r w:rsidR="0D5A39F2">
              <w:t>.</w:t>
            </w:r>
          </w:p>
        </w:tc>
        <w:tc>
          <w:tcPr>
            <w:tcW w:w="2548" w:type="dxa"/>
          </w:tcPr>
          <w:p w14:paraId="0BB202B2" w14:textId="6700D0EE" w:rsidR="00D96783" w:rsidRDefault="299E4A3F" w:rsidP="00066DAA">
            <w:pPr>
              <w:spacing w:line="240" w:lineRule="auto"/>
            </w:pPr>
            <w:r>
              <w:t xml:space="preserve">The product is not </w:t>
            </w:r>
            <w:r w:rsidR="1700F466">
              <w:t xml:space="preserve">too </w:t>
            </w:r>
            <w:r>
              <w:t xml:space="preserve">thick </w:t>
            </w:r>
            <w:r w:rsidR="2649116D">
              <w:t xml:space="preserve">and depending on the pressure put in it can get less </w:t>
            </w:r>
            <w:r w:rsidR="5CDEF67C">
              <w:t>thick</w:t>
            </w:r>
            <w:r w:rsidR="2649116D">
              <w:t xml:space="preserve"> </w:t>
            </w:r>
          </w:p>
        </w:tc>
        <w:tc>
          <w:tcPr>
            <w:tcW w:w="2128" w:type="dxa"/>
          </w:tcPr>
          <w:p w14:paraId="471E1F76" w14:textId="41C18A6B" w:rsidR="00D96783" w:rsidRDefault="1E2613AC" w:rsidP="00066DAA">
            <w:pPr>
              <w:spacing w:line="240" w:lineRule="auto"/>
            </w:pPr>
            <w:r>
              <w:t xml:space="preserve">Thick and might be uncomfortable for her legs after </w:t>
            </w:r>
            <w:r w:rsidR="4D81CC69">
              <w:t>longs hour</w:t>
            </w:r>
            <w:r w:rsidR="309A5F58">
              <w:t>s</w:t>
            </w:r>
            <w:r>
              <w:t xml:space="preserve"> of sitt</w:t>
            </w:r>
            <w:r w:rsidR="060D9BC6">
              <w:t xml:space="preserve">ing </w:t>
            </w:r>
          </w:p>
        </w:tc>
      </w:tr>
      <w:tr w:rsidR="00D96783" w14:paraId="7A7620B9" w14:textId="77777777" w:rsidTr="43364DAB">
        <w:tc>
          <w:tcPr>
            <w:tcW w:w="2337" w:type="dxa"/>
          </w:tcPr>
          <w:p w14:paraId="30270561" w14:textId="7A43C4FC" w:rsidR="00D96783" w:rsidRDefault="006B1C2C" w:rsidP="00CA63D5">
            <w:pPr>
              <w:spacing w:line="276" w:lineRule="auto"/>
            </w:pPr>
            <w:r>
              <w:t xml:space="preserve">Able to be replicated </w:t>
            </w:r>
          </w:p>
        </w:tc>
        <w:tc>
          <w:tcPr>
            <w:tcW w:w="2337" w:type="dxa"/>
          </w:tcPr>
          <w:p w14:paraId="64061CB3" w14:textId="623EEF7F" w:rsidR="00D96783" w:rsidRDefault="00CA63D5" w:rsidP="00CA63D5">
            <w:pPr>
              <w:spacing w:line="276" w:lineRule="auto"/>
            </w:pPr>
            <w:r>
              <w:t>Can</w:t>
            </w:r>
            <w:r w:rsidR="00A84165">
              <w:t xml:space="preserve"> be purchased online</w:t>
            </w:r>
            <w:r w:rsidR="13AE9525">
              <w:t>.</w:t>
            </w:r>
          </w:p>
        </w:tc>
        <w:tc>
          <w:tcPr>
            <w:tcW w:w="2548" w:type="dxa"/>
          </w:tcPr>
          <w:p w14:paraId="5987DD49" w14:textId="5828D3F4" w:rsidR="00D96783" w:rsidRDefault="3E253488" w:rsidP="00066DAA">
            <w:pPr>
              <w:spacing w:line="240" w:lineRule="auto"/>
            </w:pPr>
            <w:r>
              <w:t xml:space="preserve">Can be purchased on amazon and be delivered in 2 days </w:t>
            </w:r>
          </w:p>
        </w:tc>
        <w:tc>
          <w:tcPr>
            <w:tcW w:w="2128" w:type="dxa"/>
          </w:tcPr>
          <w:p w14:paraId="4C4126B1" w14:textId="51869620" w:rsidR="00D96783" w:rsidRDefault="7219F088" w:rsidP="00066DAA">
            <w:pPr>
              <w:spacing w:line="240" w:lineRule="auto"/>
            </w:pPr>
            <w:r>
              <w:t xml:space="preserve">Can be purchased online </w:t>
            </w:r>
          </w:p>
        </w:tc>
      </w:tr>
      <w:tr w:rsidR="00D96783" w14:paraId="6AEAA45B" w14:textId="77777777" w:rsidTr="43364DAB">
        <w:tc>
          <w:tcPr>
            <w:tcW w:w="2337" w:type="dxa"/>
          </w:tcPr>
          <w:p w14:paraId="20D263E7" w14:textId="2D63FC14" w:rsidR="00D96783" w:rsidRDefault="00E53E4F" w:rsidP="00CA63D5">
            <w:pPr>
              <w:spacing w:line="276" w:lineRule="auto"/>
            </w:pPr>
            <w:r>
              <w:t>Size of product</w:t>
            </w:r>
          </w:p>
        </w:tc>
        <w:tc>
          <w:tcPr>
            <w:tcW w:w="2337" w:type="dxa"/>
          </w:tcPr>
          <w:p w14:paraId="424F50C9" w14:textId="0EEE25E2" w:rsidR="00D96783" w:rsidRDefault="006978A2" w:rsidP="00CA63D5">
            <w:pPr>
              <w:spacing w:line="276" w:lineRule="auto"/>
            </w:pPr>
            <w:r>
              <w:t>Size of whole back of chair</w:t>
            </w:r>
            <w:r w:rsidR="59B19A6E">
              <w:t>.</w:t>
            </w:r>
          </w:p>
        </w:tc>
        <w:tc>
          <w:tcPr>
            <w:tcW w:w="2548" w:type="dxa"/>
          </w:tcPr>
          <w:p w14:paraId="77DB0DE0" w14:textId="4EB14DE0" w:rsidR="00D96783" w:rsidRDefault="3F74BCCD" w:rsidP="00066DAA">
            <w:pPr>
              <w:spacing w:line="240" w:lineRule="auto"/>
            </w:pPr>
            <w:r>
              <w:t>13x13x4.3 for the upper part and 1</w:t>
            </w:r>
            <w:r w:rsidR="78E03C57">
              <w:t>8x14x3 for the lower part</w:t>
            </w:r>
            <w:r w:rsidR="1F2B70FC">
              <w:t>.</w:t>
            </w:r>
          </w:p>
        </w:tc>
        <w:tc>
          <w:tcPr>
            <w:tcW w:w="2128" w:type="dxa"/>
          </w:tcPr>
          <w:p w14:paraId="29B048EE" w14:textId="6DE0EB93" w:rsidR="00D96783" w:rsidRDefault="148454E2" w:rsidP="00066DAA">
            <w:pPr>
              <w:spacing w:line="240" w:lineRule="auto"/>
            </w:pPr>
            <w:r>
              <w:t xml:space="preserve">Undefined but hopefully has one size that fits our </w:t>
            </w:r>
            <w:r w:rsidR="394FFF9F">
              <w:t>needs.</w:t>
            </w:r>
          </w:p>
        </w:tc>
      </w:tr>
      <w:tr w:rsidR="00D96783" w14:paraId="5E2A0FF2" w14:textId="77777777" w:rsidTr="43364DAB">
        <w:tc>
          <w:tcPr>
            <w:tcW w:w="2337" w:type="dxa"/>
          </w:tcPr>
          <w:p w14:paraId="46B0255A" w14:textId="0C70E080" w:rsidR="00D96783" w:rsidRDefault="00B63917" w:rsidP="00CA63D5">
            <w:pPr>
              <w:spacing w:line="276" w:lineRule="auto"/>
            </w:pPr>
            <w:r>
              <w:t>Cost of product</w:t>
            </w:r>
          </w:p>
        </w:tc>
        <w:tc>
          <w:tcPr>
            <w:tcW w:w="2337" w:type="dxa"/>
          </w:tcPr>
          <w:p w14:paraId="6E95D5EB" w14:textId="7E5BE999" w:rsidR="00D96783" w:rsidRDefault="5DA86AC3" w:rsidP="00CA63D5">
            <w:pPr>
              <w:spacing w:line="276" w:lineRule="auto"/>
            </w:pPr>
            <w:r>
              <w:t>Around $80</w:t>
            </w:r>
          </w:p>
        </w:tc>
        <w:tc>
          <w:tcPr>
            <w:tcW w:w="2548" w:type="dxa"/>
          </w:tcPr>
          <w:p w14:paraId="053C8B9D" w14:textId="76DB593D" w:rsidR="00D96783" w:rsidRDefault="23635A9B" w:rsidP="00066DAA">
            <w:pPr>
              <w:spacing w:line="240" w:lineRule="auto"/>
            </w:pPr>
            <w:r>
              <w:t xml:space="preserve">Around </w:t>
            </w:r>
            <w:r w:rsidR="22271E55">
              <w:t>$</w:t>
            </w:r>
            <w:r>
              <w:t>120</w:t>
            </w:r>
          </w:p>
        </w:tc>
        <w:tc>
          <w:tcPr>
            <w:tcW w:w="2128" w:type="dxa"/>
          </w:tcPr>
          <w:p w14:paraId="7EC4C798" w14:textId="50B95C18" w:rsidR="00D96783" w:rsidRDefault="61F6CA47" w:rsidP="00066DAA">
            <w:pPr>
              <w:spacing w:line="240" w:lineRule="auto"/>
            </w:pPr>
            <w:r>
              <w:t xml:space="preserve">Around </w:t>
            </w:r>
            <w:r w:rsidR="010799FD">
              <w:t>$</w:t>
            </w:r>
            <w:r>
              <w:t>50</w:t>
            </w:r>
          </w:p>
        </w:tc>
      </w:tr>
      <w:tr w:rsidR="006A6E80" w14:paraId="6C864968" w14:textId="77777777" w:rsidTr="43364DAB">
        <w:tc>
          <w:tcPr>
            <w:tcW w:w="2337" w:type="dxa"/>
          </w:tcPr>
          <w:p w14:paraId="786B2E61" w14:textId="011BE43B" w:rsidR="006A6E80" w:rsidRDefault="00564A7F" w:rsidP="00CA63D5">
            <w:pPr>
              <w:spacing w:line="276" w:lineRule="auto"/>
            </w:pPr>
            <w:r>
              <w:t xml:space="preserve">Aesthetic </w:t>
            </w:r>
          </w:p>
        </w:tc>
        <w:tc>
          <w:tcPr>
            <w:tcW w:w="2337" w:type="dxa"/>
          </w:tcPr>
          <w:p w14:paraId="42DF2750" w14:textId="6B862C2A" w:rsidR="006A6E80" w:rsidRDefault="006978A2" w:rsidP="00CA63D5">
            <w:pPr>
              <w:spacing w:line="276" w:lineRule="auto"/>
            </w:pPr>
            <w:r>
              <w:t>Doesn’t match chair</w:t>
            </w:r>
          </w:p>
        </w:tc>
        <w:tc>
          <w:tcPr>
            <w:tcW w:w="2548" w:type="dxa"/>
          </w:tcPr>
          <w:p w14:paraId="05F40D72" w14:textId="75B79223" w:rsidR="006A6E80" w:rsidRDefault="00EE4648" w:rsidP="00066DAA">
            <w:pPr>
              <w:spacing w:line="240" w:lineRule="auto"/>
            </w:pPr>
            <w:r>
              <w:t>C</w:t>
            </w:r>
            <w:r w:rsidR="590023ED">
              <w:t xml:space="preserve">ould match with the </w:t>
            </w:r>
            <w:r w:rsidR="30FBDD86">
              <w:t>wheelchair</w:t>
            </w:r>
            <w:r w:rsidR="590023ED">
              <w:t xml:space="preserve"> </w:t>
            </w:r>
          </w:p>
        </w:tc>
        <w:tc>
          <w:tcPr>
            <w:tcW w:w="2128" w:type="dxa"/>
          </w:tcPr>
          <w:p w14:paraId="7EB478AC" w14:textId="3A79199A" w:rsidR="006A6E80" w:rsidRDefault="350AA0DF" w:rsidP="00066DAA">
            <w:pPr>
              <w:spacing w:line="240" w:lineRule="auto"/>
            </w:pPr>
            <w:r w:rsidRPr="6AF90CD2">
              <w:t xml:space="preserve">Could match with the </w:t>
            </w:r>
            <w:r w:rsidRPr="784164EF">
              <w:t xml:space="preserve">wheelchair </w:t>
            </w:r>
          </w:p>
        </w:tc>
      </w:tr>
      <w:tr w:rsidR="00421472" w14:paraId="60E2322E" w14:textId="77777777" w:rsidTr="43364DAB">
        <w:trPr>
          <w:trHeight w:val="1005"/>
        </w:trPr>
        <w:tc>
          <w:tcPr>
            <w:tcW w:w="2337" w:type="dxa"/>
          </w:tcPr>
          <w:p w14:paraId="44E56CE1" w14:textId="0B3DA80C" w:rsidR="00421472" w:rsidRDefault="00FF0C82" w:rsidP="00CA63D5">
            <w:pPr>
              <w:spacing w:line="276" w:lineRule="auto"/>
            </w:pPr>
            <w:r>
              <w:t xml:space="preserve">Easy to attach to chair </w:t>
            </w:r>
          </w:p>
        </w:tc>
        <w:tc>
          <w:tcPr>
            <w:tcW w:w="2337" w:type="dxa"/>
          </w:tcPr>
          <w:p w14:paraId="308EC8A2" w14:textId="5381BD0E" w:rsidR="00421472" w:rsidRDefault="00066DAA" w:rsidP="00CA63D5">
            <w:pPr>
              <w:spacing w:line="276" w:lineRule="auto"/>
            </w:pPr>
            <w:r>
              <w:t>Velcro straps to hold on the back of the chair</w:t>
            </w:r>
            <w:r w:rsidR="656665F8">
              <w:t>.</w:t>
            </w:r>
          </w:p>
        </w:tc>
        <w:tc>
          <w:tcPr>
            <w:tcW w:w="2548" w:type="dxa"/>
          </w:tcPr>
          <w:p w14:paraId="70B3C0F8" w14:textId="6BD1354F" w:rsidR="00421472" w:rsidRDefault="1B4F48F5" w:rsidP="00066DAA">
            <w:pPr>
              <w:spacing w:line="240" w:lineRule="auto"/>
            </w:pPr>
            <w:r>
              <w:t>4 adjustable elastic straps (2 for the upper part and 2 for the lower part of the chair</w:t>
            </w:r>
            <w:r w:rsidR="7803BBD1">
              <w:t>)</w:t>
            </w:r>
            <w:r w:rsidR="70574901">
              <w:t>.</w:t>
            </w:r>
          </w:p>
        </w:tc>
        <w:tc>
          <w:tcPr>
            <w:tcW w:w="2128" w:type="dxa"/>
          </w:tcPr>
          <w:p w14:paraId="3AFEED4B" w14:textId="761D30B0" w:rsidR="00421472" w:rsidRDefault="02ECEE5C" w:rsidP="00066DAA">
            <w:pPr>
              <w:spacing w:line="240" w:lineRule="auto"/>
            </w:pPr>
            <w:r>
              <w:t xml:space="preserve">Does not have straps so it must fit perfectly with the </w:t>
            </w:r>
            <w:r w:rsidR="3CB3B5AA">
              <w:t>dimensions</w:t>
            </w:r>
            <w:r>
              <w:t xml:space="preserve"> of the wheelchair</w:t>
            </w:r>
            <w:r w:rsidR="6C80AFB3">
              <w:t>.</w:t>
            </w:r>
          </w:p>
        </w:tc>
      </w:tr>
    </w:tbl>
    <w:p w14:paraId="3EEDD480" w14:textId="7431FB37" w:rsidR="1DEE87AC" w:rsidRDefault="1DEE87AC" w:rsidP="1DEE87AC"/>
    <w:p w14:paraId="17DA727E" w14:textId="77777777" w:rsidR="00D05DC6" w:rsidRDefault="00D05DC6" w:rsidP="1DEE87AC"/>
    <w:p w14:paraId="37DBE393" w14:textId="77777777" w:rsidR="00D05DC6" w:rsidRDefault="00D05DC6" w:rsidP="1DEE87AC"/>
    <w:p w14:paraId="305BF71D" w14:textId="77777777" w:rsidR="00D05DC6" w:rsidRDefault="00D05DC6" w:rsidP="1DEE87AC"/>
    <w:p w14:paraId="244ACE11" w14:textId="77777777" w:rsidR="00D05DC6" w:rsidRDefault="00D05DC6" w:rsidP="1DEE87AC"/>
    <w:p w14:paraId="20429DAB" w14:textId="77777777" w:rsidR="00D05DC6" w:rsidRDefault="00D05DC6" w:rsidP="1DEE87AC"/>
    <w:p w14:paraId="4D982B41" w14:textId="77777777" w:rsidR="00D05DC6" w:rsidRDefault="00D05DC6" w:rsidP="1DEE87AC"/>
    <w:p w14:paraId="25E49297" w14:textId="77777777" w:rsidR="00D05DC6" w:rsidRDefault="00D05DC6" w:rsidP="1DEE87AC"/>
    <w:p w14:paraId="2DC6B8B4" w14:textId="087BA0F4" w:rsidR="001C07E1" w:rsidRPr="00E81DBB" w:rsidRDefault="0C8B7DD8" w:rsidP="16177B75">
      <w:pPr>
        <w:pStyle w:val="Heading1"/>
        <w:spacing w:line="360" w:lineRule="auto"/>
        <w:rPr>
          <w:rFonts w:ascii="Times New Roman" w:hAnsi="Times New Roman" w:cs="Times New Roman"/>
          <w:b/>
          <w:color w:val="auto"/>
        </w:rPr>
      </w:pPr>
      <w:r w:rsidRPr="16177B75">
        <w:rPr>
          <w:rFonts w:ascii="Times New Roman" w:hAnsi="Times New Roman" w:cs="Times New Roman"/>
          <w:b/>
          <w:color w:val="auto"/>
        </w:rPr>
        <w:lastRenderedPageBreak/>
        <w:t>Target Specifications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2340"/>
        <w:gridCol w:w="2445"/>
        <w:gridCol w:w="2769"/>
      </w:tblGrid>
      <w:tr w:rsidR="3C41581D" w14:paraId="6DFA0AB7" w14:textId="77777777" w:rsidTr="16177B75">
        <w:tc>
          <w:tcPr>
            <w:tcW w:w="1872" w:type="dxa"/>
          </w:tcPr>
          <w:p w14:paraId="4259BFAB" w14:textId="3BE8F90C" w:rsidR="3C41581D" w:rsidRDefault="3C41581D" w:rsidP="3C41581D">
            <w:pPr>
              <w:spacing w:line="360" w:lineRule="auto"/>
            </w:pPr>
          </w:p>
        </w:tc>
        <w:tc>
          <w:tcPr>
            <w:tcW w:w="2340" w:type="dxa"/>
          </w:tcPr>
          <w:p w14:paraId="44433B8C" w14:textId="36D17582" w:rsidR="261D1CCA" w:rsidRDefault="261D1CCA" w:rsidP="3C41581D">
            <w:pPr>
              <w:spacing w:line="360" w:lineRule="auto"/>
              <w:rPr>
                <w:b/>
                <w:bCs/>
              </w:rPr>
            </w:pPr>
            <w:r w:rsidRPr="3C41581D">
              <w:rPr>
                <w:b/>
                <w:bCs/>
              </w:rPr>
              <w:t>At Least</w:t>
            </w:r>
          </w:p>
        </w:tc>
        <w:tc>
          <w:tcPr>
            <w:tcW w:w="2445" w:type="dxa"/>
          </w:tcPr>
          <w:p w14:paraId="685949E9" w14:textId="102C5093" w:rsidR="261D1CCA" w:rsidRDefault="261D1CCA" w:rsidP="3C41581D">
            <w:pPr>
              <w:spacing w:line="360" w:lineRule="auto"/>
              <w:rPr>
                <w:b/>
                <w:bCs/>
              </w:rPr>
            </w:pPr>
            <w:r w:rsidRPr="3C41581D">
              <w:rPr>
                <w:b/>
                <w:bCs/>
              </w:rPr>
              <w:t>At Most</w:t>
            </w:r>
          </w:p>
        </w:tc>
        <w:tc>
          <w:tcPr>
            <w:tcW w:w="2769" w:type="dxa"/>
          </w:tcPr>
          <w:p w14:paraId="6C87A7B5" w14:textId="4E7AACD8" w:rsidR="261D1CCA" w:rsidRDefault="261D1CCA" w:rsidP="3C41581D">
            <w:pPr>
              <w:spacing w:line="360" w:lineRule="auto"/>
              <w:rPr>
                <w:b/>
                <w:bCs/>
              </w:rPr>
            </w:pPr>
            <w:r w:rsidRPr="3C41581D">
              <w:rPr>
                <w:b/>
                <w:bCs/>
              </w:rPr>
              <w:t>Ideally</w:t>
            </w:r>
          </w:p>
        </w:tc>
      </w:tr>
      <w:tr w:rsidR="3C41581D" w14:paraId="5FB97FC0" w14:textId="77777777" w:rsidTr="16177B75">
        <w:tc>
          <w:tcPr>
            <w:tcW w:w="1872" w:type="dxa"/>
          </w:tcPr>
          <w:p w14:paraId="244CED2E" w14:textId="4BEEDE73" w:rsidR="261D1CCA" w:rsidRDefault="261D1CCA" w:rsidP="3C41581D">
            <w:pPr>
              <w:spacing w:line="360" w:lineRule="auto"/>
              <w:rPr>
                <w:b/>
                <w:bCs/>
              </w:rPr>
            </w:pPr>
            <w:r w:rsidRPr="3C41581D">
              <w:rPr>
                <w:b/>
                <w:bCs/>
              </w:rPr>
              <w:t>Functionality</w:t>
            </w:r>
          </w:p>
        </w:tc>
        <w:tc>
          <w:tcPr>
            <w:tcW w:w="2340" w:type="dxa"/>
          </w:tcPr>
          <w:p w14:paraId="222C68D6" w14:textId="7EADB25D" w:rsidR="0982F4AB" w:rsidRDefault="0982F4AB" w:rsidP="3C41581D">
            <w:pPr>
              <w:spacing w:line="276" w:lineRule="auto"/>
            </w:pPr>
            <w:r w:rsidRPr="3C41581D">
              <w:t xml:space="preserve">Cushion </w:t>
            </w:r>
            <w:r w:rsidR="107AAB41" w:rsidRPr="3C41581D">
              <w:t>improves client's pain while going over bumps 50% of the time.</w:t>
            </w:r>
          </w:p>
        </w:tc>
        <w:tc>
          <w:tcPr>
            <w:tcW w:w="2445" w:type="dxa"/>
          </w:tcPr>
          <w:p w14:paraId="1969B83E" w14:textId="1DD74EE5" w:rsidR="107AAB41" w:rsidRDefault="107AAB41" w:rsidP="3C41581D">
            <w:pPr>
              <w:spacing w:line="276" w:lineRule="auto"/>
              <w:rPr>
                <w:b/>
                <w:bCs/>
                <w:u w:val="single"/>
              </w:rPr>
            </w:pPr>
            <w:r w:rsidRPr="3C41581D">
              <w:t>Cushion improves client’s pain while going over bumps 100% of the time</w:t>
            </w:r>
          </w:p>
        </w:tc>
        <w:tc>
          <w:tcPr>
            <w:tcW w:w="2769" w:type="dxa"/>
          </w:tcPr>
          <w:p w14:paraId="777929E5" w14:textId="401007AE" w:rsidR="107AAB41" w:rsidRDefault="107AAB41" w:rsidP="3C41581D">
            <w:pPr>
              <w:spacing w:line="276" w:lineRule="auto"/>
            </w:pPr>
            <w:r w:rsidRPr="3C41581D">
              <w:t>Cushion improves client’s pain while going over bumps 90-95% of the time.</w:t>
            </w:r>
          </w:p>
        </w:tc>
      </w:tr>
      <w:tr w:rsidR="3C41581D" w14:paraId="508563C5" w14:textId="77777777" w:rsidTr="16177B75">
        <w:tc>
          <w:tcPr>
            <w:tcW w:w="1872" w:type="dxa"/>
          </w:tcPr>
          <w:p w14:paraId="0BC8CAC1" w14:textId="1AFFE0E3" w:rsidR="261D1CCA" w:rsidRDefault="261D1CCA" w:rsidP="3C41581D">
            <w:pPr>
              <w:spacing w:line="360" w:lineRule="auto"/>
              <w:rPr>
                <w:b/>
                <w:bCs/>
              </w:rPr>
            </w:pPr>
            <w:r w:rsidRPr="3C41581D">
              <w:rPr>
                <w:b/>
                <w:bCs/>
              </w:rPr>
              <w:t>Aesthetics</w:t>
            </w:r>
          </w:p>
        </w:tc>
        <w:tc>
          <w:tcPr>
            <w:tcW w:w="2340" w:type="dxa"/>
          </w:tcPr>
          <w:p w14:paraId="72C73E1D" w14:textId="54A77C5B" w:rsidR="6BF8A9EF" w:rsidRDefault="6BF8A9EF" w:rsidP="3C41581D">
            <w:pPr>
              <w:spacing w:line="276" w:lineRule="auto"/>
              <w:rPr>
                <w:b/>
                <w:bCs/>
                <w:u w:val="single"/>
              </w:rPr>
            </w:pPr>
            <w:r w:rsidRPr="3C41581D">
              <w:t>Cushion</w:t>
            </w:r>
            <w:r w:rsidR="0CD2342E" w:rsidRPr="3C41581D">
              <w:t xml:space="preserve"> is noticeable on wheelchair while client is using it. </w:t>
            </w:r>
          </w:p>
        </w:tc>
        <w:tc>
          <w:tcPr>
            <w:tcW w:w="2445" w:type="dxa"/>
          </w:tcPr>
          <w:p w14:paraId="34497A9B" w14:textId="3375B1F7" w:rsidR="59EE9322" w:rsidRDefault="59EE9322" w:rsidP="3C41581D">
            <w:pPr>
              <w:spacing w:line="276" w:lineRule="auto"/>
              <w:rPr>
                <w:b/>
                <w:bCs/>
                <w:u w:val="single"/>
              </w:rPr>
            </w:pPr>
            <w:r w:rsidRPr="3C41581D">
              <w:t>Cushion is not noticeable on wheelchair.</w:t>
            </w:r>
          </w:p>
        </w:tc>
        <w:tc>
          <w:tcPr>
            <w:tcW w:w="2769" w:type="dxa"/>
          </w:tcPr>
          <w:p w14:paraId="68094D04" w14:textId="50FFEEC6" w:rsidR="59EE9322" w:rsidRDefault="59EE9322" w:rsidP="3C41581D">
            <w:pPr>
              <w:spacing w:line="276" w:lineRule="auto"/>
              <w:rPr>
                <w:b/>
                <w:bCs/>
                <w:u w:val="single"/>
              </w:rPr>
            </w:pPr>
            <w:r w:rsidRPr="3C41581D">
              <w:t>Cushion is only noticeable when the client is not in the wheelchair.</w:t>
            </w:r>
          </w:p>
        </w:tc>
      </w:tr>
      <w:tr w:rsidR="3C41581D" w14:paraId="2E8CF944" w14:textId="77777777" w:rsidTr="16177B75">
        <w:trPr>
          <w:trHeight w:val="1260"/>
        </w:trPr>
        <w:tc>
          <w:tcPr>
            <w:tcW w:w="1872" w:type="dxa"/>
          </w:tcPr>
          <w:p w14:paraId="4F7EFEF3" w14:textId="4CCEC3F8" w:rsidR="261D1CCA" w:rsidRDefault="261D1CCA" w:rsidP="3C41581D">
            <w:pPr>
              <w:spacing w:line="360" w:lineRule="auto"/>
              <w:rPr>
                <w:b/>
                <w:bCs/>
              </w:rPr>
            </w:pPr>
            <w:r w:rsidRPr="3C41581D">
              <w:rPr>
                <w:b/>
                <w:bCs/>
              </w:rPr>
              <w:t>Ease of Use</w:t>
            </w:r>
          </w:p>
        </w:tc>
        <w:tc>
          <w:tcPr>
            <w:tcW w:w="2340" w:type="dxa"/>
          </w:tcPr>
          <w:p w14:paraId="09A1425E" w14:textId="3CEFDBE6" w:rsidR="2B2FBEC0" w:rsidRDefault="2B2FBEC0" w:rsidP="3C41581D">
            <w:pPr>
              <w:spacing w:line="276" w:lineRule="auto"/>
            </w:pPr>
            <w:r w:rsidRPr="3C41581D">
              <w:t xml:space="preserve">Client is </w:t>
            </w:r>
            <w:r w:rsidR="019F9B49" w:rsidRPr="3C41581D">
              <w:t>unable to</w:t>
            </w:r>
            <w:r w:rsidR="02929615" w:rsidRPr="3C41581D">
              <w:t xml:space="preserve"> install</w:t>
            </w:r>
            <w:r w:rsidR="019F9B49" w:rsidRPr="3C41581D">
              <w:t xml:space="preserve"> cushion on the wheelchair by themselves.</w:t>
            </w:r>
          </w:p>
        </w:tc>
        <w:tc>
          <w:tcPr>
            <w:tcW w:w="2445" w:type="dxa"/>
          </w:tcPr>
          <w:p w14:paraId="33D8A7EA" w14:textId="4D22A0B0" w:rsidR="2ECBC57C" w:rsidRDefault="2ECBC57C" w:rsidP="3C41581D">
            <w:pPr>
              <w:spacing w:line="276" w:lineRule="auto"/>
            </w:pPr>
            <w:r w:rsidRPr="3C41581D">
              <w:t xml:space="preserve">Client can </w:t>
            </w:r>
            <w:r w:rsidR="7C3E3AE1" w:rsidRPr="3C41581D">
              <w:t>install cushion on the wheelchair by themselves.</w:t>
            </w:r>
          </w:p>
        </w:tc>
        <w:tc>
          <w:tcPr>
            <w:tcW w:w="2769" w:type="dxa"/>
          </w:tcPr>
          <w:p w14:paraId="27BC62E8" w14:textId="1E0ED03C" w:rsidR="7C3E3AE1" w:rsidRDefault="7C3E3AE1" w:rsidP="3C41581D">
            <w:pPr>
              <w:spacing w:line="276" w:lineRule="auto"/>
              <w:rPr>
                <w:b/>
                <w:bCs/>
                <w:u w:val="single"/>
              </w:rPr>
            </w:pPr>
            <w:r w:rsidRPr="3C41581D">
              <w:t>Client can install cushion on the wheelchair by themselves.</w:t>
            </w:r>
          </w:p>
        </w:tc>
      </w:tr>
      <w:tr w:rsidR="3C41581D" w14:paraId="394C158F" w14:textId="77777777" w:rsidTr="16177B75">
        <w:tc>
          <w:tcPr>
            <w:tcW w:w="1872" w:type="dxa"/>
          </w:tcPr>
          <w:p w14:paraId="51ACFC23" w14:textId="1B9E4327" w:rsidR="261D1CCA" w:rsidRDefault="261D1CCA" w:rsidP="3C41581D">
            <w:pPr>
              <w:spacing w:line="360" w:lineRule="auto"/>
              <w:rPr>
                <w:b/>
                <w:bCs/>
              </w:rPr>
            </w:pPr>
            <w:r w:rsidRPr="3C41581D">
              <w:rPr>
                <w:b/>
                <w:bCs/>
              </w:rPr>
              <w:t>Efficiency</w:t>
            </w:r>
          </w:p>
        </w:tc>
        <w:tc>
          <w:tcPr>
            <w:tcW w:w="2340" w:type="dxa"/>
          </w:tcPr>
          <w:p w14:paraId="37C47D84" w14:textId="67A90740" w:rsidR="23E59DB9" w:rsidRDefault="23E59DB9" w:rsidP="3C41581D">
            <w:pPr>
              <w:spacing w:line="276" w:lineRule="auto"/>
              <w:rPr>
                <w:b/>
                <w:bCs/>
                <w:u w:val="single"/>
              </w:rPr>
            </w:pPr>
            <w:r w:rsidRPr="3C41581D">
              <w:t xml:space="preserve">The cushion can be fully installed in </w:t>
            </w:r>
            <w:r w:rsidR="7254B339" w:rsidRPr="3C41581D">
              <w:t>five</w:t>
            </w:r>
            <w:r w:rsidRPr="3C41581D">
              <w:t xml:space="preserve"> minutes.</w:t>
            </w:r>
          </w:p>
        </w:tc>
        <w:tc>
          <w:tcPr>
            <w:tcW w:w="2445" w:type="dxa"/>
          </w:tcPr>
          <w:p w14:paraId="4F074A53" w14:textId="49620963" w:rsidR="08D7A8C1" w:rsidRDefault="08D7A8C1" w:rsidP="3C41581D">
            <w:pPr>
              <w:spacing w:line="276" w:lineRule="auto"/>
            </w:pPr>
            <w:r w:rsidRPr="3C41581D">
              <w:t xml:space="preserve">The cushion can be fully installed in </w:t>
            </w:r>
            <w:r w:rsidR="5AE86835" w:rsidRPr="3C41581D">
              <w:t>one</w:t>
            </w:r>
            <w:r w:rsidRPr="3C41581D">
              <w:t xml:space="preserve"> minute.</w:t>
            </w:r>
          </w:p>
        </w:tc>
        <w:tc>
          <w:tcPr>
            <w:tcW w:w="2769" w:type="dxa"/>
          </w:tcPr>
          <w:p w14:paraId="6F13A604" w14:textId="4522AF5C" w:rsidR="3C4E88D8" w:rsidRDefault="3C4E88D8" w:rsidP="3C41581D">
            <w:pPr>
              <w:spacing w:line="276" w:lineRule="auto"/>
            </w:pPr>
            <w:r w:rsidRPr="3C41581D">
              <w:t xml:space="preserve">The cushion can be fully installed in </w:t>
            </w:r>
            <w:r w:rsidR="08D02540" w:rsidRPr="3C41581D">
              <w:t>one to two minutes.</w:t>
            </w:r>
          </w:p>
        </w:tc>
      </w:tr>
      <w:tr w:rsidR="3C41581D" w14:paraId="7A63C0A9" w14:textId="77777777" w:rsidTr="16177B75">
        <w:trPr>
          <w:trHeight w:val="1260"/>
        </w:trPr>
        <w:tc>
          <w:tcPr>
            <w:tcW w:w="1872" w:type="dxa"/>
          </w:tcPr>
          <w:p w14:paraId="1FB05FF7" w14:textId="67355D3F" w:rsidR="222EAB9D" w:rsidRDefault="222EAB9D" w:rsidP="3C41581D">
            <w:pPr>
              <w:spacing w:line="360" w:lineRule="auto"/>
              <w:rPr>
                <w:b/>
                <w:bCs/>
              </w:rPr>
            </w:pPr>
            <w:r w:rsidRPr="3C41581D">
              <w:rPr>
                <w:b/>
                <w:bCs/>
              </w:rPr>
              <w:t>Durability</w:t>
            </w:r>
          </w:p>
        </w:tc>
        <w:tc>
          <w:tcPr>
            <w:tcW w:w="2340" w:type="dxa"/>
          </w:tcPr>
          <w:p w14:paraId="3F41C0B0" w14:textId="0149115B" w:rsidR="2DEFC14E" w:rsidRDefault="2DEFC14E" w:rsidP="3C41581D">
            <w:pPr>
              <w:spacing w:line="276" w:lineRule="auto"/>
              <w:rPr>
                <w:b/>
                <w:bCs/>
                <w:u w:val="single"/>
              </w:rPr>
            </w:pPr>
            <w:r>
              <w:t>The cushion lasts six months without needing to be replaced.</w:t>
            </w:r>
          </w:p>
        </w:tc>
        <w:tc>
          <w:tcPr>
            <w:tcW w:w="2445" w:type="dxa"/>
          </w:tcPr>
          <w:p w14:paraId="206CCD65" w14:textId="260F6013" w:rsidR="2DEFC14E" w:rsidRDefault="2DEFC14E" w:rsidP="16177B75">
            <w:pPr>
              <w:spacing w:line="276" w:lineRule="auto"/>
              <w:rPr>
                <w:b/>
                <w:bCs/>
                <w:u w:val="single"/>
              </w:rPr>
            </w:pPr>
            <w:r>
              <w:t>T</w:t>
            </w:r>
            <w:r w:rsidRPr="16177B75">
              <w:t>he cushion lasts upwards of two years without needing to be replaced.</w:t>
            </w:r>
          </w:p>
        </w:tc>
        <w:tc>
          <w:tcPr>
            <w:tcW w:w="2769" w:type="dxa"/>
          </w:tcPr>
          <w:p w14:paraId="03FB670F" w14:textId="5BCAEED9" w:rsidR="3C41581D" w:rsidRDefault="6A6DADD7" w:rsidP="16177B75">
            <w:pPr>
              <w:spacing w:line="276" w:lineRule="auto"/>
              <w:rPr>
                <w:b/>
                <w:bCs/>
                <w:u w:val="single"/>
              </w:rPr>
            </w:pPr>
            <w:r>
              <w:t>The cushion can last up to two years without being replaced.</w:t>
            </w:r>
          </w:p>
        </w:tc>
      </w:tr>
    </w:tbl>
    <w:p w14:paraId="425EE8F2" w14:textId="35B006D7" w:rsidR="0095689B" w:rsidRDefault="0095689B" w:rsidP="16177B75">
      <w:pPr>
        <w:spacing w:line="360" w:lineRule="auto"/>
        <w:rPr>
          <w:b/>
          <w:u w:val="single"/>
        </w:rPr>
      </w:pPr>
    </w:p>
    <w:p w14:paraId="4F066C62" w14:textId="247BF124" w:rsidR="629F1269" w:rsidRPr="00602D70" w:rsidRDefault="660DF8FB" w:rsidP="629F1269">
      <w:pPr>
        <w:rPr>
          <w:b/>
          <w:sz w:val="32"/>
          <w:szCs w:val="32"/>
        </w:rPr>
      </w:pPr>
      <w:r w:rsidRPr="16177B75">
        <w:rPr>
          <w:b/>
          <w:sz w:val="32"/>
          <w:szCs w:val="32"/>
        </w:rPr>
        <w:t>Conclusion</w:t>
      </w:r>
    </w:p>
    <w:p w14:paraId="633228E8" w14:textId="367988EE" w:rsidR="1DEE87AC" w:rsidRDefault="006D57A2" w:rsidP="000E74E8">
      <w:pPr>
        <w:ind w:firstLine="720"/>
      </w:pPr>
      <w:r>
        <w:t xml:space="preserve">Upon speaking to the client, </w:t>
      </w:r>
      <w:r w:rsidR="00F07174">
        <w:t>we were able to</w:t>
      </w:r>
      <w:r w:rsidR="000A21A4">
        <w:t xml:space="preserve"> gain a better understanding o</w:t>
      </w:r>
      <w:r w:rsidR="00C754FD">
        <w:t>f</w:t>
      </w:r>
      <w:r w:rsidR="000A21A4">
        <w:t xml:space="preserve"> what</w:t>
      </w:r>
      <w:r w:rsidR="0010505B">
        <w:t xml:space="preserve"> </w:t>
      </w:r>
      <w:r w:rsidR="0039708F">
        <w:t>was expected from us</w:t>
      </w:r>
      <w:r w:rsidR="00C754FD">
        <w:t xml:space="preserve"> in terms of the wheelchair cushion design</w:t>
      </w:r>
      <w:r w:rsidR="0039708F">
        <w:t>.</w:t>
      </w:r>
      <w:r w:rsidR="003334C5">
        <w:t xml:space="preserve"> This conversation also provided the team with the ability to empathize with the client </w:t>
      </w:r>
      <w:r w:rsidR="006D2F9E">
        <w:t xml:space="preserve">by understanding </w:t>
      </w:r>
      <w:r w:rsidR="01D1763E">
        <w:t xml:space="preserve">the </w:t>
      </w:r>
      <w:r w:rsidR="00EB3316">
        <w:t xml:space="preserve">challenges </w:t>
      </w:r>
      <w:r w:rsidR="7E0E20C3">
        <w:t>the</w:t>
      </w:r>
      <w:r w:rsidR="0052542F">
        <w:t xml:space="preserve"> current cushion causes </w:t>
      </w:r>
      <w:r w:rsidR="50AC3CE4">
        <w:t>them</w:t>
      </w:r>
      <w:r w:rsidR="0052542F">
        <w:t xml:space="preserve"> in </w:t>
      </w:r>
      <w:r w:rsidR="61927453">
        <w:t>their</w:t>
      </w:r>
      <w:r w:rsidR="0052542F">
        <w:t xml:space="preserve"> day-to-day life.</w:t>
      </w:r>
      <w:r w:rsidR="00906762">
        <w:t xml:space="preserve"> </w:t>
      </w:r>
      <w:r w:rsidR="00194E7A">
        <w:t>Due to</w:t>
      </w:r>
      <w:r w:rsidR="00C9627C">
        <w:t xml:space="preserve"> </w:t>
      </w:r>
      <w:r w:rsidR="7B8030FA">
        <w:t>their</w:t>
      </w:r>
      <w:r w:rsidR="0082554A">
        <w:t xml:space="preserve"> illness</w:t>
      </w:r>
      <w:r w:rsidR="00194E7A">
        <w:t>es, the client has made it clear</w:t>
      </w:r>
      <w:r w:rsidR="0082554A">
        <w:t xml:space="preserve"> </w:t>
      </w:r>
      <w:r w:rsidR="00194E7A">
        <w:t xml:space="preserve">that </w:t>
      </w:r>
      <w:r w:rsidR="00843907">
        <w:t>safety</w:t>
      </w:r>
      <w:r w:rsidR="0082554A">
        <w:t xml:space="preserve"> </w:t>
      </w:r>
      <w:r w:rsidR="00194E7A">
        <w:t xml:space="preserve">is </w:t>
      </w:r>
      <w:r w:rsidR="5A87B2E9">
        <w:t>their</w:t>
      </w:r>
      <w:r w:rsidR="00194E7A">
        <w:t xml:space="preserve"> </w:t>
      </w:r>
      <w:r w:rsidR="00B744D3">
        <w:t>priority</w:t>
      </w:r>
      <w:r w:rsidR="00194E7A">
        <w:t xml:space="preserve"> </w:t>
      </w:r>
      <w:r w:rsidR="007A663D">
        <w:t>when it comes to the cushion.</w:t>
      </w:r>
      <w:r w:rsidR="00B744D3">
        <w:t xml:space="preserve"> Additionally,</w:t>
      </w:r>
      <w:r w:rsidR="00434073">
        <w:t xml:space="preserve"> </w:t>
      </w:r>
      <w:r w:rsidR="00AE71E2">
        <w:t>the client</w:t>
      </w:r>
      <w:r w:rsidR="00434073">
        <w:t xml:space="preserve"> </w:t>
      </w:r>
      <w:r w:rsidR="00AE71E2">
        <w:t>needs</w:t>
      </w:r>
      <w:r w:rsidR="00434073">
        <w:t xml:space="preserve"> the cushion to be comfortable</w:t>
      </w:r>
      <w:r w:rsidR="00AE71E2">
        <w:t xml:space="preserve"> for extended </w:t>
      </w:r>
      <w:r w:rsidR="00FE36B3">
        <w:t>periods of use.</w:t>
      </w:r>
      <w:r w:rsidR="004B0B2B">
        <w:t xml:space="preserve"> The team was shown the</w:t>
      </w:r>
      <w:r w:rsidR="00E876D9">
        <w:t xml:space="preserve"> current cushion</w:t>
      </w:r>
      <w:r w:rsidR="008677D5">
        <w:t>, which was used to start the benchmarking process.</w:t>
      </w:r>
      <w:r w:rsidR="002941A7">
        <w:t xml:space="preserve"> </w:t>
      </w:r>
      <w:r w:rsidR="009C4945">
        <w:t>From this, the team was able to identify the functional and non-functional</w:t>
      </w:r>
      <w:r w:rsidR="00F60087">
        <w:t xml:space="preserve"> metrics</w:t>
      </w:r>
      <w:r w:rsidR="00985348">
        <w:t>.</w:t>
      </w:r>
      <w:r w:rsidR="00F80ABF">
        <w:t xml:space="preserve"> </w:t>
      </w:r>
      <w:r w:rsidR="003015A6">
        <w:t xml:space="preserve">During the benchmarking, </w:t>
      </w:r>
      <w:r w:rsidR="00AB29EA">
        <w:t xml:space="preserve">the team discovered </w:t>
      </w:r>
      <w:r w:rsidR="005A7CB8">
        <w:t>that</w:t>
      </w:r>
      <w:r w:rsidR="006537B0">
        <w:t xml:space="preserve"> </w:t>
      </w:r>
      <w:r w:rsidR="002436B8">
        <w:t xml:space="preserve">the main challenge was going to be keeping the </w:t>
      </w:r>
      <w:r w:rsidR="00D0003D">
        <w:t>price under the $100 budget</w:t>
      </w:r>
      <w:r w:rsidR="00B734E5">
        <w:t xml:space="preserve">, so </w:t>
      </w:r>
      <w:r w:rsidR="00771876">
        <w:t xml:space="preserve">different methods </w:t>
      </w:r>
      <w:proofErr w:type="gramStart"/>
      <w:r w:rsidR="00771876">
        <w:lastRenderedPageBreak/>
        <w:t>have to</w:t>
      </w:r>
      <w:proofErr w:type="gramEnd"/>
      <w:r w:rsidR="00771876">
        <w:t xml:space="preserve"> be considered to keep the price below a certain point. Based on all </w:t>
      </w:r>
      <w:r w:rsidR="00C842BB">
        <w:t>t</w:t>
      </w:r>
      <w:r w:rsidR="00771876">
        <w:t>he above information</w:t>
      </w:r>
      <w:r w:rsidR="00C842BB">
        <w:t>, the target specifications</w:t>
      </w:r>
      <w:r w:rsidR="005103CA">
        <w:t xml:space="preserve"> </w:t>
      </w:r>
      <w:r w:rsidR="00DE3287">
        <w:t>could be decided. The team identified the</w:t>
      </w:r>
      <w:r w:rsidR="002A2AF4">
        <w:t xml:space="preserve"> </w:t>
      </w:r>
      <w:r w:rsidR="00D12223">
        <w:t xml:space="preserve">ideal </w:t>
      </w:r>
      <w:r w:rsidR="00EF5AF2">
        <w:t xml:space="preserve">situations for the functionality, aesthetics, ease of use, efficiency, and durability of </w:t>
      </w:r>
      <w:r w:rsidR="00452D7A">
        <w:t>the product and will reference th</w:t>
      </w:r>
      <w:r w:rsidR="00EC5AE4">
        <w:t>em throughout the project.</w:t>
      </w:r>
    </w:p>
    <w:p w14:paraId="77771597" w14:textId="77777777" w:rsidR="00A94C8B" w:rsidRDefault="00A94C8B" w:rsidP="000E74E8">
      <w:pPr>
        <w:ind w:firstLine="720"/>
      </w:pPr>
    </w:p>
    <w:p w14:paraId="27C14685" w14:textId="45A50A67" w:rsidR="1DEE87AC" w:rsidRDefault="1DCFFD3B" w:rsidP="16177B75">
      <w:r w:rsidRPr="16177B75">
        <w:rPr>
          <w:b/>
          <w:bCs/>
          <w:sz w:val="32"/>
          <w:szCs w:val="32"/>
        </w:rPr>
        <w:t>Wrike Snapshot:</w:t>
      </w:r>
      <w:r w:rsidRPr="16177B75">
        <w:rPr>
          <w:sz w:val="32"/>
          <w:szCs w:val="32"/>
        </w:rPr>
        <w:t xml:space="preserve"> </w:t>
      </w:r>
      <w:hyperlink r:id="rId5">
        <w:r w:rsidR="75E32C8B" w:rsidRPr="16177B75">
          <w:rPr>
            <w:rStyle w:val="Hyperlink"/>
          </w:rPr>
          <w:t>https://www.wrike.com/frontend/ganttchart/index.html?snapshotId=QsHwSMsqXFqMhDehSnBdzVMUgnlvtdUV%7CIE2DSNZVHA2DELSTGIYA</w:t>
        </w:r>
      </w:hyperlink>
      <w:r w:rsidR="75E32C8B" w:rsidRPr="16177B75">
        <w:t xml:space="preserve"> </w:t>
      </w:r>
    </w:p>
    <w:p w14:paraId="37BE6749" w14:textId="08AAE5B8" w:rsidR="16177B75" w:rsidRDefault="16177B75" w:rsidP="16177B75"/>
    <w:p w14:paraId="592F8D95" w14:textId="7C35A99C" w:rsidR="0187F1AA" w:rsidRDefault="0187F1AA" w:rsidP="16177B75">
      <w:pPr>
        <w:rPr>
          <w:b/>
          <w:bCs/>
          <w:sz w:val="32"/>
          <w:szCs w:val="32"/>
        </w:rPr>
      </w:pPr>
      <w:r w:rsidRPr="16177B75">
        <w:rPr>
          <w:b/>
          <w:bCs/>
          <w:sz w:val="32"/>
          <w:szCs w:val="32"/>
        </w:rPr>
        <w:t>References</w:t>
      </w:r>
    </w:p>
    <w:p w14:paraId="45172137" w14:textId="666AC853" w:rsidR="179515CB" w:rsidRDefault="179515CB" w:rsidP="16177B75">
      <w:r w:rsidRPr="16177B75">
        <w:t xml:space="preserve">(1) </w:t>
      </w:r>
      <w:hyperlink r:id="rId6">
        <w:proofErr w:type="spellStart"/>
        <w:r w:rsidR="0187F1AA" w:rsidRPr="16177B75">
          <w:rPr>
            <w:rStyle w:val="Hyperlink"/>
          </w:rPr>
          <w:t>SmartMove</w:t>
        </w:r>
        <w:proofErr w:type="spellEnd"/>
        <w:r w:rsidR="0187F1AA" w:rsidRPr="16177B75">
          <w:rPr>
            <w:rStyle w:val="Hyperlink"/>
          </w:rPr>
          <w:t xml:space="preserve"> Medical High Density Foam Gel Seat Cushion- 3 Inch Wheelchair Cushion- Car/Office/Chair Cushions : Amazon.ca: Health &amp; Personal Care</w:t>
        </w:r>
      </w:hyperlink>
    </w:p>
    <w:p w14:paraId="1AAC8C53" w14:textId="65786037" w:rsidR="16177B75" w:rsidRDefault="16177B75" w:rsidP="16177B75"/>
    <w:p w14:paraId="67D6EC9E" w14:textId="7E92AFEE" w:rsidR="33262D78" w:rsidRDefault="33262D78" w:rsidP="16177B75">
      <w:r w:rsidRPr="16177B75">
        <w:t xml:space="preserve">(2) </w:t>
      </w:r>
      <w:hyperlink r:id="rId7">
        <w:proofErr w:type="spellStart"/>
        <w:r w:rsidR="0187F1AA" w:rsidRPr="16177B75">
          <w:rPr>
            <w:rStyle w:val="Hyperlink"/>
          </w:rPr>
          <w:t>Qutool</w:t>
        </w:r>
        <w:proofErr w:type="spellEnd"/>
        <w:r w:rsidR="0187F1AA" w:rsidRPr="16177B75">
          <w:rPr>
            <w:rStyle w:val="Hyperlink"/>
          </w:rPr>
          <w:t xml:space="preserve"> Orthopedic Memory Foam Seat Cushion and Lumbar Support Back Pillow for Lower Back Tailbone and Sciatica Relief Office Chair and Car Seat Cushion Set with Premium Adjustable Strap (Black) : Amazon.ca: Home</w:t>
        </w:r>
      </w:hyperlink>
      <w:r w:rsidR="0187F1AA" w:rsidRPr="16177B75">
        <w:t xml:space="preserve"> </w:t>
      </w:r>
    </w:p>
    <w:p w14:paraId="187AA253" w14:textId="38B97E92" w:rsidR="16177B75" w:rsidRDefault="16177B75" w:rsidP="16177B75"/>
    <w:p w14:paraId="54308EFA" w14:textId="12A72A77" w:rsidR="1DEE87AC" w:rsidRDefault="1DEE87AC" w:rsidP="7A318503"/>
    <w:sectPr w:rsidR="1DEE8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Mo0kjgW" int2:invalidationBookmarkName="" int2:hashCode="QEISjK1FDhxY29" int2:id="MrAwNcr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719"/>
    <w:multiLevelType w:val="hybridMultilevel"/>
    <w:tmpl w:val="FFFFFFFF"/>
    <w:lvl w:ilvl="0" w:tplc="48DEF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EE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4C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C8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C5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62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26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4B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0EC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73E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1E33"/>
    <w:multiLevelType w:val="hybridMultilevel"/>
    <w:tmpl w:val="FFFFFFFF"/>
    <w:lvl w:ilvl="0" w:tplc="0A2A2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EF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C2E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4F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83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E81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66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83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563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3475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DA26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29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64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67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E24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61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4E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5AD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152447">
    <w:abstractNumId w:val="0"/>
  </w:num>
  <w:num w:numId="2" w16cid:durableId="630595211">
    <w:abstractNumId w:val="2"/>
  </w:num>
  <w:num w:numId="3" w16cid:durableId="459036143">
    <w:abstractNumId w:val="3"/>
  </w:num>
  <w:num w:numId="4" w16cid:durableId="143054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687ED3"/>
    <w:rsid w:val="00003697"/>
    <w:rsid w:val="00003AF4"/>
    <w:rsid w:val="000044D6"/>
    <w:rsid w:val="000051A3"/>
    <w:rsid w:val="00010EAA"/>
    <w:rsid w:val="00012EB6"/>
    <w:rsid w:val="000140B3"/>
    <w:rsid w:val="00014DBD"/>
    <w:rsid w:val="00024900"/>
    <w:rsid w:val="00025305"/>
    <w:rsid w:val="000259E9"/>
    <w:rsid w:val="00025DBA"/>
    <w:rsid w:val="000310E1"/>
    <w:rsid w:val="00031CE0"/>
    <w:rsid w:val="0003468A"/>
    <w:rsid w:val="00044C1E"/>
    <w:rsid w:val="00046BCB"/>
    <w:rsid w:val="00052256"/>
    <w:rsid w:val="00057B3E"/>
    <w:rsid w:val="00060356"/>
    <w:rsid w:val="00066DAA"/>
    <w:rsid w:val="0007152F"/>
    <w:rsid w:val="000769E9"/>
    <w:rsid w:val="000811F0"/>
    <w:rsid w:val="00081F3A"/>
    <w:rsid w:val="00083770"/>
    <w:rsid w:val="00084438"/>
    <w:rsid w:val="000876F2"/>
    <w:rsid w:val="00092550"/>
    <w:rsid w:val="000937E5"/>
    <w:rsid w:val="00096194"/>
    <w:rsid w:val="00097084"/>
    <w:rsid w:val="0009756D"/>
    <w:rsid w:val="000A1046"/>
    <w:rsid w:val="000A21A4"/>
    <w:rsid w:val="000A560B"/>
    <w:rsid w:val="000B4888"/>
    <w:rsid w:val="000B4EC4"/>
    <w:rsid w:val="000C0231"/>
    <w:rsid w:val="000C0BD5"/>
    <w:rsid w:val="000C276B"/>
    <w:rsid w:val="000C40AB"/>
    <w:rsid w:val="000C5078"/>
    <w:rsid w:val="000D0D75"/>
    <w:rsid w:val="000D5166"/>
    <w:rsid w:val="000D5BEA"/>
    <w:rsid w:val="000D6223"/>
    <w:rsid w:val="000D7E9A"/>
    <w:rsid w:val="000E3A98"/>
    <w:rsid w:val="000E4136"/>
    <w:rsid w:val="000E74E8"/>
    <w:rsid w:val="000F08FD"/>
    <w:rsid w:val="000F15FA"/>
    <w:rsid w:val="000F1C31"/>
    <w:rsid w:val="00102AFA"/>
    <w:rsid w:val="00103A71"/>
    <w:rsid w:val="0010505B"/>
    <w:rsid w:val="00106547"/>
    <w:rsid w:val="00112D42"/>
    <w:rsid w:val="00114C5E"/>
    <w:rsid w:val="00121B6E"/>
    <w:rsid w:val="00134796"/>
    <w:rsid w:val="00140EA0"/>
    <w:rsid w:val="00142A32"/>
    <w:rsid w:val="0014336C"/>
    <w:rsid w:val="00144F3C"/>
    <w:rsid w:val="00147F64"/>
    <w:rsid w:val="001537BA"/>
    <w:rsid w:val="00155739"/>
    <w:rsid w:val="00160D8B"/>
    <w:rsid w:val="0016180B"/>
    <w:rsid w:val="00163C17"/>
    <w:rsid w:val="00164163"/>
    <w:rsid w:val="001656A4"/>
    <w:rsid w:val="00167181"/>
    <w:rsid w:val="001744C5"/>
    <w:rsid w:val="001755E7"/>
    <w:rsid w:val="001758CB"/>
    <w:rsid w:val="0017BCDF"/>
    <w:rsid w:val="0018269E"/>
    <w:rsid w:val="001828D9"/>
    <w:rsid w:val="00182FBB"/>
    <w:rsid w:val="00187D65"/>
    <w:rsid w:val="0019330C"/>
    <w:rsid w:val="00193F49"/>
    <w:rsid w:val="00194510"/>
    <w:rsid w:val="00194E7A"/>
    <w:rsid w:val="001A1C1F"/>
    <w:rsid w:val="001A24F3"/>
    <w:rsid w:val="001A3393"/>
    <w:rsid w:val="001A3A95"/>
    <w:rsid w:val="001A5EB6"/>
    <w:rsid w:val="001A6719"/>
    <w:rsid w:val="001A6F95"/>
    <w:rsid w:val="001B1CA0"/>
    <w:rsid w:val="001B3986"/>
    <w:rsid w:val="001B7F85"/>
    <w:rsid w:val="001C07E1"/>
    <w:rsid w:val="001C1D95"/>
    <w:rsid w:val="001C3985"/>
    <w:rsid w:val="001D7B54"/>
    <w:rsid w:val="001E0533"/>
    <w:rsid w:val="001E0641"/>
    <w:rsid w:val="001E2AB3"/>
    <w:rsid w:val="001E40E3"/>
    <w:rsid w:val="001E4F5C"/>
    <w:rsid w:val="001F58AC"/>
    <w:rsid w:val="001F6DF2"/>
    <w:rsid w:val="00200295"/>
    <w:rsid w:val="00205ED2"/>
    <w:rsid w:val="0021429F"/>
    <w:rsid w:val="00214607"/>
    <w:rsid w:val="002150E3"/>
    <w:rsid w:val="002228DF"/>
    <w:rsid w:val="00223801"/>
    <w:rsid w:val="002240CA"/>
    <w:rsid w:val="002241A1"/>
    <w:rsid w:val="00224CCE"/>
    <w:rsid w:val="0024159A"/>
    <w:rsid w:val="002436B8"/>
    <w:rsid w:val="002440F5"/>
    <w:rsid w:val="00246AAB"/>
    <w:rsid w:val="00257A4D"/>
    <w:rsid w:val="00257AF5"/>
    <w:rsid w:val="00260E2B"/>
    <w:rsid w:val="0026179B"/>
    <w:rsid w:val="0026279F"/>
    <w:rsid w:val="0026337A"/>
    <w:rsid w:val="00273245"/>
    <w:rsid w:val="002749AD"/>
    <w:rsid w:val="00281BC7"/>
    <w:rsid w:val="00284817"/>
    <w:rsid w:val="00285993"/>
    <w:rsid w:val="00286778"/>
    <w:rsid w:val="00286D4B"/>
    <w:rsid w:val="00287009"/>
    <w:rsid w:val="00287FA7"/>
    <w:rsid w:val="0028CAC7"/>
    <w:rsid w:val="0029043B"/>
    <w:rsid w:val="00290AE7"/>
    <w:rsid w:val="00292066"/>
    <w:rsid w:val="002941A7"/>
    <w:rsid w:val="002960B9"/>
    <w:rsid w:val="002976EC"/>
    <w:rsid w:val="002A2AF4"/>
    <w:rsid w:val="002A2FD5"/>
    <w:rsid w:val="002B1331"/>
    <w:rsid w:val="002B3110"/>
    <w:rsid w:val="002B342B"/>
    <w:rsid w:val="002B4F26"/>
    <w:rsid w:val="002B5969"/>
    <w:rsid w:val="002B6C86"/>
    <w:rsid w:val="002B7984"/>
    <w:rsid w:val="002D308A"/>
    <w:rsid w:val="002D69AA"/>
    <w:rsid w:val="002E1C58"/>
    <w:rsid w:val="002E1CA8"/>
    <w:rsid w:val="002E48EA"/>
    <w:rsid w:val="002F33E6"/>
    <w:rsid w:val="002F37AB"/>
    <w:rsid w:val="002F37E1"/>
    <w:rsid w:val="002F5921"/>
    <w:rsid w:val="00300319"/>
    <w:rsid w:val="003015A6"/>
    <w:rsid w:val="00301A36"/>
    <w:rsid w:val="00304D49"/>
    <w:rsid w:val="00306DF2"/>
    <w:rsid w:val="00306EB3"/>
    <w:rsid w:val="00313205"/>
    <w:rsid w:val="0032294D"/>
    <w:rsid w:val="00325202"/>
    <w:rsid w:val="00325A8C"/>
    <w:rsid w:val="0032662B"/>
    <w:rsid w:val="003278D3"/>
    <w:rsid w:val="00332483"/>
    <w:rsid w:val="003334C5"/>
    <w:rsid w:val="00335881"/>
    <w:rsid w:val="00335C8C"/>
    <w:rsid w:val="00343F4A"/>
    <w:rsid w:val="00344BEB"/>
    <w:rsid w:val="003451E1"/>
    <w:rsid w:val="003461BE"/>
    <w:rsid w:val="0034682B"/>
    <w:rsid w:val="00346A3E"/>
    <w:rsid w:val="00347859"/>
    <w:rsid w:val="00355B62"/>
    <w:rsid w:val="00356008"/>
    <w:rsid w:val="00362CED"/>
    <w:rsid w:val="00366153"/>
    <w:rsid w:val="003736D0"/>
    <w:rsid w:val="003819FA"/>
    <w:rsid w:val="00383590"/>
    <w:rsid w:val="00384400"/>
    <w:rsid w:val="00386C7B"/>
    <w:rsid w:val="00392FD8"/>
    <w:rsid w:val="0039708F"/>
    <w:rsid w:val="00397285"/>
    <w:rsid w:val="003976AE"/>
    <w:rsid w:val="003A1E71"/>
    <w:rsid w:val="003A6868"/>
    <w:rsid w:val="003A71D2"/>
    <w:rsid w:val="003B0152"/>
    <w:rsid w:val="003B0890"/>
    <w:rsid w:val="003B1707"/>
    <w:rsid w:val="003B44FF"/>
    <w:rsid w:val="003C4DBD"/>
    <w:rsid w:val="003C6996"/>
    <w:rsid w:val="003D0253"/>
    <w:rsid w:val="003D2295"/>
    <w:rsid w:val="003D27CD"/>
    <w:rsid w:val="003D2F88"/>
    <w:rsid w:val="003D3292"/>
    <w:rsid w:val="003D43F8"/>
    <w:rsid w:val="003D740E"/>
    <w:rsid w:val="003E2665"/>
    <w:rsid w:val="003F029A"/>
    <w:rsid w:val="003F2B25"/>
    <w:rsid w:val="003F4A10"/>
    <w:rsid w:val="00402D0F"/>
    <w:rsid w:val="004056AB"/>
    <w:rsid w:val="004063DC"/>
    <w:rsid w:val="00407D46"/>
    <w:rsid w:val="00412DA1"/>
    <w:rsid w:val="004166FE"/>
    <w:rsid w:val="00421472"/>
    <w:rsid w:val="00422299"/>
    <w:rsid w:val="00423AB8"/>
    <w:rsid w:val="00424A24"/>
    <w:rsid w:val="00432D75"/>
    <w:rsid w:val="00434073"/>
    <w:rsid w:val="00436AED"/>
    <w:rsid w:val="004375A8"/>
    <w:rsid w:val="00442340"/>
    <w:rsid w:val="00442428"/>
    <w:rsid w:val="00444390"/>
    <w:rsid w:val="0044780E"/>
    <w:rsid w:val="00450225"/>
    <w:rsid w:val="0045047B"/>
    <w:rsid w:val="00451FA6"/>
    <w:rsid w:val="00452D7A"/>
    <w:rsid w:val="0045469C"/>
    <w:rsid w:val="00454FAF"/>
    <w:rsid w:val="00462652"/>
    <w:rsid w:val="0046286D"/>
    <w:rsid w:val="00463088"/>
    <w:rsid w:val="00463A42"/>
    <w:rsid w:val="00463BEB"/>
    <w:rsid w:val="0046570E"/>
    <w:rsid w:val="0046720C"/>
    <w:rsid w:val="0047003E"/>
    <w:rsid w:val="0047393D"/>
    <w:rsid w:val="00483270"/>
    <w:rsid w:val="00483485"/>
    <w:rsid w:val="00483BFB"/>
    <w:rsid w:val="004860E8"/>
    <w:rsid w:val="0048E941"/>
    <w:rsid w:val="00491A22"/>
    <w:rsid w:val="00494200"/>
    <w:rsid w:val="00494A01"/>
    <w:rsid w:val="00496776"/>
    <w:rsid w:val="004A0478"/>
    <w:rsid w:val="004A2219"/>
    <w:rsid w:val="004A3DA2"/>
    <w:rsid w:val="004A58A1"/>
    <w:rsid w:val="004A6919"/>
    <w:rsid w:val="004A7F98"/>
    <w:rsid w:val="004B0B2B"/>
    <w:rsid w:val="004B3710"/>
    <w:rsid w:val="004B3F1C"/>
    <w:rsid w:val="004B43E1"/>
    <w:rsid w:val="004B46D7"/>
    <w:rsid w:val="004B5212"/>
    <w:rsid w:val="004B7CC4"/>
    <w:rsid w:val="004C1E0E"/>
    <w:rsid w:val="004C2FD9"/>
    <w:rsid w:val="004D195F"/>
    <w:rsid w:val="004D26DA"/>
    <w:rsid w:val="004D27CA"/>
    <w:rsid w:val="004D29B7"/>
    <w:rsid w:val="004D2E06"/>
    <w:rsid w:val="004E24FC"/>
    <w:rsid w:val="004E2759"/>
    <w:rsid w:val="004E4659"/>
    <w:rsid w:val="004E4929"/>
    <w:rsid w:val="004F0ECE"/>
    <w:rsid w:val="004F18C8"/>
    <w:rsid w:val="004F4EA4"/>
    <w:rsid w:val="00504CCF"/>
    <w:rsid w:val="00504FEF"/>
    <w:rsid w:val="00506953"/>
    <w:rsid w:val="005103CA"/>
    <w:rsid w:val="005105CD"/>
    <w:rsid w:val="005124EF"/>
    <w:rsid w:val="00514535"/>
    <w:rsid w:val="005166C5"/>
    <w:rsid w:val="00520998"/>
    <w:rsid w:val="00523A11"/>
    <w:rsid w:val="0052542F"/>
    <w:rsid w:val="00532E91"/>
    <w:rsid w:val="00535C48"/>
    <w:rsid w:val="0053BF04"/>
    <w:rsid w:val="00552F5A"/>
    <w:rsid w:val="0055671E"/>
    <w:rsid w:val="00556A07"/>
    <w:rsid w:val="005575EC"/>
    <w:rsid w:val="00557F26"/>
    <w:rsid w:val="005604E0"/>
    <w:rsid w:val="00561992"/>
    <w:rsid w:val="00561C32"/>
    <w:rsid w:val="00563234"/>
    <w:rsid w:val="00563911"/>
    <w:rsid w:val="00564A7F"/>
    <w:rsid w:val="0056641E"/>
    <w:rsid w:val="0056647A"/>
    <w:rsid w:val="005670EA"/>
    <w:rsid w:val="00567AF1"/>
    <w:rsid w:val="00570E1D"/>
    <w:rsid w:val="005734DC"/>
    <w:rsid w:val="00574073"/>
    <w:rsid w:val="00574C80"/>
    <w:rsid w:val="00575BEE"/>
    <w:rsid w:val="00577155"/>
    <w:rsid w:val="00577C21"/>
    <w:rsid w:val="00583B21"/>
    <w:rsid w:val="00583E21"/>
    <w:rsid w:val="00590ABF"/>
    <w:rsid w:val="00590D87"/>
    <w:rsid w:val="00591E35"/>
    <w:rsid w:val="00593238"/>
    <w:rsid w:val="00594FBD"/>
    <w:rsid w:val="0059755C"/>
    <w:rsid w:val="005A0985"/>
    <w:rsid w:val="005A0E19"/>
    <w:rsid w:val="005A1216"/>
    <w:rsid w:val="005A2C83"/>
    <w:rsid w:val="005A3B11"/>
    <w:rsid w:val="005A5528"/>
    <w:rsid w:val="005A7CB8"/>
    <w:rsid w:val="005B1BD7"/>
    <w:rsid w:val="005B2153"/>
    <w:rsid w:val="005B24CE"/>
    <w:rsid w:val="005B3E34"/>
    <w:rsid w:val="005C3A3B"/>
    <w:rsid w:val="005C5550"/>
    <w:rsid w:val="005C6AAE"/>
    <w:rsid w:val="005D2912"/>
    <w:rsid w:val="005E2493"/>
    <w:rsid w:val="005E42FC"/>
    <w:rsid w:val="005E6E78"/>
    <w:rsid w:val="005F0DF5"/>
    <w:rsid w:val="005F2371"/>
    <w:rsid w:val="005F70BF"/>
    <w:rsid w:val="00602D70"/>
    <w:rsid w:val="00606546"/>
    <w:rsid w:val="00610F80"/>
    <w:rsid w:val="00611EAE"/>
    <w:rsid w:val="006125C8"/>
    <w:rsid w:val="00615154"/>
    <w:rsid w:val="0061524C"/>
    <w:rsid w:val="006210D3"/>
    <w:rsid w:val="0062288D"/>
    <w:rsid w:val="00623B2B"/>
    <w:rsid w:val="006254E5"/>
    <w:rsid w:val="006310B8"/>
    <w:rsid w:val="00633ABF"/>
    <w:rsid w:val="00633CC2"/>
    <w:rsid w:val="006343A7"/>
    <w:rsid w:val="00635DCE"/>
    <w:rsid w:val="006407F8"/>
    <w:rsid w:val="0065013F"/>
    <w:rsid w:val="00650248"/>
    <w:rsid w:val="006521C7"/>
    <w:rsid w:val="006527FF"/>
    <w:rsid w:val="00653419"/>
    <w:rsid w:val="006537B0"/>
    <w:rsid w:val="00656558"/>
    <w:rsid w:val="006572A8"/>
    <w:rsid w:val="006603FD"/>
    <w:rsid w:val="006633E1"/>
    <w:rsid w:val="006639D0"/>
    <w:rsid w:val="0067091F"/>
    <w:rsid w:val="006726AF"/>
    <w:rsid w:val="00683531"/>
    <w:rsid w:val="00683636"/>
    <w:rsid w:val="0068611E"/>
    <w:rsid w:val="006861D0"/>
    <w:rsid w:val="00686D5A"/>
    <w:rsid w:val="006874D0"/>
    <w:rsid w:val="006903E3"/>
    <w:rsid w:val="00690966"/>
    <w:rsid w:val="00696034"/>
    <w:rsid w:val="006965F2"/>
    <w:rsid w:val="006978A2"/>
    <w:rsid w:val="006A10C3"/>
    <w:rsid w:val="006A2237"/>
    <w:rsid w:val="006A3EAD"/>
    <w:rsid w:val="006A4658"/>
    <w:rsid w:val="006A6E80"/>
    <w:rsid w:val="006B02A2"/>
    <w:rsid w:val="006B13A5"/>
    <w:rsid w:val="006B1C2C"/>
    <w:rsid w:val="006B728C"/>
    <w:rsid w:val="006B79C4"/>
    <w:rsid w:val="006C1AF0"/>
    <w:rsid w:val="006C4136"/>
    <w:rsid w:val="006D2F9E"/>
    <w:rsid w:val="006D381B"/>
    <w:rsid w:val="006D57A2"/>
    <w:rsid w:val="006D7C1D"/>
    <w:rsid w:val="006E1CEF"/>
    <w:rsid w:val="006E2284"/>
    <w:rsid w:val="006E238B"/>
    <w:rsid w:val="006E62F5"/>
    <w:rsid w:val="006E6A24"/>
    <w:rsid w:val="006E72F5"/>
    <w:rsid w:val="006F0C8B"/>
    <w:rsid w:val="006F3705"/>
    <w:rsid w:val="006F44D5"/>
    <w:rsid w:val="006F4DF1"/>
    <w:rsid w:val="00700205"/>
    <w:rsid w:val="0070423B"/>
    <w:rsid w:val="00705B9F"/>
    <w:rsid w:val="00707840"/>
    <w:rsid w:val="007135B4"/>
    <w:rsid w:val="0071761A"/>
    <w:rsid w:val="0071B7E3"/>
    <w:rsid w:val="00721045"/>
    <w:rsid w:val="00724DF7"/>
    <w:rsid w:val="00725C36"/>
    <w:rsid w:val="0072649B"/>
    <w:rsid w:val="00736A0C"/>
    <w:rsid w:val="0073D39E"/>
    <w:rsid w:val="007416EC"/>
    <w:rsid w:val="007427A0"/>
    <w:rsid w:val="007439C6"/>
    <w:rsid w:val="00744A3E"/>
    <w:rsid w:val="007460CF"/>
    <w:rsid w:val="007479CD"/>
    <w:rsid w:val="00750497"/>
    <w:rsid w:val="007607FE"/>
    <w:rsid w:val="007613BD"/>
    <w:rsid w:val="00771876"/>
    <w:rsid w:val="0077261E"/>
    <w:rsid w:val="00774205"/>
    <w:rsid w:val="00775016"/>
    <w:rsid w:val="007751D7"/>
    <w:rsid w:val="0077E5AC"/>
    <w:rsid w:val="007872C0"/>
    <w:rsid w:val="00787D63"/>
    <w:rsid w:val="00790B04"/>
    <w:rsid w:val="007A39D8"/>
    <w:rsid w:val="007A4B86"/>
    <w:rsid w:val="007A5365"/>
    <w:rsid w:val="007A663D"/>
    <w:rsid w:val="007B2858"/>
    <w:rsid w:val="007B4595"/>
    <w:rsid w:val="007B6C10"/>
    <w:rsid w:val="007C400E"/>
    <w:rsid w:val="007D107C"/>
    <w:rsid w:val="007D2620"/>
    <w:rsid w:val="007D2BC8"/>
    <w:rsid w:val="007D4E7E"/>
    <w:rsid w:val="007D73C2"/>
    <w:rsid w:val="007E66C5"/>
    <w:rsid w:val="007E7AAC"/>
    <w:rsid w:val="007F3AFA"/>
    <w:rsid w:val="007F6242"/>
    <w:rsid w:val="007F7110"/>
    <w:rsid w:val="007F7D5E"/>
    <w:rsid w:val="007F7D8C"/>
    <w:rsid w:val="0080282E"/>
    <w:rsid w:val="008142FC"/>
    <w:rsid w:val="00816852"/>
    <w:rsid w:val="00817778"/>
    <w:rsid w:val="00821B2A"/>
    <w:rsid w:val="008222F6"/>
    <w:rsid w:val="00822FB7"/>
    <w:rsid w:val="008236E5"/>
    <w:rsid w:val="0082554A"/>
    <w:rsid w:val="00826FC3"/>
    <w:rsid w:val="00830E32"/>
    <w:rsid w:val="0083573C"/>
    <w:rsid w:val="00840592"/>
    <w:rsid w:val="00840B38"/>
    <w:rsid w:val="00843907"/>
    <w:rsid w:val="0084490F"/>
    <w:rsid w:val="00844F3E"/>
    <w:rsid w:val="00847132"/>
    <w:rsid w:val="008574C0"/>
    <w:rsid w:val="00860991"/>
    <w:rsid w:val="00863123"/>
    <w:rsid w:val="0086354A"/>
    <w:rsid w:val="00863C8D"/>
    <w:rsid w:val="00865A11"/>
    <w:rsid w:val="00865C52"/>
    <w:rsid w:val="00866F5C"/>
    <w:rsid w:val="008677D5"/>
    <w:rsid w:val="00870FA7"/>
    <w:rsid w:val="0087636B"/>
    <w:rsid w:val="00877E2A"/>
    <w:rsid w:val="0088002C"/>
    <w:rsid w:val="008804E5"/>
    <w:rsid w:val="0089363A"/>
    <w:rsid w:val="008972C7"/>
    <w:rsid w:val="008A108E"/>
    <w:rsid w:val="008A3357"/>
    <w:rsid w:val="008B3E92"/>
    <w:rsid w:val="008B6C8B"/>
    <w:rsid w:val="008B7270"/>
    <w:rsid w:val="008C05B2"/>
    <w:rsid w:val="008C5020"/>
    <w:rsid w:val="008C6A83"/>
    <w:rsid w:val="008D2416"/>
    <w:rsid w:val="008D2B54"/>
    <w:rsid w:val="008D6896"/>
    <w:rsid w:val="008E4E11"/>
    <w:rsid w:val="008F0185"/>
    <w:rsid w:val="008F2DB9"/>
    <w:rsid w:val="009012B4"/>
    <w:rsid w:val="00901C70"/>
    <w:rsid w:val="00905D6F"/>
    <w:rsid w:val="00906762"/>
    <w:rsid w:val="00910AEF"/>
    <w:rsid w:val="0091135B"/>
    <w:rsid w:val="00915DCB"/>
    <w:rsid w:val="00920B27"/>
    <w:rsid w:val="009215FA"/>
    <w:rsid w:val="00921E8C"/>
    <w:rsid w:val="00923B0A"/>
    <w:rsid w:val="00924E38"/>
    <w:rsid w:val="009263C4"/>
    <w:rsid w:val="009333B7"/>
    <w:rsid w:val="009356C7"/>
    <w:rsid w:val="00942E8C"/>
    <w:rsid w:val="009447BB"/>
    <w:rsid w:val="00944AD0"/>
    <w:rsid w:val="009455D1"/>
    <w:rsid w:val="009479A6"/>
    <w:rsid w:val="009511F0"/>
    <w:rsid w:val="00954E5D"/>
    <w:rsid w:val="00955819"/>
    <w:rsid w:val="0095689B"/>
    <w:rsid w:val="00961B80"/>
    <w:rsid w:val="009623E9"/>
    <w:rsid w:val="00964EAD"/>
    <w:rsid w:val="00965FA9"/>
    <w:rsid w:val="00965FFB"/>
    <w:rsid w:val="00977B89"/>
    <w:rsid w:val="00982C72"/>
    <w:rsid w:val="00983DFC"/>
    <w:rsid w:val="00985348"/>
    <w:rsid w:val="009905FD"/>
    <w:rsid w:val="00991AC8"/>
    <w:rsid w:val="009949B0"/>
    <w:rsid w:val="00994C24"/>
    <w:rsid w:val="009A665D"/>
    <w:rsid w:val="009B272E"/>
    <w:rsid w:val="009B275C"/>
    <w:rsid w:val="009B30AF"/>
    <w:rsid w:val="009B544F"/>
    <w:rsid w:val="009C4945"/>
    <w:rsid w:val="009C5056"/>
    <w:rsid w:val="009C724F"/>
    <w:rsid w:val="009C7A93"/>
    <w:rsid w:val="009D118F"/>
    <w:rsid w:val="009D4C12"/>
    <w:rsid w:val="009D61F7"/>
    <w:rsid w:val="009D71AF"/>
    <w:rsid w:val="009E2E46"/>
    <w:rsid w:val="009E3384"/>
    <w:rsid w:val="009E3658"/>
    <w:rsid w:val="009E3DBF"/>
    <w:rsid w:val="009E4FC7"/>
    <w:rsid w:val="009F3998"/>
    <w:rsid w:val="009F4534"/>
    <w:rsid w:val="009F691F"/>
    <w:rsid w:val="009F7B52"/>
    <w:rsid w:val="00A018BB"/>
    <w:rsid w:val="00A0316F"/>
    <w:rsid w:val="00A04799"/>
    <w:rsid w:val="00A121F3"/>
    <w:rsid w:val="00A12DE9"/>
    <w:rsid w:val="00A15438"/>
    <w:rsid w:val="00A157AB"/>
    <w:rsid w:val="00A176FF"/>
    <w:rsid w:val="00A246D7"/>
    <w:rsid w:val="00A2667B"/>
    <w:rsid w:val="00A26CD0"/>
    <w:rsid w:val="00A273CB"/>
    <w:rsid w:val="00A2E445"/>
    <w:rsid w:val="00A301FF"/>
    <w:rsid w:val="00A314BD"/>
    <w:rsid w:val="00A32E73"/>
    <w:rsid w:val="00A34099"/>
    <w:rsid w:val="00A41C53"/>
    <w:rsid w:val="00A52331"/>
    <w:rsid w:val="00A52C5D"/>
    <w:rsid w:val="00A6F89A"/>
    <w:rsid w:val="00A755CB"/>
    <w:rsid w:val="00A80F56"/>
    <w:rsid w:val="00A83697"/>
    <w:rsid w:val="00A84165"/>
    <w:rsid w:val="00A8606C"/>
    <w:rsid w:val="00A869E1"/>
    <w:rsid w:val="00A89DF0"/>
    <w:rsid w:val="00A92CA0"/>
    <w:rsid w:val="00A9377D"/>
    <w:rsid w:val="00A9383F"/>
    <w:rsid w:val="00A94C8B"/>
    <w:rsid w:val="00A9796C"/>
    <w:rsid w:val="00A97DDE"/>
    <w:rsid w:val="00AA03B8"/>
    <w:rsid w:val="00AA2107"/>
    <w:rsid w:val="00AA7D2C"/>
    <w:rsid w:val="00AB29EA"/>
    <w:rsid w:val="00AB33B3"/>
    <w:rsid w:val="00AB5537"/>
    <w:rsid w:val="00AC2161"/>
    <w:rsid w:val="00AC750E"/>
    <w:rsid w:val="00AD0510"/>
    <w:rsid w:val="00AD171B"/>
    <w:rsid w:val="00AD1C20"/>
    <w:rsid w:val="00AD216D"/>
    <w:rsid w:val="00AD328B"/>
    <w:rsid w:val="00AD5F67"/>
    <w:rsid w:val="00AD683E"/>
    <w:rsid w:val="00AE05E2"/>
    <w:rsid w:val="00AE234E"/>
    <w:rsid w:val="00AE373A"/>
    <w:rsid w:val="00AE3AB3"/>
    <w:rsid w:val="00AE6FC8"/>
    <w:rsid w:val="00AE71E2"/>
    <w:rsid w:val="00AE7455"/>
    <w:rsid w:val="00AE7A96"/>
    <w:rsid w:val="00AF12B4"/>
    <w:rsid w:val="00AF21E1"/>
    <w:rsid w:val="00AF5350"/>
    <w:rsid w:val="00AF661E"/>
    <w:rsid w:val="00AF68FE"/>
    <w:rsid w:val="00B0224A"/>
    <w:rsid w:val="00B02D6C"/>
    <w:rsid w:val="00B0455A"/>
    <w:rsid w:val="00B05B35"/>
    <w:rsid w:val="00B06DC7"/>
    <w:rsid w:val="00B072BC"/>
    <w:rsid w:val="00B105D7"/>
    <w:rsid w:val="00B117B8"/>
    <w:rsid w:val="00B14EBE"/>
    <w:rsid w:val="00B15248"/>
    <w:rsid w:val="00B17204"/>
    <w:rsid w:val="00B17696"/>
    <w:rsid w:val="00B21115"/>
    <w:rsid w:val="00B2140C"/>
    <w:rsid w:val="00B227AB"/>
    <w:rsid w:val="00B231E8"/>
    <w:rsid w:val="00B24FF0"/>
    <w:rsid w:val="00B257AC"/>
    <w:rsid w:val="00B27EE7"/>
    <w:rsid w:val="00B318AE"/>
    <w:rsid w:val="00B40ED4"/>
    <w:rsid w:val="00B44944"/>
    <w:rsid w:val="00B45F1A"/>
    <w:rsid w:val="00B54C3F"/>
    <w:rsid w:val="00B603D3"/>
    <w:rsid w:val="00B63917"/>
    <w:rsid w:val="00B673B6"/>
    <w:rsid w:val="00B71D48"/>
    <w:rsid w:val="00B73365"/>
    <w:rsid w:val="00B734E5"/>
    <w:rsid w:val="00B73F47"/>
    <w:rsid w:val="00B744D3"/>
    <w:rsid w:val="00B8288A"/>
    <w:rsid w:val="00B909EC"/>
    <w:rsid w:val="00B91255"/>
    <w:rsid w:val="00B91BA9"/>
    <w:rsid w:val="00B91F10"/>
    <w:rsid w:val="00B92062"/>
    <w:rsid w:val="00B929F7"/>
    <w:rsid w:val="00B938A5"/>
    <w:rsid w:val="00B95725"/>
    <w:rsid w:val="00BA1733"/>
    <w:rsid w:val="00BA33B5"/>
    <w:rsid w:val="00BA3DF2"/>
    <w:rsid w:val="00BA4A19"/>
    <w:rsid w:val="00BA519A"/>
    <w:rsid w:val="00BA5CBD"/>
    <w:rsid w:val="00BADDB2"/>
    <w:rsid w:val="00BB3D77"/>
    <w:rsid w:val="00BB5F4D"/>
    <w:rsid w:val="00BB654E"/>
    <w:rsid w:val="00BB6A76"/>
    <w:rsid w:val="00BB7C1F"/>
    <w:rsid w:val="00BC013B"/>
    <w:rsid w:val="00BC3101"/>
    <w:rsid w:val="00BC77D7"/>
    <w:rsid w:val="00BD569A"/>
    <w:rsid w:val="00BE14FB"/>
    <w:rsid w:val="00BE3CE9"/>
    <w:rsid w:val="00BE57EC"/>
    <w:rsid w:val="00BF0906"/>
    <w:rsid w:val="00BF374E"/>
    <w:rsid w:val="00C0760E"/>
    <w:rsid w:val="00C1101E"/>
    <w:rsid w:val="00C12C47"/>
    <w:rsid w:val="00C13B1B"/>
    <w:rsid w:val="00C15EC8"/>
    <w:rsid w:val="00C16026"/>
    <w:rsid w:val="00C30D0E"/>
    <w:rsid w:val="00C333B9"/>
    <w:rsid w:val="00C33614"/>
    <w:rsid w:val="00C34143"/>
    <w:rsid w:val="00C3430D"/>
    <w:rsid w:val="00C34652"/>
    <w:rsid w:val="00C370FB"/>
    <w:rsid w:val="00C401E2"/>
    <w:rsid w:val="00C42A97"/>
    <w:rsid w:val="00C42E2B"/>
    <w:rsid w:val="00C44301"/>
    <w:rsid w:val="00C44F5D"/>
    <w:rsid w:val="00C45524"/>
    <w:rsid w:val="00C54A89"/>
    <w:rsid w:val="00C568AD"/>
    <w:rsid w:val="00C56E79"/>
    <w:rsid w:val="00C601B6"/>
    <w:rsid w:val="00C607B0"/>
    <w:rsid w:val="00C60D5D"/>
    <w:rsid w:val="00C62256"/>
    <w:rsid w:val="00C72D1D"/>
    <w:rsid w:val="00C73657"/>
    <w:rsid w:val="00C75169"/>
    <w:rsid w:val="00C754FD"/>
    <w:rsid w:val="00C83E53"/>
    <w:rsid w:val="00C842BB"/>
    <w:rsid w:val="00C85408"/>
    <w:rsid w:val="00C858A9"/>
    <w:rsid w:val="00C85DC4"/>
    <w:rsid w:val="00C878DE"/>
    <w:rsid w:val="00C87EF0"/>
    <w:rsid w:val="00C919B0"/>
    <w:rsid w:val="00C93AF5"/>
    <w:rsid w:val="00C940E1"/>
    <w:rsid w:val="00C9627C"/>
    <w:rsid w:val="00C97E74"/>
    <w:rsid w:val="00CA060C"/>
    <w:rsid w:val="00CA26CF"/>
    <w:rsid w:val="00CA50A5"/>
    <w:rsid w:val="00CA63D5"/>
    <w:rsid w:val="00CA65CB"/>
    <w:rsid w:val="00CA7826"/>
    <w:rsid w:val="00CB2C21"/>
    <w:rsid w:val="00CB7197"/>
    <w:rsid w:val="00CC3B75"/>
    <w:rsid w:val="00CD0154"/>
    <w:rsid w:val="00CD1C04"/>
    <w:rsid w:val="00CD3853"/>
    <w:rsid w:val="00CD441D"/>
    <w:rsid w:val="00CD530A"/>
    <w:rsid w:val="00CE0529"/>
    <w:rsid w:val="00CE1445"/>
    <w:rsid w:val="00CE15C9"/>
    <w:rsid w:val="00CE3E20"/>
    <w:rsid w:val="00CE5BFA"/>
    <w:rsid w:val="00D0003D"/>
    <w:rsid w:val="00D00EEF"/>
    <w:rsid w:val="00D03578"/>
    <w:rsid w:val="00D05DC6"/>
    <w:rsid w:val="00D11D4C"/>
    <w:rsid w:val="00D12223"/>
    <w:rsid w:val="00D12C47"/>
    <w:rsid w:val="00D1688B"/>
    <w:rsid w:val="00D259A6"/>
    <w:rsid w:val="00D33298"/>
    <w:rsid w:val="00D33BA0"/>
    <w:rsid w:val="00D34F36"/>
    <w:rsid w:val="00D35F7C"/>
    <w:rsid w:val="00D41A5C"/>
    <w:rsid w:val="00D4470C"/>
    <w:rsid w:val="00D46831"/>
    <w:rsid w:val="00D5061C"/>
    <w:rsid w:val="00D517EC"/>
    <w:rsid w:val="00D53E52"/>
    <w:rsid w:val="00D549A2"/>
    <w:rsid w:val="00D56B9C"/>
    <w:rsid w:val="00D6092D"/>
    <w:rsid w:val="00D710FF"/>
    <w:rsid w:val="00D723AA"/>
    <w:rsid w:val="00D73411"/>
    <w:rsid w:val="00D76FDD"/>
    <w:rsid w:val="00D82408"/>
    <w:rsid w:val="00D92A85"/>
    <w:rsid w:val="00D96783"/>
    <w:rsid w:val="00DA11C9"/>
    <w:rsid w:val="00DA42E6"/>
    <w:rsid w:val="00DA47B3"/>
    <w:rsid w:val="00DA4E93"/>
    <w:rsid w:val="00DA6035"/>
    <w:rsid w:val="00DA669E"/>
    <w:rsid w:val="00DA7188"/>
    <w:rsid w:val="00DA748D"/>
    <w:rsid w:val="00DB018E"/>
    <w:rsid w:val="00DB477F"/>
    <w:rsid w:val="00DB6A03"/>
    <w:rsid w:val="00DB6E9B"/>
    <w:rsid w:val="00DB7756"/>
    <w:rsid w:val="00DB7EBB"/>
    <w:rsid w:val="00DC2349"/>
    <w:rsid w:val="00DC55A5"/>
    <w:rsid w:val="00DD0F35"/>
    <w:rsid w:val="00DD1DF5"/>
    <w:rsid w:val="00DD2D96"/>
    <w:rsid w:val="00DD3336"/>
    <w:rsid w:val="00DD4F69"/>
    <w:rsid w:val="00DD535D"/>
    <w:rsid w:val="00DD5B96"/>
    <w:rsid w:val="00DD68C2"/>
    <w:rsid w:val="00DD6D39"/>
    <w:rsid w:val="00DE3287"/>
    <w:rsid w:val="00DEE297"/>
    <w:rsid w:val="00DF3A46"/>
    <w:rsid w:val="00DF6406"/>
    <w:rsid w:val="00E00628"/>
    <w:rsid w:val="00E022AC"/>
    <w:rsid w:val="00E13956"/>
    <w:rsid w:val="00E2752C"/>
    <w:rsid w:val="00E2787E"/>
    <w:rsid w:val="00E27977"/>
    <w:rsid w:val="00E30A9F"/>
    <w:rsid w:val="00E3607B"/>
    <w:rsid w:val="00E36A6E"/>
    <w:rsid w:val="00E448CB"/>
    <w:rsid w:val="00E46351"/>
    <w:rsid w:val="00E468F6"/>
    <w:rsid w:val="00E47752"/>
    <w:rsid w:val="00E47AE7"/>
    <w:rsid w:val="00E5058E"/>
    <w:rsid w:val="00E53807"/>
    <w:rsid w:val="00E53E4F"/>
    <w:rsid w:val="00E54057"/>
    <w:rsid w:val="00E54257"/>
    <w:rsid w:val="00E632C5"/>
    <w:rsid w:val="00E651C5"/>
    <w:rsid w:val="00E66345"/>
    <w:rsid w:val="00E67749"/>
    <w:rsid w:val="00E71324"/>
    <w:rsid w:val="00E73300"/>
    <w:rsid w:val="00E759CA"/>
    <w:rsid w:val="00E76088"/>
    <w:rsid w:val="00E80AD1"/>
    <w:rsid w:val="00E81DBB"/>
    <w:rsid w:val="00E829D9"/>
    <w:rsid w:val="00E876D9"/>
    <w:rsid w:val="00E90422"/>
    <w:rsid w:val="00E915CC"/>
    <w:rsid w:val="00E91D1B"/>
    <w:rsid w:val="00E92CE4"/>
    <w:rsid w:val="00EA19D5"/>
    <w:rsid w:val="00EA3B17"/>
    <w:rsid w:val="00EA6F43"/>
    <w:rsid w:val="00EB3316"/>
    <w:rsid w:val="00EC15E6"/>
    <w:rsid w:val="00EC1D6E"/>
    <w:rsid w:val="00EC2D49"/>
    <w:rsid w:val="00EC3938"/>
    <w:rsid w:val="00EC5AE4"/>
    <w:rsid w:val="00EC6347"/>
    <w:rsid w:val="00ED08CA"/>
    <w:rsid w:val="00ED4973"/>
    <w:rsid w:val="00ED565D"/>
    <w:rsid w:val="00ED6219"/>
    <w:rsid w:val="00EE0E4E"/>
    <w:rsid w:val="00EE4648"/>
    <w:rsid w:val="00EE4AB3"/>
    <w:rsid w:val="00EE5C2D"/>
    <w:rsid w:val="00EF176A"/>
    <w:rsid w:val="00EF5AF2"/>
    <w:rsid w:val="00F015D7"/>
    <w:rsid w:val="00F07174"/>
    <w:rsid w:val="00F10794"/>
    <w:rsid w:val="00F12238"/>
    <w:rsid w:val="00F139E8"/>
    <w:rsid w:val="00F206F0"/>
    <w:rsid w:val="00F20701"/>
    <w:rsid w:val="00F2279C"/>
    <w:rsid w:val="00F237D8"/>
    <w:rsid w:val="00F25951"/>
    <w:rsid w:val="00F33001"/>
    <w:rsid w:val="00F360CD"/>
    <w:rsid w:val="00F3632A"/>
    <w:rsid w:val="00F36E6B"/>
    <w:rsid w:val="00F377F9"/>
    <w:rsid w:val="00F41659"/>
    <w:rsid w:val="00F451AA"/>
    <w:rsid w:val="00F476A0"/>
    <w:rsid w:val="00F47A7A"/>
    <w:rsid w:val="00F508CF"/>
    <w:rsid w:val="00F50BE8"/>
    <w:rsid w:val="00F50D37"/>
    <w:rsid w:val="00F518B7"/>
    <w:rsid w:val="00F52A08"/>
    <w:rsid w:val="00F60087"/>
    <w:rsid w:val="00F6494D"/>
    <w:rsid w:val="00F64988"/>
    <w:rsid w:val="00F67CCB"/>
    <w:rsid w:val="00F76D75"/>
    <w:rsid w:val="00F77D95"/>
    <w:rsid w:val="00F80ABF"/>
    <w:rsid w:val="00F81673"/>
    <w:rsid w:val="00F81B07"/>
    <w:rsid w:val="00F82D8B"/>
    <w:rsid w:val="00F86566"/>
    <w:rsid w:val="00F878B7"/>
    <w:rsid w:val="00F941BB"/>
    <w:rsid w:val="00F9445C"/>
    <w:rsid w:val="00F9469A"/>
    <w:rsid w:val="00F978A7"/>
    <w:rsid w:val="00FA312C"/>
    <w:rsid w:val="00FB0B56"/>
    <w:rsid w:val="00FB4E94"/>
    <w:rsid w:val="00FB5D47"/>
    <w:rsid w:val="00FB6527"/>
    <w:rsid w:val="00FB69CE"/>
    <w:rsid w:val="00FC5E20"/>
    <w:rsid w:val="00FC650F"/>
    <w:rsid w:val="00FD0237"/>
    <w:rsid w:val="00FD1C92"/>
    <w:rsid w:val="00FD448E"/>
    <w:rsid w:val="00FD5142"/>
    <w:rsid w:val="00FE36B3"/>
    <w:rsid w:val="00FE5FE1"/>
    <w:rsid w:val="00FE66DA"/>
    <w:rsid w:val="00FF0C82"/>
    <w:rsid w:val="00FF619F"/>
    <w:rsid w:val="00FF79E8"/>
    <w:rsid w:val="010799FD"/>
    <w:rsid w:val="0118BA3A"/>
    <w:rsid w:val="011B2712"/>
    <w:rsid w:val="012F61D9"/>
    <w:rsid w:val="01357904"/>
    <w:rsid w:val="0145B7BC"/>
    <w:rsid w:val="01613B29"/>
    <w:rsid w:val="016755BD"/>
    <w:rsid w:val="016B9546"/>
    <w:rsid w:val="01752216"/>
    <w:rsid w:val="0187F1AA"/>
    <w:rsid w:val="018F572F"/>
    <w:rsid w:val="019F9B49"/>
    <w:rsid w:val="01AAC718"/>
    <w:rsid w:val="01C2B5ED"/>
    <w:rsid w:val="01D1763E"/>
    <w:rsid w:val="01FE1F84"/>
    <w:rsid w:val="020A1FEC"/>
    <w:rsid w:val="023326A1"/>
    <w:rsid w:val="0233955A"/>
    <w:rsid w:val="02379169"/>
    <w:rsid w:val="023BFF71"/>
    <w:rsid w:val="023D956E"/>
    <w:rsid w:val="027C839C"/>
    <w:rsid w:val="027C8858"/>
    <w:rsid w:val="02929615"/>
    <w:rsid w:val="02A39203"/>
    <w:rsid w:val="02A48DAC"/>
    <w:rsid w:val="02D0202A"/>
    <w:rsid w:val="02DF943F"/>
    <w:rsid w:val="02E5842C"/>
    <w:rsid w:val="02ECEE5C"/>
    <w:rsid w:val="02F3332E"/>
    <w:rsid w:val="02F4FDF6"/>
    <w:rsid w:val="02F82B5C"/>
    <w:rsid w:val="0304D2AC"/>
    <w:rsid w:val="031D3520"/>
    <w:rsid w:val="0324F60D"/>
    <w:rsid w:val="03270C30"/>
    <w:rsid w:val="035AF5DA"/>
    <w:rsid w:val="035B463B"/>
    <w:rsid w:val="0367F91E"/>
    <w:rsid w:val="0384761F"/>
    <w:rsid w:val="038640E7"/>
    <w:rsid w:val="03BFF14C"/>
    <w:rsid w:val="03C994EB"/>
    <w:rsid w:val="03D08FEF"/>
    <w:rsid w:val="03D3B779"/>
    <w:rsid w:val="03DE49D5"/>
    <w:rsid w:val="03F80541"/>
    <w:rsid w:val="03FDF274"/>
    <w:rsid w:val="040ACC95"/>
    <w:rsid w:val="0411357C"/>
    <w:rsid w:val="0415D655"/>
    <w:rsid w:val="04239AE3"/>
    <w:rsid w:val="04286040"/>
    <w:rsid w:val="0429F837"/>
    <w:rsid w:val="043E65CF"/>
    <w:rsid w:val="0469EC61"/>
    <w:rsid w:val="046B9622"/>
    <w:rsid w:val="04844BD0"/>
    <w:rsid w:val="04B73B58"/>
    <w:rsid w:val="04CAE3E9"/>
    <w:rsid w:val="04E91ADD"/>
    <w:rsid w:val="04F9C9CF"/>
    <w:rsid w:val="04FB6F74"/>
    <w:rsid w:val="05149FAF"/>
    <w:rsid w:val="05176FBB"/>
    <w:rsid w:val="05325B1E"/>
    <w:rsid w:val="0541D002"/>
    <w:rsid w:val="055346A7"/>
    <w:rsid w:val="0571900B"/>
    <w:rsid w:val="05751BE0"/>
    <w:rsid w:val="058887FE"/>
    <w:rsid w:val="0596A007"/>
    <w:rsid w:val="059E5ABC"/>
    <w:rsid w:val="05B83D13"/>
    <w:rsid w:val="05B9DFFE"/>
    <w:rsid w:val="05C103ED"/>
    <w:rsid w:val="05CEB3FC"/>
    <w:rsid w:val="05E71051"/>
    <w:rsid w:val="05E9D2D8"/>
    <w:rsid w:val="06016243"/>
    <w:rsid w:val="06023724"/>
    <w:rsid w:val="060D9BC6"/>
    <w:rsid w:val="06170230"/>
    <w:rsid w:val="06410B55"/>
    <w:rsid w:val="0644A73A"/>
    <w:rsid w:val="0676887A"/>
    <w:rsid w:val="06785342"/>
    <w:rsid w:val="0690AC9A"/>
    <w:rsid w:val="06A316BD"/>
    <w:rsid w:val="06B9BE5C"/>
    <w:rsid w:val="06C0AA68"/>
    <w:rsid w:val="06C2E46F"/>
    <w:rsid w:val="06D24E46"/>
    <w:rsid w:val="06E2889E"/>
    <w:rsid w:val="0707E8B0"/>
    <w:rsid w:val="0709FBD5"/>
    <w:rsid w:val="072F0E8B"/>
    <w:rsid w:val="0748A468"/>
    <w:rsid w:val="07646691"/>
    <w:rsid w:val="076CD13A"/>
    <w:rsid w:val="07725FD5"/>
    <w:rsid w:val="0793AEE7"/>
    <w:rsid w:val="079CA886"/>
    <w:rsid w:val="07D724D2"/>
    <w:rsid w:val="07DE5561"/>
    <w:rsid w:val="0808D8B9"/>
    <w:rsid w:val="08101E0C"/>
    <w:rsid w:val="081CFDF4"/>
    <w:rsid w:val="0822374C"/>
    <w:rsid w:val="08223A06"/>
    <w:rsid w:val="0823D676"/>
    <w:rsid w:val="0833E25D"/>
    <w:rsid w:val="08468AA6"/>
    <w:rsid w:val="085049D2"/>
    <w:rsid w:val="08654DE7"/>
    <w:rsid w:val="089CBB53"/>
    <w:rsid w:val="08AA4F6E"/>
    <w:rsid w:val="08B4D79E"/>
    <w:rsid w:val="08C1293F"/>
    <w:rsid w:val="08C286A0"/>
    <w:rsid w:val="08D02540"/>
    <w:rsid w:val="08D7A8C1"/>
    <w:rsid w:val="08F8A3FD"/>
    <w:rsid w:val="090A4F0E"/>
    <w:rsid w:val="090C42EC"/>
    <w:rsid w:val="090FF69E"/>
    <w:rsid w:val="091F5323"/>
    <w:rsid w:val="0922DEF8"/>
    <w:rsid w:val="09236778"/>
    <w:rsid w:val="09374C90"/>
    <w:rsid w:val="094C36B9"/>
    <w:rsid w:val="0953B405"/>
    <w:rsid w:val="0982F4AB"/>
    <w:rsid w:val="09919FC4"/>
    <w:rsid w:val="099470EF"/>
    <w:rsid w:val="099795F0"/>
    <w:rsid w:val="09BEA9B9"/>
    <w:rsid w:val="09C2269A"/>
    <w:rsid w:val="09C2C8AA"/>
    <w:rsid w:val="09DA2007"/>
    <w:rsid w:val="09DCBFB0"/>
    <w:rsid w:val="09E088EE"/>
    <w:rsid w:val="09E50C82"/>
    <w:rsid w:val="09F5F2A5"/>
    <w:rsid w:val="0A006F6C"/>
    <w:rsid w:val="0A0DB941"/>
    <w:rsid w:val="0A6C37D9"/>
    <w:rsid w:val="0A6F6EFA"/>
    <w:rsid w:val="0A7C0161"/>
    <w:rsid w:val="0A833987"/>
    <w:rsid w:val="0A87B9E0"/>
    <w:rsid w:val="0AFCB5DC"/>
    <w:rsid w:val="0B07C535"/>
    <w:rsid w:val="0B35057B"/>
    <w:rsid w:val="0B443C81"/>
    <w:rsid w:val="0B446F52"/>
    <w:rsid w:val="0B55B4C1"/>
    <w:rsid w:val="0B59107F"/>
    <w:rsid w:val="0B594350"/>
    <w:rsid w:val="0B7D9231"/>
    <w:rsid w:val="0B85A79B"/>
    <w:rsid w:val="0B9E6A56"/>
    <w:rsid w:val="0BA02791"/>
    <w:rsid w:val="0BBAF0FF"/>
    <w:rsid w:val="0BBC48BC"/>
    <w:rsid w:val="0BC7D0F6"/>
    <w:rsid w:val="0BE65BDA"/>
    <w:rsid w:val="0BE8EB90"/>
    <w:rsid w:val="0BEAB658"/>
    <w:rsid w:val="0C1B0AFA"/>
    <w:rsid w:val="0C77D19C"/>
    <w:rsid w:val="0C89DB1C"/>
    <w:rsid w:val="0C8B7DD8"/>
    <w:rsid w:val="0C97AA84"/>
    <w:rsid w:val="0CA009C1"/>
    <w:rsid w:val="0CA3FA3D"/>
    <w:rsid w:val="0CBA2DE1"/>
    <w:rsid w:val="0CC07C3D"/>
    <w:rsid w:val="0CC717DC"/>
    <w:rsid w:val="0CD2342E"/>
    <w:rsid w:val="0CD2CE1A"/>
    <w:rsid w:val="0CE19D84"/>
    <w:rsid w:val="0CE7D22F"/>
    <w:rsid w:val="0CEE208B"/>
    <w:rsid w:val="0CFF9F84"/>
    <w:rsid w:val="0D17C509"/>
    <w:rsid w:val="0D478512"/>
    <w:rsid w:val="0D493093"/>
    <w:rsid w:val="0D58BFE9"/>
    <w:rsid w:val="0D5A39F2"/>
    <w:rsid w:val="0D618155"/>
    <w:rsid w:val="0D68C770"/>
    <w:rsid w:val="0D73E2F3"/>
    <w:rsid w:val="0D762E15"/>
    <w:rsid w:val="0D7B63AC"/>
    <w:rsid w:val="0DC57793"/>
    <w:rsid w:val="0DEB0991"/>
    <w:rsid w:val="0DEF50B7"/>
    <w:rsid w:val="0E259587"/>
    <w:rsid w:val="0E4B22DA"/>
    <w:rsid w:val="0E4E1578"/>
    <w:rsid w:val="0E5B65D9"/>
    <w:rsid w:val="0E616C0A"/>
    <w:rsid w:val="0E61B467"/>
    <w:rsid w:val="0E6C31A3"/>
    <w:rsid w:val="0E8102E7"/>
    <w:rsid w:val="0E817781"/>
    <w:rsid w:val="0E9478C0"/>
    <w:rsid w:val="0EA97CD5"/>
    <w:rsid w:val="0ECB4C13"/>
    <w:rsid w:val="0EEF92C1"/>
    <w:rsid w:val="0F1E3453"/>
    <w:rsid w:val="0F21F273"/>
    <w:rsid w:val="0F2A8209"/>
    <w:rsid w:val="0F339D84"/>
    <w:rsid w:val="0F34EF52"/>
    <w:rsid w:val="0F45C59A"/>
    <w:rsid w:val="0F65516B"/>
    <w:rsid w:val="0F69E3F7"/>
    <w:rsid w:val="0F83ADE8"/>
    <w:rsid w:val="0F8448B1"/>
    <w:rsid w:val="0F921C1C"/>
    <w:rsid w:val="0FC4ADA4"/>
    <w:rsid w:val="0FC51346"/>
    <w:rsid w:val="0FD61859"/>
    <w:rsid w:val="0FF4D34F"/>
    <w:rsid w:val="0FF97F4E"/>
    <w:rsid w:val="10058BE8"/>
    <w:rsid w:val="10105891"/>
    <w:rsid w:val="10147BDE"/>
    <w:rsid w:val="10234981"/>
    <w:rsid w:val="105AB6ED"/>
    <w:rsid w:val="10658D3D"/>
    <w:rsid w:val="1065F2EB"/>
    <w:rsid w:val="107AAB41"/>
    <w:rsid w:val="10824D02"/>
    <w:rsid w:val="10A522F7"/>
    <w:rsid w:val="10AA74D8"/>
    <w:rsid w:val="10B0513B"/>
    <w:rsid w:val="10B4D4CF"/>
    <w:rsid w:val="1112E927"/>
    <w:rsid w:val="111A0B98"/>
    <w:rsid w:val="112BE94B"/>
    <w:rsid w:val="113EF57E"/>
    <w:rsid w:val="1143EDAC"/>
    <w:rsid w:val="114F2942"/>
    <w:rsid w:val="11585411"/>
    <w:rsid w:val="116C6E88"/>
    <w:rsid w:val="116CB15A"/>
    <w:rsid w:val="11828F0C"/>
    <w:rsid w:val="1185544D"/>
    <w:rsid w:val="11B3BB6E"/>
    <w:rsid w:val="1200B62E"/>
    <w:rsid w:val="120BB39C"/>
    <w:rsid w:val="121C8471"/>
    <w:rsid w:val="122084E0"/>
    <w:rsid w:val="12410250"/>
    <w:rsid w:val="124981F3"/>
    <w:rsid w:val="12EBDDD8"/>
    <w:rsid w:val="13155BDC"/>
    <w:rsid w:val="133E2653"/>
    <w:rsid w:val="137F9133"/>
    <w:rsid w:val="138B7F2D"/>
    <w:rsid w:val="13A558EE"/>
    <w:rsid w:val="13AE9525"/>
    <w:rsid w:val="13D2239F"/>
    <w:rsid w:val="13D5DD62"/>
    <w:rsid w:val="13F68E26"/>
    <w:rsid w:val="1403FF63"/>
    <w:rsid w:val="140B3C8C"/>
    <w:rsid w:val="1420FBF2"/>
    <w:rsid w:val="1436CEB0"/>
    <w:rsid w:val="143CF122"/>
    <w:rsid w:val="1445370D"/>
    <w:rsid w:val="14460BEE"/>
    <w:rsid w:val="147766A8"/>
    <w:rsid w:val="1478D047"/>
    <w:rsid w:val="147BC59F"/>
    <w:rsid w:val="147E77D7"/>
    <w:rsid w:val="148454E2"/>
    <w:rsid w:val="149096E3"/>
    <w:rsid w:val="14A03EA9"/>
    <w:rsid w:val="14A5CDC9"/>
    <w:rsid w:val="14A75268"/>
    <w:rsid w:val="14AA515D"/>
    <w:rsid w:val="14BAB7F2"/>
    <w:rsid w:val="14C2353E"/>
    <w:rsid w:val="14C272A7"/>
    <w:rsid w:val="14D2CB4B"/>
    <w:rsid w:val="151C789F"/>
    <w:rsid w:val="1526A02C"/>
    <w:rsid w:val="1535D9EC"/>
    <w:rsid w:val="154F0A27"/>
    <w:rsid w:val="1569BD2E"/>
    <w:rsid w:val="156A8F69"/>
    <w:rsid w:val="159627C5"/>
    <w:rsid w:val="15BA8E9E"/>
    <w:rsid w:val="15DDF033"/>
    <w:rsid w:val="160ADEBD"/>
    <w:rsid w:val="16177B75"/>
    <w:rsid w:val="161AC65D"/>
    <w:rsid w:val="161FB001"/>
    <w:rsid w:val="161FE2D2"/>
    <w:rsid w:val="162582D7"/>
    <w:rsid w:val="163EE8F5"/>
    <w:rsid w:val="1652A72B"/>
    <w:rsid w:val="16630DA7"/>
    <w:rsid w:val="167D9188"/>
    <w:rsid w:val="169AE49F"/>
    <w:rsid w:val="16A386B4"/>
    <w:rsid w:val="16A4C487"/>
    <w:rsid w:val="16AB3A61"/>
    <w:rsid w:val="16C49B9C"/>
    <w:rsid w:val="16D985C5"/>
    <w:rsid w:val="16DE5616"/>
    <w:rsid w:val="1700F466"/>
    <w:rsid w:val="170E0093"/>
    <w:rsid w:val="1714D915"/>
    <w:rsid w:val="17397B6C"/>
    <w:rsid w:val="1753021A"/>
    <w:rsid w:val="1756115E"/>
    <w:rsid w:val="177130FE"/>
    <w:rsid w:val="1783FB0C"/>
    <w:rsid w:val="1784DA97"/>
    <w:rsid w:val="179515CB"/>
    <w:rsid w:val="179BF479"/>
    <w:rsid w:val="17CEE358"/>
    <w:rsid w:val="17FEC4BD"/>
    <w:rsid w:val="1811755E"/>
    <w:rsid w:val="18131849"/>
    <w:rsid w:val="182AA7B4"/>
    <w:rsid w:val="18418224"/>
    <w:rsid w:val="1845BD5B"/>
    <w:rsid w:val="18551161"/>
    <w:rsid w:val="185CA47E"/>
    <w:rsid w:val="185E40EE"/>
    <w:rsid w:val="185F2518"/>
    <w:rsid w:val="186ED9D4"/>
    <w:rsid w:val="187D690B"/>
    <w:rsid w:val="188AFCA7"/>
    <w:rsid w:val="188CC76F"/>
    <w:rsid w:val="189F5EAC"/>
    <w:rsid w:val="18B6064B"/>
    <w:rsid w:val="18BF551D"/>
    <w:rsid w:val="18CADC6A"/>
    <w:rsid w:val="18D7FDE3"/>
    <w:rsid w:val="18FEBBE0"/>
    <w:rsid w:val="191E3D31"/>
    <w:rsid w:val="1927C7EB"/>
    <w:rsid w:val="1959BD9B"/>
    <w:rsid w:val="195EB0F6"/>
    <w:rsid w:val="1995990F"/>
    <w:rsid w:val="199DADD3"/>
    <w:rsid w:val="19D855F7"/>
    <w:rsid w:val="1A02F9F9"/>
    <w:rsid w:val="1A0C037D"/>
    <w:rsid w:val="1A1AF366"/>
    <w:rsid w:val="1A243F46"/>
    <w:rsid w:val="1A3678A8"/>
    <w:rsid w:val="1A367B62"/>
    <w:rsid w:val="1A443595"/>
    <w:rsid w:val="1A4823B9"/>
    <w:rsid w:val="1A78AD10"/>
    <w:rsid w:val="1A793590"/>
    <w:rsid w:val="1A9073AC"/>
    <w:rsid w:val="1AA6A251"/>
    <w:rsid w:val="1AC581AE"/>
    <w:rsid w:val="1ACD1969"/>
    <w:rsid w:val="1AD56A9B"/>
    <w:rsid w:val="1ADCC12F"/>
    <w:rsid w:val="1AEB83B4"/>
    <w:rsid w:val="1AF68B16"/>
    <w:rsid w:val="1AFDE71E"/>
    <w:rsid w:val="1B0A22D2"/>
    <w:rsid w:val="1B1E906A"/>
    <w:rsid w:val="1B208448"/>
    <w:rsid w:val="1B4B8DEC"/>
    <w:rsid w:val="1B4F48F5"/>
    <w:rsid w:val="1B501180"/>
    <w:rsid w:val="1B506020"/>
    <w:rsid w:val="1B64A656"/>
    <w:rsid w:val="1B728B8E"/>
    <w:rsid w:val="1B8DB645"/>
    <w:rsid w:val="1BD8D4CE"/>
    <w:rsid w:val="1BDEF78C"/>
    <w:rsid w:val="1BE18742"/>
    <w:rsid w:val="1BF59398"/>
    <w:rsid w:val="1C0B202D"/>
    <w:rsid w:val="1C0EC68D"/>
    <w:rsid w:val="1C21FA9D"/>
    <w:rsid w:val="1C4FE44B"/>
    <w:rsid w:val="1C582BDD"/>
    <w:rsid w:val="1CA2C749"/>
    <w:rsid w:val="1CB26EE5"/>
    <w:rsid w:val="1CBDAA7B"/>
    <w:rsid w:val="1CBF1635"/>
    <w:rsid w:val="1CC2CF5F"/>
    <w:rsid w:val="1CC57F1C"/>
    <w:rsid w:val="1CE4F175"/>
    <w:rsid w:val="1CE61571"/>
    <w:rsid w:val="1CFBBA9F"/>
    <w:rsid w:val="1D0A760B"/>
    <w:rsid w:val="1D170E63"/>
    <w:rsid w:val="1D223CA7"/>
    <w:rsid w:val="1D38CC75"/>
    <w:rsid w:val="1D4CA097"/>
    <w:rsid w:val="1D989F20"/>
    <w:rsid w:val="1D991416"/>
    <w:rsid w:val="1D9D74CC"/>
    <w:rsid w:val="1DBB2B55"/>
    <w:rsid w:val="1DC210CD"/>
    <w:rsid w:val="1DCBABD6"/>
    <w:rsid w:val="1DCFFD3B"/>
    <w:rsid w:val="1DD42FD9"/>
    <w:rsid w:val="1DE89D71"/>
    <w:rsid w:val="1DEE87AC"/>
    <w:rsid w:val="1DF73CFF"/>
    <w:rsid w:val="1DFA96FE"/>
    <w:rsid w:val="1E002244"/>
    <w:rsid w:val="1E1296A3"/>
    <w:rsid w:val="1E1510CD"/>
    <w:rsid w:val="1E2613AC"/>
    <w:rsid w:val="1E6F0BD1"/>
    <w:rsid w:val="1E8559BD"/>
    <w:rsid w:val="1E9C1EDF"/>
    <w:rsid w:val="1E9DE9A7"/>
    <w:rsid w:val="1ED3999D"/>
    <w:rsid w:val="1EEF31E4"/>
    <w:rsid w:val="1EF4D762"/>
    <w:rsid w:val="1EF9420C"/>
    <w:rsid w:val="1F06C323"/>
    <w:rsid w:val="1F2B70FC"/>
    <w:rsid w:val="1F5DAF58"/>
    <w:rsid w:val="1F737CBB"/>
    <w:rsid w:val="1F85A61C"/>
    <w:rsid w:val="1F91DA10"/>
    <w:rsid w:val="1F972F4D"/>
    <w:rsid w:val="1F9B7A4B"/>
    <w:rsid w:val="1FA9D37D"/>
    <w:rsid w:val="1FBAB9A0"/>
    <w:rsid w:val="1FD827CC"/>
    <w:rsid w:val="1FE0DEA0"/>
    <w:rsid w:val="1FE4AC9A"/>
    <w:rsid w:val="1FE5E7E1"/>
    <w:rsid w:val="1FEA79A9"/>
    <w:rsid w:val="2017772B"/>
    <w:rsid w:val="201964D1"/>
    <w:rsid w:val="2071722F"/>
    <w:rsid w:val="20805021"/>
    <w:rsid w:val="208072FF"/>
    <w:rsid w:val="208AF9D8"/>
    <w:rsid w:val="208CC2BC"/>
    <w:rsid w:val="20C17CD7"/>
    <w:rsid w:val="20DAAFCC"/>
    <w:rsid w:val="20E31F25"/>
    <w:rsid w:val="20FCE811"/>
    <w:rsid w:val="212CFF6F"/>
    <w:rsid w:val="21712ADF"/>
    <w:rsid w:val="21776C18"/>
    <w:rsid w:val="217992C7"/>
    <w:rsid w:val="217B2ABE"/>
    <w:rsid w:val="218AFF74"/>
    <w:rsid w:val="218F6585"/>
    <w:rsid w:val="21A82840"/>
    <w:rsid w:val="21D28619"/>
    <w:rsid w:val="21DA40CE"/>
    <w:rsid w:val="21DB15AF"/>
    <w:rsid w:val="21DCE077"/>
    <w:rsid w:val="21EF44E3"/>
    <w:rsid w:val="22018164"/>
    <w:rsid w:val="22080CF9"/>
    <w:rsid w:val="2218670C"/>
    <w:rsid w:val="22271E55"/>
    <w:rsid w:val="222EAB9D"/>
    <w:rsid w:val="223109B0"/>
    <w:rsid w:val="225721BA"/>
    <w:rsid w:val="228E69A7"/>
    <w:rsid w:val="2290F95D"/>
    <w:rsid w:val="229370AD"/>
    <w:rsid w:val="22939906"/>
    <w:rsid w:val="22A496F5"/>
    <w:rsid w:val="22B1F57E"/>
    <w:rsid w:val="22B486B0"/>
    <w:rsid w:val="22C49297"/>
    <w:rsid w:val="22CA3A27"/>
    <w:rsid w:val="22D6BEF5"/>
    <w:rsid w:val="22D7FA3C"/>
    <w:rsid w:val="22DA16F5"/>
    <w:rsid w:val="22DE7FE2"/>
    <w:rsid w:val="22F19019"/>
    <w:rsid w:val="23049158"/>
    <w:rsid w:val="2327D14F"/>
    <w:rsid w:val="2339498F"/>
    <w:rsid w:val="233A9B5D"/>
    <w:rsid w:val="23635A9B"/>
    <w:rsid w:val="236C2172"/>
    <w:rsid w:val="23819982"/>
    <w:rsid w:val="239CF326"/>
    <w:rsid w:val="239EBDEE"/>
    <w:rsid w:val="23B7F0E3"/>
    <w:rsid w:val="23CB25B7"/>
    <w:rsid w:val="23DD0E34"/>
    <w:rsid w:val="23E59DB9"/>
    <w:rsid w:val="23F90EA1"/>
    <w:rsid w:val="240CF3B9"/>
    <w:rsid w:val="240DDFE5"/>
    <w:rsid w:val="243E5F43"/>
    <w:rsid w:val="243E9CAC"/>
    <w:rsid w:val="245378E4"/>
    <w:rsid w:val="246BA522"/>
    <w:rsid w:val="246D3D19"/>
    <w:rsid w:val="24B095D9"/>
    <w:rsid w:val="24B33ABF"/>
    <w:rsid w:val="24B4F68F"/>
    <w:rsid w:val="24B5A2CD"/>
    <w:rsid w:val="24D509FD"/>
    <w:rsid w:val="24EFE3D9"/>
    <w:rsid w:val="24FCDD1F"/>
    <w:rsid w:val="252E800B"/>
    <w:rsid w:val="25343FF3"/>
    <w:rsid w:val="2541DF02"/>
    <w:rsid w:val="25704464"/>
    <w:rsid w:val="2570DA1D"/>
    <w:rsid w:val="25876184"/>
    <w:rsid w:val="2589A770"/>
    <w:rsid w:val="258E1578"/>
    <w:rsid w:val="25C8D150"/>
    <w:rsid w:val="25D51F8C"/>
    <w:rsid w:val="261D1CCA"/>
    <w:rsid w:val="264253DD"/>
    <w:rsid w:val="26454935"/>
    <w:rsid w:val="2649116D"/>
    <w:rsid w:val="264A4163"/>
    <w:rsid w:val="265A4D4A"/>
    <w:rsid w:val="26650C4F"/>
    <w:rsid w:val="266F4B27"/>
    <w:rsid w:val="26770C14"/>
    <w:rsid w:val="267B90B1"/>
    <w:rsid w:val="2690D049"/>
    <w:rsid w:val="26B088EA"/>
    <w:rsid w:val="26D856EE"/>
    <w:rsid w:val="271BAAF2"/>
    <w:rsid w:val="271CA711"/>
    <w:rsid w:val="2735A735"/>
    <w:rsid w:val="275CE29C"/>
    <w:rsid w:val="2775B0EA"/>
    <w:rsid w:val="278D61FA"/>
    <w:rsid w:val="278FA300"/>
    <w:rsid w:val="27907BD6"/>
    <w:rsid w:val="279D2E68"/>
    <w:rsid w:val="27A0E252"/>
    <w:rsid w:val="27C1052D"/>
    <w:rsid w:val="27D429A5"/>
    <w:rsid w:val="27F636A1"/>
    <w:rsid w:val="2826425B"/>
    <w:rsid w:val="2834242E"/>
    <w:rsid w:val="2837287E"/>
    <w:rsid w:val="283AD886"/>
    <w:rsid w:val="2851D671"/>
    <w:rsid w:val="286AA72D"/>
    <w:rsid w:val="2893E609"/>
    <w:rsid w:val="2895D9E7"/>
    <w:rsid w:val="28B66119"/>
    <w:rsid w:val="28C5671F"/>
    <w:rsid w:val="28EDAE3C"/>
    <w:rsid w:val="28F21C44"/>
    <w:rsid w:val="28FC0CA0"/>
    <w:rsid w:val="293BE8DF"/>
    <w:rsid w:val="2953784A"/>
    <w:rsid w:val="29691837"/>
    <w:rsid w:val="297F23FE"/>
    <w:rsid w:val="298117DC"/>
    <w:rsid w:val="2985B8D5"/>
    <w:rsid w:val="298A0667"/>
    <w:rsid w:val="299E4A3F"/>
    <w:rsid w:val="29CCFADA"/>
    <w:rsid w:val="29F616D9"/>
    <w:rsid w:val="2A0DD739"/>
    <w:rsid w:val="2A280196"/>
    <w:rsid w:val="2A2D16C1"/>
    <w:rsid w:val="2A4EF4F7"/>
    <w:rsid w:val="2A5F6680"/>
    <w:rsid w:val="2A6898B3"/>
    <w:rsid w:val="2A76DC46"/>
    <w:rsid w:val="2A828E31"/>
    <w:rsid w:val="2A94BA8F"/>
    <w:rsid w:val="2A991B45"/>
    <w:rsid w:val="2A9F3E03"/>
    <w:rsid w:val="2AA78253"/>
    <w:rsid w:val="2ACBF328"/>
    <w:rsid w:val="2AF60741"/>
    <w:rsid w:val="2B0AD885"/>
    <w:rsid w:val="2B293AD9"/>
    <w:rsid w:val="2B2FBEC0"/>
    <w:rsid w:val="2B504F84"/>
    <w:rsid w:val="2B58FAE2"/>
    <w:rsid w:val="2B5D68EA"/>
    <w:rsid w:val="2B744D53"/>
    <w:rsid w:val="2BA25FD9"/>
    <w:rsid w:val="2BB763EE"/>
    <w:rsid w:val="2BCDB1DA"/>
    <w:rsid w:val="2BE476FC"/>
    <w:rsid w:val="2BEED15A"/>
    <w:rsid w:val="2C133F46"/>
    <w:rsid w:val="2C137D4A"/>
    <w:rsid w:val="2C149CA7"/>
    <w:rsid w:val="2C36E3E4"/>
    <w:rsid w:val="2C465F86"/>
    <w:rsid w:val="2C5C3244"/>
    <w:rsid w:val="2C5C6515"/>
    <w:rsid w:val="2C706273"/>
    <w:rsid w:val="2C8D5401"/>
    <w:rsid w:val="2CA349AA"/>
    <w:rsid w:val="2CA60775"/>
    <w:rsid w:val="2CC10FB1"/>
    <w:rsid w:val="2CCF45B2"/>
    <w:rsid w:val="2CE9ABF7"/>
    <w:rsid w:val="2CF22B9A"/>
    <w:rsid w:val="2CF4C0AB"/>
    <w:rsid w:val="2D063CE6"/>
    <w:rsid w:val="2D4E2437"/>
    <w:rsid w:val="2D67BB14"/>
    <w:rsid w:val="2DA41840"/>
    <w:rsid w:val="2DBC5A02"/>
    <w:rsid w:val="2DC18501"/>
    <w:rsid w:val="2DEFC14E"/>
    <w:rsid w:val="2E0377A0"/>
    <w:rsid w:val="2E1B3348"/>
    <w:rsid w:val="2E21CE61"/>
    <w:rsid w:val="2E2307E9"/>
    <w:rsid w:val="2E4D011B"/>
    <w:rsid w:val="2E4ECBE3"/>
    <w:rsid w:val="2E568698"/>
    <w:rsid w:val="2E666268"/>
    <w:rsid w:val="2E67BD0F"/>
    <w:rsid w:val="2E68C267"/>
    <w:rsid w:val="2E6987D7"/>
    <w:rsid w:val="2E94BA91"/>
    <w:rsid w:val="2E965288"/>
    <w:rsid w:val="2E971815"/>
    <w:rsid w:val="2EBB5869"/>
    <w:rsid w:val="2ECBC57C"/>
    <w:rsid w:val="2ED35791"/>
    <w:rsid w:val="2EEC87AA"/>
    <w:rsid w:val="2F253894"/>
    <w:rsid w:val="2F30EEE3"/>
    <w:rsid w:val="2F379D00"/>
    <w:rsid w:val="2F4F966D"/>
    <w:rsid w:val="2F78A373"/>
    <w:rsid w:val="2F936E5F"/>
    <w:rsid w:val="2F93A130"/>
    <w:rsid w:val="2F97DC67"/>
    <w:rsid w:val="2FD6C1C4"/>
    <w:rsid w:val="2FDBBE52"/>
    <w:rsid w:val="2FDBF123"/>
    <w:rsid w:val="2FEFF919"/>
    <w:rsid w:val="300B7E5B"/>
    <w:rsid w:val="300E3C82"/>
    <w:rsid w:val="301F1712"/>
    <w:rsid w:val="3020B541"/>
    <w:rsid w:val="303D740B"/>
    <w:rsid w:val="30834D2D"/>
    <w:rsid w:val="309A5F58"/>
    <w:rsid w:val="30A0887D"/>
    <w:rsid w:val="30AD2E75"/>
    <w:rsid w:val="30B04AAF"/>
    <w:rsid w:val="30B3975C"/>
    <w:rsid w:val="30B55869"/>
    <w:rsid w:val="30BCF3E6"/>
    <w:rsid w:val="30C55480"/>
    <w:rsid w:val="30CAB72C"/>
    <w:rsid w:val="30CD79B3"/>
    <w:rsid w:val="30DF5B56"/>
    <w:rsid w:val="30E2C80E"/>
    <w:rsid w:val="30E35765"/>
    <w:rsid w:val="30FBDD86"/>
    <w:rsid w:val="311874C9"/>
    <w:rsid w:val="313C4BB2"/>
    <w:rsid w:val="31406D28"/>
    <w:rsid w:val="315338B1"/>
    <w:rsid w:val="316F3B5C"/>
    <w:rsid w:val="3172ECD3"/>
    <w:rsid w:val="319C03D2"/>
    <w:rsid w:val="31AA22ED"/>
    <w:rsid w:val="31B38211"/>
    <w:rsid w:val="31B3CA6E"/>
    <w:rsid w:val="31C17E56"/>
    <w:rsid w:val="31CCB506"/>
    <w:rsid w:val="31E0C7F0"/>
    <w:rsid w:val="31E68EC7"/>
    <w:rsid w:val="31FB92DC"/>
    <w:rsid w:val="321029F8"/>
    <w:rsid w:val="321E6EB2"/>
    <w:rsid w:val="3220F369"/>
    <w:rsid w:val="322C3720"/>
    <w:rsid w:val="3246D827"/>
    <w:rsid w:val="3247E258"/>
    <w:rsid w:val="325C41DE"/>
    <w:rsid w:val="3285B38B"/>
    <w:rsid w:val="32BCFB78"/>
    <w:rsid w:val="32CA44D8"/>
    <w:rsid w:val="32CF1882"/>
    <w:rsid w:val="32F894F2"/>
    <w:rsid w:val="3317294D"/>
    <w:rsid w:val="331E5994"/>
    <w:rsid w:val="33262D78"/>
    <w:rsid w:val="332EF1CF"/>
    <w:rsid w:val="337772DD"/>
    <w:rsid w:val="3378330D"/>
    <w:rsid w:val="33865254"/>
    <w:rsid w:val="33874763"/>
    <w:rsid w:val="33A5A9B7"/>
    <w:rsid w:val="33BA610F"/>
    <w:rsid w:val="33BC699C"/>
    <w:rsid w:val="33BEF952"/>
    <w:rsid w:val="33D16DB1"/>
    <w:rsid w:val="33D536EF"/>
    <w:rsid w:val="33D92866"/>
    <w:rsid w:val="33F738FE"/>
    <w:rsid w:val="3401A564"/>
    <w:rsid w:val="340FDF69"/>
    <w:rsid w:val="342102F5"/>
    <w:rsid w:val="3433E858"/>
    <w:rsid w:val="343AAB4E"/>
    <w:rsid w:val="34491F3E"/>
    <w:rsid w:val="345DAF3C"/>
    <w:rsid w:val="3474D4C5"/>
    <w:rsid w:val="34910B85"/>
    <w:rsid w:val="3492D64D"/>
    <w:rsid w:val="349CCF0F"/>
    <w:rsid w:val="349F565F"/>
    <w:rsid w:val="34A13F49"/>
    <w:rsid w:val="34A2AB03"/>
    <w:rsid w:val="34AA6A18"/>
    <w:rsid w:val="34BEC761"/>
    <w:rsid w:val="34E222C5"/>
    <w:rsid w:val="34EA31A8"/>
    <w:rsid w:val="34F09A8F"/>
    <w:rsid w:val="3505D175"/>
    <w:rsid w:val="350AA0DF"/>
    <w:rsid w:val="35227653"/>
    <w:rsid w:val="355DC9A3"/>
    <w:rsid w:val="3567872E"/>
    <w:rsid w:val="359210CD"/>
    <w:rsid w:val="359B97FA"/>
    <w:rsid w:val="35C40750"/>
    <w:rsid w:val="35C87FF0"/>
    <w:rsid w:val="360CF341"/>
    <w:rsid w:val="36254FD9"/>
    <w:rsid w:val="363A7461"/>
    <w:rsid w:val="365A0B3E"/>
    <w:rsid w:val="366771E3"/>
    <w:rsid w:val="367DBFCF"/>
    <w:rsid w:val="367FB3AD"/>
    <w:rsid w:val="36ACE400"/>
    <w:rsid w:val="36D5701E"/>
    <w:rsid w:val="36E42BED"/>
    <w:rsid w:val="3706A5FB"/>
    <w:rsid w:val="370F6862"/>
    <w:rsid w:val="372439A6"/>
    <w:rsid w:val="3756156A"/>
    <w:rsid w:val="3757B855"/>
    <w:rsid w:val="37831DE0"/>
    <w:rsid w:val="3794BD5E"/>
    <w:rsid w:val="37A71144"/>
    <w:rsid w:val="37ADF4B3"/>
    <w:rsid w:val="37AF56FA"/>
    <w:rsid w:val="37B1E62A"/>
    <w:rsid w:val="37B4E0BF"/>
    <w:rsid w:val="37B7BC3D"/>
    <w:rsid w:val="37BADA67"/>
    <w:rsid w:val="37F6C1E2"/>
    <w:rsid w:val="37F7E3D0"/>
    <w:rsid w:val="37F9686F"/>
    <w:rsid w:val="37FD88A9"/>
    <w:rsid w:val="37FE322C"/>
    <w:rsid w:val="3820768A"/>
    <w:rsid w:val="3824E152"/>
    <w:rsid w:val="385B5559"/>
    <w:rsid w:val="386EBB3F"/>
    <w:rsid w:val="3878B633"/>
    <w:rsid w:val="3888FB8B"/>
    <w:rsid w:val="388DDD26"/>
    <w:rsid w:val="38CE5081"/>
    <w:rsid w:val="38FA474C"/>
    <w:rsid w:val="391E4B10"/>
    <w:rsid w:val="394FFF9F"/>
    <w:rsid w:val="395B9763"/>
    <w:rsid w:val="395BDD2B"/>
    <w:rsid w:val="395CF4C4"/>
    <w:rsid w:val="396449D7"/>
    <w:rsid w:val="39687ED3"/>
    <w:rsid w:val="396E9442"/>
    <w:rsid w:val="3974FD29"/>
    <w:rsid w:val="3989B481"/>
    <w:rsid w:val="39B1E95F"/>
    <w:rsid w:val="39CD8BD4"/>
    <w:rsid w:val="39CFA78F"/>
    <w:rsid w:val="39F0027D"/>
    <w:rsid w:val="39FA4D6E"/>
    <w:rsid w:val="3A16B1A3"/>
    <w:rsid w:val="3A1872B0"/>
    <w:rsid w:val="3A2B9BCC"/>
    <w:rsid w:val="3A3AB688"/>
    <w:rsid w:val="3A6CB6D2"/>
    <w:rsid w:val="3A71FE75"/>
    <w:rsid w:val="3A7AF712"/>
    <w:rsid w:val="3A7BC060"/>
    <w:rsid w:val="3AA82765"/>
    <w:rsid w:val="3AB20A6F"/>
    <w:rsid w:val="3ACBCC15"/>
    <w:rsid w:val="3AF2C5E4"/>
    <w:rsid w:val="3AFD6466"/>
    <w:rsid w:val="3B022269"/>
    <w:rsid w:val="3B2861A5"/>
    <w:rsid w:val="3B7205A5"/>
    <w:rsid w:val="3B789A6E"/>
    <w:rsid w:val="3BA6996A"/>
    <w:rsid w:val="3BA88254"/>
    <w:rsid w:val="3BAF1D6D"/>
    <w:rsid w:val="3BBDAFB6"/>
    <w:rsid w:val="3BC25082"/>
    <w:rsid w:val="3BDD12AE"/>
    <w:rsid w:val="3BF3AEBA"/>
    <w:rsid w:val="3C142869"/>
    <w:rsid w:val="3C21FEA9"/>
    <w:rsid w:val="3C221895"/>
    <w:rsid w:val="3C36C555"/>
    <w:rsid w:val="3C36C6E9"/>
    <w:rsid w:val="3C41581D"/>
    <w:rsid w:val="3C4E88D8"/>
    <w:rsid w:val="3C50D1E7"/>
    <w:rsid w:val="3C565C32"/>
    <w:rsid w:val="3C9BADCF"/>
    <w:rsid w:val="3CA90223"/>
    <w:rsid w:val="3CABD3A2"/>
    <w:rsid w:val="3CABD739"/>
    <w:rsid w:val="3CB3B5AA"/>
    <w:rsid w:val="3CCA1B6B"/>
    <w:rsid w:val="3CD6A41C"/>
    <w:rsid w:val="3CEF4E05"/>
    <w:rsid w:val="3CF718ED"/>
    <w:rsid w:val="3CF9FBEE"/>
    <w:rsid w:val="3CFA72EC"/>
    <w:rsid w:val="3D06B0D9"/>
    <w:rsid w:val="3D2E44D3"/>
    <w:rsid w:val="3D5228F5"/>
    <w:rsid w:val="3D551000"/>
    <w:rsid w:val="3D576980"/>
    <w:rsid w:val="3D6D096D"/>
    <w:rsid w:val="3D972A7C"/>
    <w:rsid w:val="3D9A6B7A"/>
    <w:rsid w:val="3DDA3881"/>
    <w:rsid w:val="3DE289B3"/>
    <w:rsid w:val="3E253488"/>
    <w:rsid w:val="3E2ED736"/>
    <w:rsid w:val="3E336E8D"/>
    <w:rsid w:val="3E559DC0"/>
    <w:rsid w:val="3E5A3603"/>
    <w:rsid w:val="3E5E5494"/>
    <w:rsid w:val="3E85AA86"/>
    <w:rsid w:val="3ED2F64E"/>
    <w:rsid w:val="3EF79EF7"/>
    <w:rsid w:val="3EFA2EAD"/>
    <w:rsid w:val="3EFD0915"/>
    <w:rsid w:val="3F141104"/>
    <w:rsid w:val="3F2AEAD5"/>
    <w:rsid w:val="3F42E442"/>
    <w:rsid w:val="3F5E0B15"/>
    <w:rsid w:val="3F5FA30C"/>
    <w:rsid w:val="3F69A439"/>
    <w:rsid w:val="3F74BCCD"/>
    <w:rsid w:val="3FD38067"/>
    <w:rsid w:val="3FF2CEE9"/>
    <w:rsid w:val="40015786"/>
    <w:rsid w:val="401C7E59"/>
    <w:rsid w:val="401EDB3E"/>
    <w:rsid w:val="4037077C"/>
    <w:rsid w:val="408BA54F"/>
    <w:rsid w:val="4095AC93"/>
    <w:rsid w:val="40B31A39"/>
    <w:rsid w:val="40BACE3C"/>
    <w:rsid w:val="40D40591"/>
    <w:rsid w:val="40D5B112"/>
    <w:rsid w:val="40E6471F"/>
    <w:rsid w:val="40EB2A1D"/>
    <w:rsid w:val="40EF8AD3"/>
    <w:rsid w:val="40F547EF"/>
    <w:rsid w:val="410521A4"/>
    <w:rsid w:val="410665A2"/>
    <w:rsid w:val="4119C5CE"/>
    <w:rsid w:val="411CBB26"/>
    <w:rsid w:val="414CAD05"/>
    <w:rsid w:val="4177BCE1"/>
    <w:rsid w:val="41A7EC21"/>
    <w:rsid w:val="41AB5C47"/>
    <w:rsid w:val="41D76FC4"/>
    <w:rsid w:val="41EFFFAE"/>
    <w:rsid w:val="42043A75"/>
    <w:rsid w:val="4207C64A"/>
    <w:rsid w:val="421CFD30"/>
    <w:rsid w:val="4225AFA4"/>
    <w:rsid w:val="42349F77"/>
    <w:rsid w:val="4242FB4E"/>
    <w:rsid w:val="42501D70"/>
    <w:rsid w:val="427FD285"/>
    <w:rsid w:val="429179CD"/>
    <w:rsid w:val="42A3E59D"/>
    <w:rsid w:val="42BBB33B"/>
    <w:rsid w:val="42C4A197"/>
    <w:rsid w:val="42C4C974"/>
    <w:rsid w:val="42E3F017"/>
    <w:rsid w:val="42F19F19"/>
    <w:rsid w:val="4323EF77"/>
    <w:rsid w:val="43295BA0"/>
    <w:rsid w:val="4332F4A7"/>
    <w:rsid w:val="43364DAB"/>
    <w:rsid w:val="433893A1"/>
    <w:rsid w:val="433906D4"/>
    <w:rsid w:val="436B7AD8"/>
    <w:rsid w:val="43994D3B"/>
    <w:rsid w:val="439E1759"/>
    <w:rsid w:val="43A0D27E"/>
    <w:rsid w:val="43C04621"/>
    <w:rsid w:val="43C38836"/>
    <w:rsid w:val="43C617EC"/>
    <w:rsid w:val="43CC0428"/>
    <w:rsid w:val="43D26628"/>
    <w:rsid w:val="43DD0FDF"/>
    <w:rsid w:val="43F6712C"/>
    <w:rsid w:val="43F6D414"/>
    <w:rsid w:val="443FC712"/>
    <w:rsid w:val="4442794A"/>
    <w:rsid w:val="4454FDF8"/>
    <w:rsid w:val="44604482"/>
    <w:rsid w:val="44680ECB"/>
    <w:rsid w:val="44ABB456"/>
    <w:rsid w:val="44B79AAF"/>
    <w:rsid w:val="44C9B4F0"/>
    <w:rsid w:val="44F64CD0"/>
    <w:rsid w:val="45133E6B"/>
    <w:rsid w:val="4531B905"/>
    <w:rsid w:val="45361A41"/>
    <w:rsid w:val="455A2300"/>
    <w:rsid w:val="455A2938"/>
    <w:rsid w:val="45641DF4"/>
    <w:rsid w:val="4571E4E0"/>
    <w:rsid w:val="457387CB"/>
    <w:rsid w:val="4574CB3D"/>
    <w:rsid w:val="458532DC"/>
    <w:rsid w:val="45972998"/>
    <w:rsid w:val="459D5F1A"/>
    <w:rsid w:val="459FEED0"/>
    <w:rsid w:val="45E07FAE"/>
    <w:rsid w:val="4605632F"/>
    <w:rsid w:val="46398474"/>
    <w:rsid w:val="4642CB99"/>
    <w:rsid w:val="4643A620"/>
    <w:rsid w:val="46573FA0"/>
    <w:rsid w:val="4659FC03"/>
    <w:rsid w:val="465B9F8D"/>
    <w:rsid w:val="465C8BB9"/>
    <w:rsid w:val="465D8D33"/>
    <w:rsid w:val="46758CD8"/>
    <w:rsid w:val="4679E756"/>
    <w:rsid w:val="4691ADF2"/>
    <w:rsid w:val="46B5BF78"/>
    <w:rsid w:val="46BBE8ED"/>
    <w:rsid w:val="46C485D5"/>
    <w:rsid w:val="46CF4ED3"/>
    <w:rsid w:val="46D05685"/>
    <w:rsid w:val="46D3AF89"/>
    <w:rsid w:val="46EF092D"/>
    <w:rsid w:val="46F0D3F5"/>
    <w:rsid w:val="46FD7BCB"/>
    <w:rsid w:val="46FECCB7"/>
    <w:rsid w:val="4706549B"/>
    <w:rsid w:val="4715E3F1"/>
    <w:rsid w:val="471C06AF"/>
    <w:rsid w:val="471D3BBE"/>
    <w:rsid w:val="4746099C"/>
    <w:rsid w:val="4746DD82"/>
    <w:rsid w:val="475F09C0"/>
    <w:rsid w:val="4790B2B3"/>
    <w:rsid w:val="4795AF9D"/>
    <w:rsid w:val="47A9E969"/>
    <w:rsid w:val="47B8EAD8"/>
    <w:rsid w:val="47BF5320"/>
    <w:rsid w:val="47D38DE7"/>
    <w:rsid w:val="47DB8EFB"/>
    <w:rsid w:val="47FEDDE6"/>
    <w:rsid w:val="4802ABE0"/>
    <w:rsid w:val="48047CE0"/>
    <w:rsid w:val="48070C96"/>
    <w:rsid w:val="48272004"/>
    <w:rsid w:val="484E4CDD"/>
    <w:rsid w:val="484EB5BD"/>
    <w:rsid w:val="4863601F"/>
    <w:rsid w:val="487A0844"/>
    <w:rsid w:val="48899FAA"/>
    <w:rsid w:val="488C2F60"/>
    <w:rsid w:val="4892012B"/>
    <w:rsid w:val="4898ED37"/>
    <w:rsid w:val="48C25A6B"/>
    <w:rsid w:val="48D752AF"/>
    <w:rsid w:val="4908142D"/>
    <w:rsid w:val="4920E737"/>
    <w:rsid w:val="495503C6"/>
    <w:rsid w:val="4980CDAF"/>
    <w:rsid w:val="4992DBA8"/>
    <w:rsid w:val="49956B5E"/>
    <w:rsid w:val="499716DF"/>
    <w:rsid w:val="49975F3C"/>
    <w:rsid w:val="49C1612E"/>
    <w:rsid w:val="49F42BBF"/>
    <w:rsid w:val="49FADFBD"/>
    <w:rsid w:val="4A072CFE"/>
    <w:rsid w:val="4A10A8C0"/>
    <w:rsid w:val="4A52DD28"/>
    <w:rsid w:val="4A6DDAE5"/>
    <w:rsid w:val="4A87BD3C"/>
    <w:rsid w:val="4AB1657B"/>
    <w:rsid w:val="4AC7D1BB"/>
    <w:rsid w:val="4ACBB76D"/>
    <w:rsid w:val="4AD2115C"/>
    <w:rsid w:val="4AF4BE3B"/>
    <w:rsid w:val="4B247988"/>
    <w:rsid w:val="4B620C53"/>
    <w:rsid w:val="4B785862"/>
    <w:rsid w:val="4B893E85"/>
    <w:rsid w:val="4B9676F4"/>
    <w:rsid w:val="4B9F9B82"/>
    <w:rsid w:val="4BE30242"/>
    <w:rsid w:val="4BE5FC10"/>
    <w:rsid w:val="4BE987E5"/>
    <w:rsid w:val="4BFB9291"/>
    <w:rsid w:val="4C177D26"/>
    <w:rsid w:val="4C18E528"/>
    <w:rsid w:val="4C19DAAA"/>
    <w:rsid w:val="4C294F75"/>
    <w:rsid w:val="4C2986A6"/>
    <w:rsid w:val="4C2CB40C"/>
    <w:rsid w:val="4C47B1C9"/>
    <w:rsid w:val="4C5C6921"/>
    <w:rsid w:val="4C651FF5"/>
    <w:rsid w:val="4C7342F2"/>
    <w:rsid w:val="4C89A468"/>
    <w:rsid w:val="4C90CC8B"/>
    <w:rsid w:val="4C9726CC"/>
    <w:rsid w:val="4C998E17"/>
    <w:rsid w:val="4C9B1115"/>
    <w:rsid w:val="4D05B073"/>
    <w:rsid w:val="4D1CB221"/>
    <w:rsid w:val="4D5B5AB4"/>
    <w:rsid w:val="4D5DEA6A"/>
    <w:rsid w:val="4D5FDE48"/>
    <w:rsid w:val="4D5FED40"/>
    <w:rsid w:val="4D7B8B94"/>
    <w:rsid w:val="4D81CC69"/>
    <w:rsid w:val="4DA46997"/>
    <w:rsid w:val="4DA8C808"/>
    <w:rsid w:val="4DD4A438"/>
    <w:rsid w:val="4DDA4BC8"/>
    <w:rsid w:val="4DF05C4B"/>
    <w:rsid w:val="4E048C05"/>
    <w:rsid w:val="4E1BB6E2"/>
    <w:rsid w:val="4E1C1BEF"/>
    <w:rsid w:val="4E3DA00C"/>
    <w:rsid w:val="4E605323"/>
    <w:rsid w:val="4E63487B"/>
    <w:rsid w:val="4E7D11ED"/>
    <w:rsid w:val="4E91ADDD"/>
    <w:rsid w:val="4EA175E0"/>
    <w:rsid w:val="4EA56724"/>
    <w:rsid w:val="4EA6E209"/>
    <w:rsid w:val="4EAF7EF1"/>
    <w:rsid w:val="4EC146E8"/>
    <w:rsid w:val="4EC66614"/>
    <w:rsid w:val="4ED9FC11"/>
    <w:rsid w:val="4EDB9A40"/>
    <w:rsid w:val="4F1FC7E1"/>
    <w:rsid w:val="4F20912F"/>
    <w:rsid w:val="4F349925"/>
    <w:rsid w:val="4F39C424"/>
    <w:rsid w:val="4F4BBDB1"/>
    <w:rsid w:val="4F501E67"/>
    <w:rsid w:val="4F66B2AE"/>
    <w:rsid w:val="4F918981"/>
    <w:rsid w:val="4F98758D"/>
    <w:rsid w:val="4FBBE4E7"/>
    <w:rsid w:val="4FBE0EA5"/>
    <w:rsid w:val="4FC2787A"/>
    <w:rsid w:val="4FC70B06"/>
    <w:rsid w:val="4FCEC5BB"/>
    <w:rsid w:val="4FFF5AA5"/>
    <w:rsid w:val="500EC47C"/>
    <w:rsid w:val="5084B4FC"/>
    <w:rsid w:val="50869DE6"/>
    <w:rsid w:val="509856CB"/>
    <w:rsid w:val="509A1EB3"/>
    <w:rsid w:val="50A03A3E"/>
    <w:rsid w:val="50A12DCF"/>
    <w:rsid w:val="50AC3CE4"/>
    <w:rsid w:val="50C043B3"/>
    <w:rsid w:val="50D8E2F1"/>
    <w:rsid w:val="50DAB3F1"/>
    <w:rsid w:val="512402A7"/>
    <w:rsid w:val="51543046"/>
    <w:rsid w:val="51558DA7"/>
    <w:rsid w:val="516D494F"/>
    <w:rsid w:val="518A77A6"/>
    <w:rsid w:val="51B120A2"/>
    <w:rsid w:val="51B33C5D"/>
    <w:rsid w:val="51B9D316"/>
    <w:rsid w:val="51C52898"/>
    <w:rsid w:val="51D6D57C"/>
    <w:rsid w:val="51D93189"/>
    <w:rsid w:val="51E6883B"/>
    <w:rsid w:val="51E6D098"/>
    <w:rsid w:val="51E8688F"/>
    <w:rsid w:val="51EA02CD"/>
    <w:rsid w:val="5211DA3C"/>
    <w:rsid w:val="522F03F4"/>
    <w:rsid w:val="5232F9BC"/>
    <w:rsid w:val="52331C9A"/>
    <w:rsid w:val="5246C4CF"/>
    <w:rsid w:val="525F552E"/>
    <w:rsid w:val="52839BDC"/>
    <w:rsid w:val="52A05AA6"/>
    <w:rsid w:val="52C3694D"/>
    <w:rsid w:val="52C7FBD9"/>
    <w:rsid w:val="52F16D00"/>
    <w:rsid w:val="52FEF683"/>
    <w:rsid w:val="5310DEFD"/>
    <w:rsid w:val="5328D7CB"/>
    <w:rsid w:val="534435CF"/>
    <w:rsid w:val="535D9462"/>
    <w:rsid w:val="5362BF61"/>
    <w:rsid w:val="536D5F1F"/>
    <w:rsid w:val="53839CBC"/>
    <w:rsid w:val="53886856"/>
    <w:rsid w:val="538939D8"/>
    <w:rsid w:val="53924F53"/>
    <w:rsid w:val="53B225EF"/>
    <w:rsid w:val="53ED5CA1"/>
    <w:rsid w:val="53FF447C"/>
    <w:rsid w:val="54008264"/>
    <w:rsid w:val="5405AD63"/>
    <w:rsid w:val="541EFCFE"/>
    <w:rsid w:val="5431715D"/>
    <w:rsid w:val="54443B6B"/>
    <w:rsid w:val="5460FE95"/>
    <w:rsid w:val="5465F6C3"/>
    <w:rsid w:val="548E61B9"/>
    <w:rsid w:val="54A761DD"/>
    <w:rsid w:val="54DA7AEA"/>
    <w:rsid w:val="54EAEC73"/>
    <w:rsid w:val="54EF4EE8"/>
    <w:rsid w:val="550056AA"/>
    <w:rsid w:val="55091796"/>
    <w:rsid w:val="551ECB0D"/>
    <w:rsid w:val="553ACB7D"/>
    <w:rsid w:val="55516789"/>
    <w:rsid w:val="5568C890"/>
    <w:rsid w:val="556C237D"/>
    <w:rsid w:val="556F10C0"/>
    <w:rsid w:val="55778C89"/>
    <w:rsid w:val="5593BECF"/>
    <w:rsid w:val="55ABB83C"/>
    <w:rsid w:val="55BF9D54"/>
    <w:rsid w:val="55DD3E51"/>
    <w:rsid w:val="55F63E75"/>
    <w:rsid w:val="560B0C32"/>
    <w:rsid w:val="560E1005"/>
    <w:rsid w:val="560E42D6"/>
    <w:rsid w:val="561E4EBD"/>
    <w:rsid w:val="566270CB"/>
    <w:rsid w:val="56633F74"/>
    <w:rsid w:val="567E1098"/>
    <w:rsid w:val="5696605D"/>
    <w:rsid w:val="56C48C26"/>
    <w:rsid w:val="56DDC37B"/>
    <w:rsid w:val="56DFB759"/>
    <w:rsid w:val="57110F59"/>
    <w:rsid w:val="572383B8"/>
    <w:rsid w:val="5742C777"/>
    <w:rsid w:val="57447162"/>
    <w:rsid w:val="578C2A63"/>
    <w:rsid w:val="57B7BC01"/>
    <w:rsid w:val="57CD8CF6"/>
    <w:rsid w:val="57E2D92F"/>
    <w:rsid w:val="57E4EC54"/>
    <w:rsid w:val="58024D2E"/>
    <w:rsid w:val="58097BE5"/>
    <w:rsid w:val="583FA694"/>
    <w:rsid w:val="5842E367"/>
    <w:rsid w:val="5846A20D"/>
    <w:rsid w:val="584A9DA7"/>
    <w:rsid w:val="584E4117"/>
    <w:rsid w:val="585C6B10"/>
    <w:rsid w:val="585E35D8"/>
    <w:rsid w:val="58B99D35"/>
    <w:rsid w:val="58C9DBED"/>
    <w:rsid w:val="58D8DCBD"/>
    <w:rsid w:val="58FA6971"/>
    <w:rsid w:val="590023ED"/>
    <w:rsid w:val="590357DB"/>
    <w:rsid w:val="592B4DDF"/>
    <w:rsid w:val="5940808B"/>
    <w:rsid w:val="59551B99"/>
    <w:rsid w:val="595551CF"/>
    <w:rsid w:val="595FD543"/>
    <w:rsid w:val="5971A792"/>
    <w:rsid w:val="599BE208"/>
    <w:rsid w:val="59AC2145"/>
    <w:rsid w:val="59B19A6E"/>
    <w:rsid w:val="59C81B21"/>
    <w:rsid w:val="59D3947C"/>
    <w:rsid w:val="59D47CBC"/>
    <w:rsid w:val="59DD3F46"/>
    <w:rsid w:val="59E36932"/>
    <w:rsid w:val="59EE9322"/>
    <w:rsid w:val="5A0911A1"/>
    <w:rsid w:val="5A094472"/>
    <w:rsid w:val="5A0F0024"/>
    <w:rsid w:val="5A364D2B"/>
    <w:rsid w:val="5A3B0C37"/>
    <w:rsid w:val="5A5EBBE2"/>
    <w:rsid w:val="5A764FAD"/>
    <w:rsid w:val="5A87B2E9"/>
    <w:rsid w:val="5A9A9756"/>
    <w:rsid w:val="5AA43668"/>
    <w:rsid w:val="5AA67CC8"/>
    <w:rsid w:val="5ADE93FB"/>
    <w:rsid w:val="5AE86835"/>
    <w:rsid w:val="5B023169"/>
    <w:rsid w:val="5B0CF06E"/>
    <w:rsid w:val="5B1715FB"/>
    <w:rsid w:val="5B4663F0"/>
    <w:rsid w:val="5B504833"/>
    <w:rsid w:val="5B669EB5"/>
    <w:rsid w:val="5B76F759"/>
    <w:rsid w:val="5BABA098"/>
    <w:rsid w:val="5BC0A4AD"/>
    <w:rsid w:val="5BDA0340"/>
    <w:rsid w:val="5BDFF32D"/>
    <w:rsid w:val="5C24EA1C"/>
    <w:rsid w:val="5C43046F"/>
    <w:rsid w:val="5C612E97"/>
    <w:rsid w:val="5C7A618C"/>
    <w:rsid w:val="5C7CF142"/>
    <w:rsid w:val="5C966F4E"/>
    <w:rsid w:val="5C98793E"/>
    <w:rsid w:val="5CADAD6A"/>
    <w:rsid w:val="5CAF5E03"/>
    <w:rsid w:val="5CB2AD99"/>
    <w:rsid w:val="5CB83124"/>
    <w:rsid w:val="5CC7F563"/>
    <w:rsid w:val="5CCE594B"/>
    <w:rsid w:val="5CD90CBD"/>
    <w:rsid w:val="5CDBCA88"/>
    <w:rsid w:val="5CDC084D"/>
    <w:rsid w:val="5CDEF67C"/>
    <w:rsid w:val="5CF6A068"/>
    <w:rsid w:val="5CF6D339"/>
    <w:rsid w:val="5CF8C717"/>
    <w:rsid w:val="5D26F9A8"/>
    <w:rsid w:val="5D28544F"/>
    <w:rsid w:val="5D2A1F17"/>
    <w:rsid w:val="5D327818"/>
    <w:rsid w:val="5D3DB7CE"/>
    <w:rsid w:val="5D421884"/>
    <w:rsid w:val="5D5551D1"/>
    <w:rsid w:val="5D68C7AA"/>
    <w:rsid w:val="5D69B3D6"/>
    <w:rsid w:val="5D808E46"/>
    <w:rsid w:val="5D8CCC8F"/>
    <w:rsid w:val="5D9B39EB"/>
    <w:rsid w:val="5D9D1A3F"/>
    <w:rsid w:val="5DA86AC3"/>
    <w:rsid w:val="5DAF4CD5"/>
    <w:rsid w:val="5DD7BD0D"/>
    <w:rsid w:val="5DE7095C"/>
    <w:rsid w:val="5E21E829"/>
    <w:rsid w:val="5E230C0E"/>
    <w:rsid w:val="5E28271A"/>
    <w:rsid w:val="5E289403"/>
    <w:rsid w:val="5E38764B"/>
    <w:rsid w:val="5E3D90D1"/>
    <w:rsid w:val="5E42D1F9"/>
    <w:rsid w:val="5E9DB2F3"/>
    <w:rsid w:val="5EA50806"/>
    <w:rsid w:val="5ECAB075"/>
    <w:rsid w:val="5EE0CD7F"/>
    <w:rsid w:val="5EE17F52"/>
    <w:rsid w:val="5EE9E969"/>
    <w:rsid w:val="5EFAB247"/>
    <w:rsid w:val="5F0B2F0D"/>
    <w:rsid w:val="5F0F699F"/>
    <w:rsid w:val="5F146689"/>
    <w:rsid w:val="5F70E1EF"/>
    <w:rsid w:val="5F7414B0"/>
    <w:rsid w:val="5F8B4E6C"/>
    <w:rsid w:val="5FA9C548"/>
    <w:rsid w:val="5FB6213B"/>
    <w:rsid w:val="5FB81D13"/>
    <w:rsid w:val="5FC06BA6"/>
    <w:rsid w:val="5FC0E040"/>
    <w:rsid w:val="5FD8DA45"/>
    <w:rsid w:val="5FFDE9A9"/>
    <w:rsid w:val="6013CFF1"/>
    <w:rsid w:val="601A66AA"/>
    <w:rsid w:val="602EFB80"/>
    <w:rsid w:val="6047642C"/>
    <w:rsid w:val="605D9D12"/>
    <w:rsid w:val="60615B32"/>
    <w:rsid w:val="60787B02"/>
    <w:rsid w:val="60BF1F74"/>
    <w:rsid w:val="60C92816"/>
    <w:rsid w:val="60EC4FC7"/>
    <w:rsid w:val="61044F6F"/>
    <w:rsid w:val="61210A8A"/>
    <w:rsid w:val="612C6600"/>
    <w:rsid w:val="612CE686"/>
    <w:rsid w:val="614EFCFA"/>
    <w:rsid w:val="6162B240"/>
    <w:rsid w:val="61649294"/>
    <w:rsid w:val="617A16DA"/>
    <w:rsid w:val="617AABAD"/>
    <w:rsid w:val="61927453"/>
    <w:rsid w:val="619A1FAC"/>
    <w:rsid w:val="61C0E61D"/>
    <w:rsid w:val="61D6602E"/>
    <w:rsid w:val="61DE0EE9"/>
    <w:rsid w:val="61E9DD97"/>
    <w:rsid w:val="61EFB9FA"/>
    <w:rsid w:val="61F6CA47"/>
    <w:rsid w:val="6217BF4E"/>
    <w:rsid w:val="621F7A03"/>
    <w:rsid w:val="622B5868"/>
    <w:rsid w:val="622D25C3"/>
    <w:rsid w:val="624C44B4"/>
    <w:rsid w:val="624DF035"/>
    <w:rsid w:val="625892F0"/>
    <w:rsid w:val="6266270B"/>
    <w:rsid w:val="6267C9F6"/>
    <w:rsid w:val="626D8712"/>
    <w:rsid w:val="627D00DC"/>
    <w:rsid w:val="62883BF8"/>
    <w:rsid w:val="629F1269"/>
    <w:rsid w:val="62BFE4A6"/>
    <w:rsid w:val="62D85941"/>
    <w:rsid w:val="62F4680F"/>
    <w:rsid w:val="62F4E53A"/>
    <w:rsid w:val="62F7A7C1"/>
    <w:rsid w:val="632021AF"/>
    <w:rsid w:val="633351AF"/>
    <w:rsid w:val="6353F92B"/>
    <w:rsid w:val="635BED30"/>
    <w:rsid w:val="63634243"/>
    <w:rsid w:val="63815D9D"/>
    <w:rsid w:val="63B7E5CD"/>
    <w:rsid w:val="63C162D5"/>
    <w:rsid w:val="63DDBB56"/>
    <w:rsid w:val="63EAB9FE"/>
    <w:rsid w:val="6431B775"/>
    <w:rsid w:val="6456D7C0"/>
    <w:rsid w:val="645F5763"/>
    <w:rsid w:val="646A110D"/>
    <w:rsid w:val="646ED12D"/>
    <w:rsid w:val="646FA513"/>
    <w:rsid w:val="64A91895"/>
    <w:rsid w:val="64B119A4"/>
    <w:rsid w:val="64BA571A"/>
    <w:rsid w:val="64C9D2E8"/>
    <w:rsid w:val="64CAE7EC"/>
    <w:rsid w:val="6512867E"/>
    <w:rsid w:val="6512DE2C"/>
    <w:rsid w:val="651337DF"/>
    <w:rsid w:val="653E570F"/>
    <w:rsid w:val="65404AED"/>
    <w:rsid w:val="654AA54B"/>
    <w:rsid w:val="6558445A"/>
    <w:rsid w:val="6563F764"/>
    <w:rsid w:val="656665F8"/>
    <w:rsid w:val="6597AF7A"/>
    <w:rsid w:val="65A504F6"/>
    <w:rsid w:val="65A51DDB"/>
    <w:rsid w:val="65A68DF5"/>
    <w:rsid w:val="65B83906"/>
    <w:rsid w:val="65BA2CE4"/>
    <w:rsid w:val="65BC89C9"/>
    <w:rsid w:val="65BDE096"/>
    <w:rsid w:val="65CFFFA2"/>
    <w:rsid w:val="65D1E88C"/>
    <w:rsid w:val="65DF3D7F"/>
    <w:rsid w:val="65FA20B1"/>
    <w:rsid w:val="66019DFD"/>
    <w:rsid w:val="660DF8FB"/>
    <w:rsid w:val="6614D8E0"/>
    <w:rsid w:val="661D9D37"/>
    <w:rsid w:val="662B19A3"/>
    <w:rsid w:val="6641C142"/>
    <w:rsid w:val="6643B520"/>
    <w:rsid w:val="66455490"/>
    <w:rsid w:val="66457FE8"/>
    <w:rsid w:val="665BE15E"/>
    <w:rsid w:val="666F4C2A"/>
    <w:rsid w:val="6670B2A2"/>
    <w:rsid w:val="66850AAE"/>
    <w:rsid w:val="66A735A1"/>
    <w:rsid w:val="66FF2ED5"/>
    <w:rsid w:val="67125C28"/>
    <w:rsid w:val="67159E3D"/>
    <w:rsid w:val="67182DF3"/>
    <w:rsid w:val="671A21D1"/>
    <w:rsid w:val="671D58F2"/>
    <w:rsid w:val="672F527F"/>
    <w:rsid w:val="67491CEC"/>
    <w:rsid w:val="677C0A5B"/>
    <w:rsid w:val="67858214"/>
    <w:rsid w:val="678EE7C1"/>
    <w:rsid w:val="67948F51"/>
    <w:rsid w:val="67B25A89"/>
    <w:rsid w:val="67B9ECB5"/>
    <w:rsid w:val="67EC0AEE"/>
    <w:rsid w:val="67F2594A"/>
    <w:rsid w:val="681DBED5"/>
    <w:rsid w:val="683856F0"/>
    <w:rsid w:val="683CDA84"/>
    <w:rsid w:val="684C544E"/>
    <w:rsid w:val="684F4EE3"/>
    <w:rsid w:val="6861E0E3"/>
    <w:rsid w:val="68666FAE"/>
    <w:rsid w:val="68778708"/>
    <w:rsid w:val="687BD7EC"/>
    <w:rsid w:val="68820444"/>
    <w:rsid w:val="6882460D"/>
    <w:rsid w:val="689A3F7A"/>
    <w:rsid w:val="68AB6A5E"/>
    <w:rsid w:val="68B099BD"/>
    <w:rsid w:val="68B807D7"/>
    <w:rsid w:val="68C59DD2"/>
    <w:rsid w:val="68D6422C"/>
    <w:rsid w:val="68EDD8B1"/>
    <w:rsid w:val="691CBF98"/>
    <w:rsid w:val="6925BB94"/>
    <w:rsid w:val="693295B5"/>
    <w:rsid w:val="693B8E52"/>
    <w:rsid w:val="694DF3B9"/>
    <w:rsid w:val="6958B2BE"/>
    <w:rsid w:val="6960187B"/>
    <w:rsid w:val="69671AEC"/>
    <w:rsid w:val="696D8402"/>
    <w:rsid w:val="696E6635"/>
    <w:rsid w:val="6985261A"/>
    <w:rsid w:val="698B9A7B"/>
    <w:rsid w:val="6995BC27"/>
    <w:rsid w:val="699947FC"/>
    <w:rsid w:val="699C0D3D"/>
    <w:rsid w:val="69F56F0A"/>
    <w:rsid w:val="6A07A150"/>
    <w:rsid w:val="6A24606A"/>
    <w:rsid w:val="6A294DA4"/>
    <w:rsid w:val="6A32AB44"/>
    <w:rsid w:val="6A411F34"/>
    <w:rsid w:val="6A4D1847"/>
    <w:rsid w:val="6A6DADD7"/>
    <w:rsid w:val="6AB23EC4"/>
    <w:rsid w:val="6ACF6790"/>
    <w:rsid w:val="6AD97FB0"/>
    <w:rsid w:val="6AE28B51"/>
    <w:rsid w:val="6AF90CD2"/>
    <w:rsid w:val="6AFBFF70"/>
    <w:rsid w:val="6B0B00DF"/>
    <w:rsid w:val="6B22BCB9"/>
    <w:rsid w:val="6B40CC1C"/>
    <w:rsid w:val="6B516388"/>
    <w:rsid w:val="6B5692E7"/>
    <w:rsid w:val="6B59229D"/>
    <w:rsid w:val="6B5C450F"/>
    <w:rsid w:val="6B75E167"/>
    <w:rsid w:val="6B878C78"/>
    <w:rsid w:val="6BA1092D"/>
    <w:rsid w:val="6BAE0FC0"/>
    <w:rsid w:val="6BCC1AEE"/>
    <w:rsid w:val="6BCC1E4B"/>
    <w:rsid w:val="6BD85C0E"/>
    <w:rsid w:val="6BE41732"/>
    <w:rsid w:val="6BE94231"/>
    <w:rsid w:val="6BF8A9EF"/>
    <w:rsid w:val="6C006201"/>
    <w:rsid w:val="6C147072"/>
    <w:rsid w:val="6C14D35A"/>
    <w:rsid w:val="6C2FFA2D"/>
    <w:rsid w:val="6C375521"/>
    <w:rsid w:val="6C498B91"/>
    <w:rsid w:val="6C4A8350"/>
    <w:rsid w:val="6C5DC658"/>
    <w:rsid w:val="6C80AFB3"/>
    <w:rsid w:val="6C899570"/>
    <w:rsid w:val="6CC523A1"/>
    <w:rsid w:val="6D01BA61"/>
    <w:rsid w:val="6D137735"/>
    <w:rsid w:val="6D1634C5"/>
    <w:rsid w:val="6D163500"/>
    <w:rsid w:val="6D1EEBD4"/>
    <w:rsid w:val="6D2DF4D5"/>
    <w:rsid w:val="6D34FC57"/>
    <w:rsid w:val="6D4A88EC"/>
    <w:rsid w:val="6D65B41F"/>
    <w:rsid w:val="6D8B38B5"/>
    <w:rsid w:val="6D8F4D0A"/>
    <w:rsid w:val="6DBFF0EC"/>
    <w:rsid w:val="6DD4A844"/>
    <w:rsid w:val="6DD9D343"/>
    <w:rsid w:val="6DDF3074"/>
    <w:rsid w:val="6DECDF76"/>
    <w:rsid w:val="6DF1D7A4"/>
    <w:rsid w:val="6DFD133A"/>
    <w:rsid w:val="6E063E09"/>
    <w:rsid w:val="6E249BFD"/>
    <w:rsid w:val="6E392B78"/>
    <w:rsid w:val="6E4C6E80"/>
    <w:rsid w:val="6E510F59"/>
    <w:rsid w:val="6E61A566"/>
    <w:rsid w:val="6E636673"/>
    <w:rsid w:val="6E639944"/>
    <w:rsid w:val="6E98C29D"/>
    <w:rsid w:val="6EA26D75"/>
    <w:rsid w:val="6EBDEEF6"/>
    <w:rsid w:val="6EBE30A6"/>
    <w:rsid w:val="6ED725AC"/>
    <w:rsid w:val="6EEEEC48"/>
    <w:rsid w:val="6EF1B189"/>
    <w:rsid w:val="6F01798C"/>
    <w:rsid w:val="6F0AE1C4"/>
    <w:rsid w:val="6F0B1495"/>
    <w:rsid w:val="6F1CFECE"/>
    <w:rsid w:val="6F31FAF8"/>
    <w:rsid w:val="6F3C95AB"/>
    <w:rsid w:val="6F4A3E75"/>
    <w:rsid w:val="6F99C7D0"/>
    <w:rsid w:val="6FAE7490"/>
    <w:rsid w:val="6FB5DF2F"/>
    <w:rsid w:val="6FB735FC"/>
    <w:rsid w:val="6FDEBEBF"/>
    <w:rsid w:val="6FE5B1B5"/>
    <w:rsid w:val="7000285B"/>
    <w:rsid w:val="7023500C"/>
    <w:rsid w:val="70574901"/>
    <w:rsid w:val="707DD73D"/>
    <w:rsid w:val="70815F65"/>
    <w:rsid w:val="7081BD58"/>
    <w:rsid w:val="70B1E95B"/>
    <w:rsid w:val="70B20347"/>
    <w:rsid w:val="712550A0"/>
    <w:rsid w:val="7126BA3F"/>
    <w:rsid w:val="712C61CF"/>
    <w:rsid w:val="7138E69D"/>
    <w:rsid w:val="713E80DB"/>
    <w:rsid w:val="714069C5"/>
    <w:rsid w:val="715085D6"/>
    <w:rsid w:val="7153B7C1"/>
    <w:rsid w:val="7168A1EA"/>
    <w:rsid w:val="716DCCE9"/>
    <w:rsid w:val="71701F36"/>
    <w:rsid w:val="718377CA"/>
    <w:rsid w:val="71DD511D"/>
    <w:rsid w:val="71E9B117"/>
    <w:rsid w:val="71F92AE1"/>
    <w:rsid w:val="71FCF41F"/>
    <w:rsid w:val="7219F088"/>
    <w:rsid w:val="7226019E"/>
    <w:rsid w:val="723C8516"/>
    <w:rsid w:val="724931C8"/>
    <w:rsid w:val="724D0048"/>
    <w:rsid w:val="7254B339"/>
    <w:rsid w:val="7286AF2C"/>
    <w:rsid w:val="72999713"/>
    <w:rsid w:val="729DD3B8"/>
    <w:rsid w:val="72A8D272"/>
    <w:rsid w:val="72B76B54"/>
    <w:rsid w:val="72B8C8B5"/>
    <w:rsid w:val="72BF58DA"/>
    <w:rsid w:val="72CA6833"/>
    <w:rsid w:val="72CDCCCA"/>
    <w:rsid w:val="72D393A1"/>
    <w:rsid w:val="72E790FF"/>
    <w:rsid w:val="7306C487"/>
    <w:rsid w:val="7319D06F"/>
    <w:rsid w:val="731A7E6E"/>
    <w:rsid w:val="7320DBC2"/>
    <w:rsid w:val="7333DD01"/>
    <w:rsid w:val="739374CE"/>
    <w:rsid w:val="73BA2821"/>
    <w:rsid w:val="73C0F845"/>
    <w:rsid w:val="73C2C30D"/>
    <w:rsid w:val="73D0621C"/>
    <w:rsid w:val="73D6CB03"/>
    <w:rsid w:val="73FD3D46"/>
    <w:rsid w:val="7403FB56"/>
    <w:rsid w:val="741627B4"/>
    <w:rsid w:val="742CC9F8"/>
    <w:rsid w:val="743484AD"/>
    <w:rsid w:val="7443FA17"/>
    <w:rsid w:val="745DF65A"/>
    <w:rsid w:val="74850176"/>
    <w:rsid w:val="74891E20"/>
    <w:rsid w:val="748D6FCB"/>
    <w:rsid w:val="74917509"/>
    <w:rsid w:val="74A4D633"/>
    <w:rsid w:val="74C46278"/>
    <w:rsid w:val="74C69C7F"/>
    <w:rsid w:val="751E2473"/>
    <w:rsid w:val="7539D674"/>
    <w:rsid w:val="753AB167"/>
    <w:rsid w:val="754C6F7E"/>
    <w:rsid w:val="7563F043"/>
    <w:rsid w:val="75691B42"/>
    <w:rsid w:val="75747187"/>
    <w:rsid w:val="7592E1A3"/>
    <w:rsid w:val="75A8D5CB"/>
    <w:rsid w:val="75AA3900"/>
    <w:rsid w:val="75AADB10"/>
    <w:rsid w:val="75AFD33E"/>
    <w:rsid w:val="75BE130B"/>
    <w:rsid w:val="75C7CCAB"/>
    <w:rsid w:val="75CF87ED"/>
    <w:rsid w:val="75D51AF1"/>
    <w:rsid w:val="75DC9DEF"/>
    <w:rsid w:val="75E32C8B"/>
    <w:rsid w:val="75F72712"/>
    <w:rsid w:val="7606A0DC"/>
    <w:rsid w:val="7607A793"/>
    <w:rsid w:val="7612EE1D"/>
    <w:rsid w:val="763630CE"/>
    <w:rsid w:val="768783BC"/>
    <w:rsid w:val="7688B841"/>
    <w:rsid w:val="76AFAA69"/>
    <w:rsid w:val="76D5B2C3"/>
    <w:rsid w:val="76DA7E5D"/>
    <w:rsid w:val="76E1A019"/>
    <w:rsid w:val="76E4655A"/>
    <w:rsid w:val="76FAD30E"/>
    <w:rsid w:val="7714CB46"/>
    <w:rsid w:val="77360C72"/>
    <w:rsid w:val="77515A83"/>
    <w:rsid w:val="778189CB"/>
    <w:rsid w:val="778C0707"/>
    <w:rsid w:val="7797E9EF"/>
    <w:rsid w:val="779988C7"/>
    <w:rsid w:val="77A4750E"/>
    <w:rsid w:val="77AE8CB5"/>
    <w:rsid w:val="77B3149C"/>
    <w:rsid w:val="77B80CCA"/>
    <w:rsid w:val="77E077C0"/>
    <w:rsid w:val="77F977E4"/>
    <w:rsid w:val="7803BBD1"/>
    <w:rsid w:val="784164EF"/>
    <w:rsid w:val="78432A72"/>
    <w:rsid w:val="784EC40A"/>
    <w:rsid w:val="785372E8"/>
    <w:rsid w:val="7874D154"/>
    <w:rsid w:val="788CE184"/>
    <w:rsid w:val="788F713A"/>
    <w:rsid w:val="789FBEEA"/>
    <w:rsid w:val="78BE3984"/>
    <w:rsid w:val="78C18E28"/>
    <w:rsid w:val="78CFE495"/>
    <w:rsid w:val="78E03C57"/>
    <w:rsid w:val="78F8B337"/>
    <w:rsid w:val="78FACEF2"/>
    <w:rsid w:val="7911B35B"/>
    <w:rsid w:val="792BA0A6"/>
    <w:rsid w:val="796058DD"/>
    <w:rsid w:val="7962F8D8"/>
    <w:rsid w:val="796B9473"/>
    <w:rsid w:val="796D002D"/>
    <w:rsid w:val="79B55BB3"/>
    <w:rsid w:val="79C1A3B7"/>
    <w:rsid w:val="79D0269F"/>
    <w:rsid w:val="79D05970"/>
    <w:rsid w:val="79E94464"/>
    <w:rsid w:val="79FE59D5"/>
    <w:rsid w:val="7A318503"/>
    <w:rsid w:val="7A4447AA"/>
    <w:rsid w:val="7A46FE0E"/>
    <w:rsid w:val="7A4A9D6D"/>
    <w:rsid w:val="7A632560"/>
    <w:rsid w:val="7A69154D"/>
    <w:rsid w:val="7A7599BF"/>
    <w:rsid w:val="7A7962FD"/>
    <w:rsid w:val="7A7995CE"/>
    <w:rsid w:val="7A92E109"/>
    <w:rsid w:val="7A95B95F"/>
    <w:rsid w:val="7A9645A0"/>
    <w:rsid w:val="7AA880F6"/>
    <w:rsid w:val="7AAA1F25"/>
    <w:rsid w:val="7ABE8CBD"/>
    <w:rsid w:val="7B017838"/>
    <w:rsid w:val="7B09D208"/>
    <w:rsid w:val="7B196B61"/>
    <w:rsid w:val="7B1D0061"/>
    <w:rsid w:val="7B25B735"/>
    <w:rsid w:val="7B458543"/>
    <w:rsid w:val="7B4A08D7"/>
    <w:rsid w:val="7B4BD39F"/>
    <w:rsid w:val="7B4D260C"/>
    <w:rsid w:val="7B8030FA"/>
    <w:rsid w:val="7B8150C4"/>
    <w:rsid w:val="7B8F3297"/>
    <w:rsid w:val="7BA9C450"/>
    <w:rsid w:val="7BAD8958"/>
    <w:rsid w:val="7BAD9DDA"/>
    <w:rsid w:val="7BB04BDF"/>
    <w:rsid w:val="7BD4234E"/>
    <w:rsid w:val="7BE28E60"/>
    <w:rsid w:val="7BF542CE"/>
    <w:rsid w:val="7C1E81AA"/>
    <w:rsid w:val="7C206A94"/>
    <w:rsid w:val="7C3BC48F"/>
    <w:rsid w:val="7C3E3AE1"/>
    <w:rsid w:val="7C4A4144"/>
    <w:rsid w:val="7C4F3DD2"/>
    <w:rsid w:val="7C4F5D5C"/>
    <w:rsid w:val="7C5C0BC6"/>
    <w:rsid w:val="7C68A398"/>
    <w:rsid w:val="7C7A708C"/>
    <w:rsid w:val="7C929692"/>
    <w:rsid w:val="7C946792"/>
    <w:rsid w:val="7C9CB464"/>
    <w:rsid w:val="7CAD67B6"/>
    <w:rsid w:val="7CC56123"/>
    <w:rsid w:val="7D25AA83"/>
    <w:rsid w:val="7D2E3A19"/>
    <w:rsid w:val="7D38E3D0"/>
    <w:rsid w:val="7D3BCE34"/>
    <w:rsid w:val="7D52451D"/>
    <w:rsid w:val="7D620D20"/>
    <w:rsid w:val="7D67AC1A"/>
    <w:rsid w:val="7D84F364"/>
    <w:rsid w:val="7D8899C4"/>
    <w:rsid w:val="7D8D223E"/>
    <w:rsid w:val="7D98A5AB"/>
    <w:rsid w:val="7D9A9351"/>
    <w:rsid w:val="7D9E4D3B"/>
    <w:rsid w:val="7DAAD209"/>
    <w:rsid w:val="7DB0D1E9"/>
    <w:rsid w:val="7E0E20C3"/>
    <w:rsid w:val="7E22F8F4"/>
    <w:rsid w:val="7E24018E"/>
    <w:rsid w:val="7E277CBF"/>
    <w:rsid w:val="7E29F64B"/>
    <w:rsid w:val="7E2D0996"/>
    <w:rsid w:val="7E3D4F7D"/>
    <w:rsid w:val="7E5220C1"/>
    <w:rsid w:val="7E561238"/>
    <w:rsid w:val="7E58D4BF"/>
    <w:rsid w:val="7E807011"/>
    <w:rsid w:val="7E8B9A50"/>
    <w:rsid w:val="7E8BC22E"/>
    <w:rsid w:val="7E90E19A"/>
    <w:rsid w:val="7E93C81A"/>
    <w:rsid w:val="7E9D947D"/>
    <w:rsid w:val="7EB87753"/>
    <w:rsid w:val="7EC90D60"/>
    <w:rsid w:val="7ECF5BBC"/>
    <w:rsid w:val="7EE492A2"/>
    <w:rsid w:val="7EECBB1E"/>
    <w:rsid w:val="7EFBC2C1"/>
    <w:rsid w:val="7EFDABAB"/>
    <w:rsid w:val="7EFF8167"/>
    <w:rsid w:val="7F04293F"/>
    <w:rsid w:val="7F109405"/>
    <w:rsid w:val="7F12BAB4"/>
    <w:rsid w:val="7F1E3823"/>
    <w:rsid w:val="7F3C539F"/>
    <w:rsid w:val="7F5AB5F3"/>
    <w:rsid w:val="7F5DD977"/>
    <w:rsid w:val="7F613720"/>
    <w:rsid w:val="7F7741EC"/>
    <w:rsid w:val="7F8A75FC"/>
    <w:rsid w:val="7F9F7A11"/>
    <w:rsid w:val="7FB7F072"/>
    <w:rsid w:val="7FCC7793"/>
    <w:rsid w:val="7FE8D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7ED3"/>
  <w15:chartTrackingRefBased/>
  <w15:docId w15:val="{58745B96-667F-4D84-B4F3-BC2B86FE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5E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7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rsid w:val="005575E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customStyle="1" w:styleId="ThesisSubmitDetailHeader">
    <w:name w:val="Thesis Submit Detail Header"/>
    <w:rsid w:val="005575EC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vofOttawaHeader">
    <w:name w:val="Univ of Ottawa Header"/>
    <w:rsid w:val="005575EC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3F49"/>
    <w:pPr>
      <w:ind w:left="720"/>
      <w:contextualSpacing/>
    </w:pPr>
  </w:style>
  <w:style w:type="table" w:styleId="TableGrid">
    <w:name w:val="Table Grid"/>
    <w:basedOn w:val="TableNormal"/>
    <w:uiPriority w:val="39"/>
    <w:rsid w:val="0048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B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a/Qutool-Orthopedic-Tailbone-Sciatica-Adjustable/dp/B074CV2HQC/ref=asc_df_B074CV2HQC?tag=bingshopdesk-20&amp;linkCode=df0&amp;hvadid=80058281925694&amp;hvnetw=o&amp;hvqmt=e&amp;hvbmt=be&amp;hvdev=c&amp;hvlocint=&amp;hvlocphy=&amp;hvtargid=pla-4583657827007387&amp;th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a/SmartMove-Medical-Cushion-Wheelchair-Cushions/dp/B08PW7S29N/ref=sr_1_37?crid=PI1LV329B82V&amp;keywords=wheel+chair+cushion+covers&amp;qid=1664048993&amp;sprefix=wheel+chaircushion+covers%2Caps%2C97&amp;sr=8-37" TargetMode="External"/><Relationship Id="rId5" Type="http://schemas.openxmlformats.org/officeDocument/2006/relationships/hyperlink" Target="https://www.wrike.com/frontend/ganttchart/index.html?snapshotId=QsHwSMsqXFqMhDehSnBdzVMUgnlvtdUV%7CIE2DSNZVHA2DELSTGIYA" TargetMode="Externa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Hill</dc:creator>
  <cp:keywords/>
  <dc:description/>
  <cp:lastModifiedBy>Andrew Hill</cp:lastModifiedBy>
  <cp:revision>887</cp:revision>
  <dcterms:created xsi:type="dcterms:W3CDTF">2022-09-21T09:03:00Z</dcterms:created>
  <dcterms:modified xsi:type="dcterms:W3CDTF">2022-10-18T01:08:00Z</dcterms:modified>
</cp:coreProperties>
</file>