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21A5F" w:rsidP="00EC16DF" w:rsidRDefault="00E21A5F" w14:paraId="14CAA1B2" w14:textId="01854D03">
      <w:pPr>
        <w:jc w:val="center"/>
        <w:rPr>
          <w:rFonts w:ascii="Segoe UI" w:hAnsi="Segoe UI" w:cs="Segoe UI"/>
          <w:sz w:val="18"/>
          <w:szCs w:val="18"/>
        </w:rPr>
      </w:pPr>
      <w:r>
        <w:rPr>
          <w:rStyle w:val="normaltextrun"/>
          <w:sz w:val="28"/>
          <w:szCs w:val="28"/>
          <w:lang w:val="en-US"/>
        </w:rPr>
        <w:t xml:space="preserve">Project Deliverable </w:t>
      </w:r>
      <w:r w:rsidR="007F2D29">
        <w:rPr>
          <w:rStyle w:val="normaltextrun"/>
          <w:sz w:val="28"/>
          <w:szCs w:val="28"/>
          <w:lang w:val="en-US"/>
        </w:rPr>
        <w:t>C</w:t>
      </w:r>
    </w:p>
    <w:p w:rsidR="00E21A5F" w:rsidP="00EC16DF" w:rsidRDefault="00203212" w14:paraId="192C8C9D" w14:textId="15D98056">
      <w:pPr>
        <w:jc w:val="center"/>
        <w:rPr>
          <w:rStyle w:val="normaltextrun"/>
          <w:sz w:val="28"/>
          <w:szCs w:val="28"/>
          <w:lang w:val="en-US"/>
        </w:rPr>
      </w:pPr>
      <w:r>
        <w:rPr>
          <w:rStyle w:val="normaltextrun"/>
          <w:sz w:val="28"/>
          <w:szCs w:val="28"/>
          <w:lang w:val="en-US"/>
        </w:rPr>
        <w:t>Detailed Design and Bill of Materials</w:t>
      </w:r>
    </w:p>
    <w:p w:rsidR="007F2D29" w:rsidP="00EC16DF" w:rsidRDefault="007F2D29" w14:paraId="777D2713" w14:textId="77777777">
      <w:pPr>
        <w:jc w:val="center"/>
        <w:rPr>
          <w:rStyle w:val="normaltextrun"/>
          <w:sz w:val="28"/>
          <w:szCs w:val="28"/>
          <w:lang w:val="en-US"/>
        </w:rPr>
      </w:pPr>
    </w:p>
    <w:p w:rsidR="007F2D29" w:rsidP="00EC16DF" w:rsidRDefault="007F2D29" w14:paraId="1B14462D" w14:textId="77777777">
      <w:pPr>
        <w:jc w:val="center"/>
        <w:rPr>
          <w:rStyle w:val="normaltextrun"/>
          <w:sz w:val="28"/>
          <w:szCs w:val="28"/>
          <w:lang w:val="en-US"/>
        </w:rPr>
      </w:pPr>
    </w:p>
    <w:p w:rsidR="007F2D29" w:rsidP="00EC16DF" w:rsidRDefault="007F2D29" w14:paraId="4CBA63DC" w14:textId="77777777">
      <w:pPr>
        <w:jc w:val="center"/>
      </w:pPr>
    </w:p>
    <w:p w:rsidR="00E21A5F" w:rsidP="00EC16DF" w:rsidRDefault="00E21A5F" w14:paraId="2D13C806" w14:textId="232EA899">
      <w:pPr>
        <w:jc w:val="center"/>
        <w:rPr>
          <w:rFonts w:ascii="Segoe UI" w:hAnsi="Segoe UI" w:cs="Segoe UI"/>
          <w:sz w:val="18"/>
          <w:szCs w:val="18"/>
        </w:rPr>
      </w:pPr>
      <w:r>
        <w:rPr>
          <w:rStyle w:val="normaltextrun"/>
          <w:lang w:val="en-US"/>
        </w:rPr>
        <w:t>GNG2101–INTRODUCTION TO PRODUCT DEVELOPMENT &amp; MANAGEMENT FOR ENGINEERS &amp; COMPUTER SCIENTISTS</w:t>
      </w:r>
    </w:p>
    <w:p w:rsidR="009D389E" w:rsidP="00EC16DF" w:rsidRDefault="009D389E" w14:paraId="6EE8F409" w14:textId="77777777">
      <w:pPr>
        <w:jc w:val="center"/>
      </w:pPr>
    </w:p>
    <w:p w:rsidR="007F2D29" w:rsidP="00EC16DF" w:rsidRDefault="007F2D29" w14:paraId="44B77428" w14:textId="77777777">
      <w:pPr>
        <w:jc w:val="center"/>
      </w:pPr>
    </w:p>
    <w:p w:rsidR="007F2D29" w:rsidP="00EC16DF" w:rsidRDefault="007F2D29" w14:paraId="701E5A36" w14:textId="77777777">
      <w:pPr>
        <w:jc w:val="center"/>
      </w:pPr>
    </w:p>
    <w:p w:rsidR="00E21A5F" w:rsidP="00EC16DF" w:rsidRDefault="00E21A5F" w14:paraId="6AED62EC" w14:textId="5006C7C7">
      <w:pPr>
        <w:jc w:val="center"/>
        <w:rPr>
          <w:rFonts w:ascii="Segoe UI" w:hAnsi="Segoe UI" w:cs="Segoe UI"/>
          <w:sz w:val="18"/>
          <w:szCs w:val="18"/>
        </w:rPr>
      </w:pPr>
      <w:r>
        <w:rPr>
          <w:rStyle w:val="normaltextrun"/>
          <w:lang w:val="en-US"/>
        </w:rPr>
        <w:t>Presented to:</w:t>
      </w:r>
    </w:p>
    <w:p w:rsidR="00E21A5F" w:rsidP="00EC16DF" w:rsidRDefault="00E21A5F" w14:paraId="2FF8E249" w14:textId="2F2B0119">
      <w:pPr>
        <w:jc w:val="center"/>
        <w:rPr>
          <w:rFonts w:ascii="Segoe UI" w:hAnsi="Segoe UI" w:cs="Segoe UI"/>
          <w:sz w:val="18"/>
          <w:szCs w:val="18"/>
        </w:rPr>
      </w:pPr>
      <w:r>
        <w:rPr>
          <w:rStyle w:val="normaltextrun"/>
          <w:lang w:val="en-US"/>
        </w:rPr>
        <w:t>Professor:  Dr. Emmanuel Bouendeu</w:t>
      </w:r>
    </w:p>
    <w:p w:rsidR="00E21A5F" w:rsidP="00EC16DF" w:rsidRDefault="00E21A5F" w14:paraId="7A0DC962" w14:textId="1FD5F3D3">
      <w:pPr>
        <w:jc w:val="center"/>
        <w:rPr>
          <w:rFonts w:ascii="Segoe UI" w:hAnsi="Segoe UI" w:cs="Segoe UI"/>
          <w:sz w:val="18"/>
          <w:szCs w:val="18"/>
        </w:rPr>
      </w:pPr>
      <w:r>
        <w:rPr>
          <w:rStyle w:val="normaltextrun"/>
          <w:lang w:val="en-US"/>
        </w:rPr>
        <w:t>TA: Mohamed Bougader</w:t>
      </w:r>
    </w:p>
    <w:p w:rsidR="00E21A5F" w:rsidP="00EC16DF" w:rsidRDefault="00E21A5F" w14:paraId="77638837" w14:textId="6DF7B406">
      <w:pPr>
        <w:jc w:val="center"/>
        <w:rPr>
          <w:rFonts w:ascii="Segoe UI" w:hAnsi="Segoe UI" w:cs="Segoe UI"/>
          <w:sz w:val="18"/>
          <w:szCs w:val="18"/>
        </w:rPr>
      </w:pPr>
      <w:r>
        <w:rPr>
          <w:rStyle w:val="normaltextrun"/>
          <w:lang w:val="en-US"/>
        </w:rPr>
        <w:t>PM: Cecilia Lou</w:t>
      </w:r>
    </w:p>
    <w:p w:rsidR="007F2D29" w:rsidP="005F324C" w:rsidRDefault="007F2D29" w14:paraId="6F59BBAC" w14:textId="77777777">
      <w:pPr>
        <w:jc w:val="center"/>
      </w:pPr>
    </w:p>
    <w:p w:rsidR="007F2D29" w:rsidP="005F324C" w:rsidRDefault="007F2D29" w14:paraId="6B9F8D32" w14:textId="77777777">
      <w:pPr>
        <w:jc w:val="center"/>
      </w:pPr>
    </w:p>
    <w:p w:rsidR="007F2D29" w:rsidP="005F324C" w:rsidRDefault="007F2D29" w14:paraId="25927C8F" w14:textId="77777777">
      <w:pPr>
        <w:jc w:val="center"/>
      </w:pPr>
    </w:p>
    <w:p w:rsidR="00E21A5F" w:rsidP="00EC16DF" w:rsidRDefault="00E21A5F" w14:paraId="406D989F" w14:textId="52C24A3B">
      <w:pPr>
        <w:jc w:val="center"/>
        <w:rPr>
          <w:rFonts w:ascii="Segoe UI" w:hAnsi="Segoe UI" w:cs="Segoe UI"/>
          <w:sz w:val="18"/>
          <w:szCs w:val="18"/>
        </w:rPr>
      </w:pPr>
      <w:r>
        <w:rPr>
          <w:rStyle w:val="normaltextrun"/>
          <w:b/>
          <w:bCs/>
          <w:u w:val="single"/>
          <w:lang w:val="en-US"/>
        </w:rPr>
        <w:t>Group #Z15:</w:t>
      </w:r>
    </w:p>
    <w:p w:rsidR="00E21A5F" w:rsidP="00EC16DF" w:rsidRDefault="00E21A5F" w14:paraId="4784E24E" w14:textId="02A6A39C">
      <w:pPr>
        <w:jc w:val="center"/>
        <w:rPr>
          <w:rFonts w:ascii="Segoe UI" w:hAnsi="Segoe UI" w:cs="Segoe UI"/>
          <w:sz w:val="18"/>
          <w:szCs w:val="18"/>
        </w:rPr>
      </w:pPr>
      <w:r>
        <w:rPr>
          <w:rStyle w:val="normaltextrun"/>
          <w:lang w:val="en-US"/>
        </w:rPr>
        <w:t>Tristan Rodgers - 8680457</w:t>
      </w:r>
    </w:p>
    <w:p w:rsidR="00E21A5F" w:rsidP="00EC16DF" w:rsidRDefault="00E21A5F" w14:paraId="4FEA9C4F" w14:textId="4DDF59E8">
      <w:pPr>
        <w:jc w:val="center"/>
        <w:rPr>
          <w:rFonts w:ascii="Segoe UI" w:hAnsi="Segoe UI" w:cs="Segoe UI"/>
          <w:sz w:val="18"/>
          <w:szCs w:val="18"/>
        </w:rPr>
      </w:pPr>
      <w:r>
        <w:rPr>
          <w:rStyle w:val="normaltextrun"/>
          <w:lang w:val="en-US"/>
        </w:rPr>
        <w:t>Usman Khan - 300185666</w:t>
      </w:r>
    </w:p>
    <w:p w:rsidR="00E21A5F" w:rsidP="00EC16DF" w:rsidRDefault="00E21A5F" w14:paraId="73F63EAF" w14:textId="002B2F2D">
      <w:pPr>
        <w:jc w:val="center"/>
        <w:rPr>
          <w:rFonts w:ascii="Segoe UI" w:hAnsi="Segoe UI" w:cs="Segoe UI"/>
          <w:sz w:val="18"/>
          <w:szCs w:val="18"/>
        </w:rPr>
      </w:pPr>
      <w:r>
        <w:rPr>
          <w:rStyle w:val="normaltextrun"/>
          <w:lang w:val="en-US"/>
        </w:rPr>
        <w:t>Ismail Mostafa - 300127711</w:t>
      </w:r>
    </w:p>
    <w:p w:rsidR="00E21A5F" w:rsidP="00EC16DF" w:rsidRDefault="00E21A5F" w14:paraId="48CFB330" w14:textId="13BD9396">
      <w:pPr>
        <w:jc w:val="center"/>
        <w:rPr>
          <w:rFonts w:ascii="Segoe UI" w:hAnsi="Segoe UI" w:cs="Segoe UI"/>
          <w:sz w:val="18"/>
          <w:szCs w:val="18"/>
        </w:rPr>
      </w:pPr>
      <w:r>
        <w:rPr>
          <w:rStyle w:val="normaltextrun"/>
          <w:lang w:val="en-US"/>
        </w:rPr>
        <w:t>Yahya Mostafa - 300127715</w:t>
      </w:r>
    </w:p>
    <w:p w:rsidR="00E21A5F" w:rsidP="00EC16DF" w:rsidRDefault="00E21A5F" w14:paraId="631A1CC4" w14:textId="6AD3AAD9">
      <w:pPr>
        <w:jc w:val="center"/>
      </w:pPr>
    </w:p>
    <w:p w:rsidR="007F2D29" w:rsidP="00EC16DF" w:rsidRDefault="007F2D29" w14:paraId="504DBAA4" w14:textId="77777777">
      <w:pPr>
        <w:jc w:val="center"/>
      </w:pPr>
    </w:p>
    <w:p w:rsidR="007F2D29" w:rsidP="00EC16DF" w:rsidRDefault="007F2D29" w14:paraId="3D674495" w14:textId="77777777">
      <w:pPr>
        <w:jc w:val="center"/>
      </w:pPr>
    </w:p>
    <w:p w:rsidR="007F2D29" w:rsidP="00EC16DF" w:rsidRDefault="007F2D29" w14:paraId="606847D2" w14:textId="77777777">
      <w:pPr>
        <w:jc w:val="center"/>
      </w:pPr>
    </w:p>
    <w:p w:rsidR="007F2D29" w:rsidP="00EC16DF" w:rsidRDefault="007F2D29" w14:paraId="3AE67002" w14:textId="77777777">
      <w:pPr>
        <w:jc w:val="center"/>
      </w:pPr>
    </w:p>
    <w:p w:rsidR="00E21A5F" w:rsidP="00EC16DF" w:rsidRDefault="00E21A5F" w14:paraId="7BCE6D5B" w14:textId="554E285E">
      <w:pPr>
        <w:jc w:val="center"/>
        <w:rPr>
          <w:rFonts w:ascii="Segoe UI" w:hAnsi="Segoe UI" w:cs="Segoe UI"/>
          <w:sz w:val="18"/>
          <w:szCs w:val="18"/>
        </w:rPr>
      </w:pPr>
      <w:r>
        <w:rPr>
          <w:rStyle w:val="normaltextrun"/>
          <w:sz w:val="28"/>
          <w:szCs w:val="28"/>
          <w:lang w:val="en-US"/>
        </w:rPr>
        <w:t>University of Ottawa</w:t>
      </w:r>
    </w:p>
    <w:p w:rsidR="005F324C" w:rsidP="00EC16DF" w:rsidRDefault="00E21A5F" w14:paraId="6CA06CF3" w14:textId="46E8DEFF">
      <w:pPr>
        <w:jc w:val="center"/>
        <w:rPr>
          <w:rStyle w:val="normaltextrun"/>
          <w:lang w:val="en-US"/>
        </w:rPr>
      </w:pPr>
      <w:r w:rsidRPr="72EF955D" w:rsidR="00E21A5F">
        <w:rPr>
          <w:rStyle w:val="normaltextrun"/>
          <w:lang w:val="en-US"/>
        </w:rPr>
        <w:t xml:space="preserve">Submitted:  </w:t>
      </w:r>
      <w:r w:rsidRPr="72EF955D" w:rsidR="009D55EC">
        <w:rPr>
          <w:rStyle w:val="normaltextrun"/>
          <w:lang w:val="en-US"/>
        </w:rPr>
        <w:t xml:space="preserve">June </w:t>
      </w:r>
      <w:r w:rsidRPr="72EF955D" w:rsidR="42F674EF">
        <w:rPr>
          <w:rStyle w:val="normaltextrun"/>
          <w:lang w:val="en-US"/>
        </w:rPr>
        <w:t>6</w:t>
      </w:r>
      <w:r w:rsidRPr="72EF955D" w:rsidR="00E21A5F">
        <w:rPr>
          <w:rStyle w:val="normaltextrun"/>
          <w:lang w:val="en-US"/>
        </w:rPr>
        <w:t>, 2023</w:t>
      </w:r>
    </w:p>
    <w:p w:rsidR="005F324C" w:rsidRDefault="005F324C" w14:paraId="37F0CB13" w14:textId="77777777">
      <w:pPr>
        <w:spacing w:after="160" w:line="259" w:lineRule="auto"/>
        <w:rPr>
          <w:rStyle w:val="normaltextrun"/>
          <w:lang w:val="en-US"/>
        </w:rPr>
      </w:pPr>
      <w:r>
        <w:rPr>
          <w:rStyle w:val="normaltextrun"/>
          <w:lang w:val="en-US"/>
        </w:rPr>
        <w:br w:type="page"/>
      </w:r>
    </w:p>
    <w:p w:rsidRPr="00FA0EB3" w:rsidR="007F2D29" w:rsidP="007660DE" w:rsidRDefault="007660DE" w14:paraId="2CC27997" w14:textId="358B583D">
      <w:pPr>
        <w:rPr>
          <w:b/>
          <w:bCs/>
          <w:sz w:val="32"/>
          <w:szCs w:val="32"/>
        </w:rPr>
      </w:pPr>
      <w:r w:rsidRPr="00FA0EB3">
        <w:rPr>
          <w:b/>
          <w:bCs/>
          <w:sz w:val="32"/>
          <w:szCs w:val="32"/>
        </w:rPr>
        <w:lastRenderedPageBreak/>
        <w:t>Table of Contents</w:t>
      </w:r>
    </w:p>
    <w:sdt>
      <w:sdtPr>
        <w:id w:val="1847140426"/>
        <w:docPartObj>
          <w:docPartGallery w:val="Table of Contents"/>
          <w:docPartUnique/>
        </w:docPartObj>
      </w:sdtPr>
      <w:sdtEndPr>
        <w:rPr>
          <w:b/>
          <w:bCs/>
          <w:noProof/>
        </w:rPr>
      </w:sdtEndPr>
      <w:sdtContent>
        <w:p w:rsidR="009623F6" w:rsidP="009623F6" w:rsidRDefault="009623F6" w14:paraId="43C87F04" w14:textId="0B267AF7"/>
        <w:p w:rsidR="005053E7" w:rsidRDefault="009623F6" w14:paraId="46E32F12" w14:textId="52EB8978">
          <w:pPr>
            <w:pStyle w:val="TOC1"/>
            <w:tabs>
              <w:tab w:val="right" w:leader="dot" w:pos="9350"/>
            </w:tabs>
            <w:rPr>
              <w:rFonts w:asciiTheme="minorHAnsi" w:hAnsiTheme="minorHAnsi" w:eastAsiaTheme="minorEastAsia" w:cstheme="minorBidi"/>
              <w:noProof/>
              <w:kern w:val="2"/>
              <w:sz w:val="22"/>
              <w:szCs w:val="22"/>
              <w:lang w:eastAsia="en-CA"/>
              <w14:ligatures w14:val="standardContextual"/>
            </w:rPr>
          </w:pPr>
          <w:r>
            <w:fldChar w:fldCharType="begin"/>
          </w:r>
          <w:r>
            <w:instrText xml:space="preserve"> TOC \o "1-3" \h \z \u </w:instrText>
          </w:r>
          <w:r>
            <w:fldChar w:fldCharType="separate"/>
          </w:r>
          <w:hyperlink w:history="1" w:anchor="_Toc136960316">
            <w:r w:rsidRPr="003036B1" w:rsidR="005053E7">
              <w:rPr>
                <w:rStyle w:val="Hyperlink"/>
                <w:noProof/>
              </w:rPr>
              <w:t>Introduction</w:t>
            </w:r>
            <w:r w:rsidR="005053E7">
              <w:rPr>
                <w:noProof/>
                <w:webHidden/>
              </w:rPr>
              <w:tab/>
            </w:r>
            <w:r w:rsidR="005053E7">
              <w:rPr>
                <w:noProof/>
                <w:webHidden/>
              </w:rPr>
              <w:fldChar w:fldCharType="begin"/>
            </w:r>
            <w:r w:rsidR="005053E7">
              <w:rPr>
                <w:noProof/>
                <w:webHidden/>
              </w:rPr>
              <w:instrText xml:space="preserve"> PAGEREF _Toc136960316 \h </w:instrText>
            </w:r>
            <w:r w:rsidR="005053E7">
              <w:rPr>
                <w:noProof/>
                <w:webHidden/>
              </w:rPr>
            </w:r>
            <w:r w:rsidR="005053E7">
              <w:rPr>
                <w:noProof/>
                <w:webHidden/>
              </w:rPr>
              <w:fldChar w:fldCharType="separate"/>
            </w:r>
            <w:r w:rsidR="005053E7">
              <w:rPr>
                <w:noProof/>
                <w:webHidden/>
              </w:rPr>
              <w:t>3</w:t>
            </w:r>
            <w:r w:rsidR="005053E7">
              <w:rPr>
                <w:noProof/>
                <w:webHidden/>
              </w:rPr>
              <w:fldChar w:fldCharType="end"/>
            </w:r>
          </w:hyperlink>
        </w:p>
        <w:p w:rsidR="005053E7" w:rsidRDefault="005053E7" w14:paraId="14918E13" w14:textId="5E1BC35E">
          <w:pPr>
            <w:pStyle w:val="TOC1"/>
            <w:tabs>
              <w:tab w:val="right" w:leader="dot" w:pos="9350"/>
            </w:tabs>
            <w:rPr>
              <w:rFonts w:asciiTheme="minorHAnsi" w:hAnsiTheme="minorHAnsi" w:eastAsiaTheme="minorEastAsia" w:cstheme="minorBidi"/>
              <w:noProof/>
              <w:kern w:val="2"/>
              <w:sz w:val="22"/>
              <w:szCs w:val="22"/>
              <w:lang w:eastAsia="en-CA"/>
              <w14:ligatures w14:val="standardContextual"/>
            </w:rPr>
          </w:pPr>
          <w:hyperlink w:history="1" w:anchor="_Toc136960317">
            <w:r w:rsidRPr="003036B1">
              <w:rPr>
                <w:rStyle w:val="Hyperlink"/>
                <w:noProof/>
              </w:rPr>
              <w:t>Summary of Client Feedback</w:t>
            </w:r>
            <w:r>
              <w:rPr>
                <w:noProof/>
                <w:webHidden/>
              </w:rPr>
              <w:tab/>
            </w:r>
            <w:r>
              <w:rPr>
                <w:noProof/>
                <w:webHidden/>
              </w:rPr>
              <w:fldChar w:fldCharType="begin"/>
            </w:r>
            <w:r>
              <w:rPr>
                <w:noProof/>
                <w:webHidden/>
              </w:rPr>
              <w:instrText xml:space="preserve"> PAGEREF _Toc136960317 \h </w:instrText>
            </w:r>
            <w:r>
              <w:rPr>
                <w:noProof/>
                <w:webHidden/>
              </w:rPr>
            </w:r>
            <w:r>
              <w:rPr>
                <w:noProof/>
                <w:webHidden/>
              </w:rPr>
              <w:fldChar w:fldCharType="separate"/>
            </w:r>
            <w:r>
              <w:rPr>
                <w:noProof/>
                <w:webHidden/>
              </w:rPr>
              <w:t>5</w:t>
            </w:r>
            <w:r>
              <w:rPr>
                <w:noProof/>
                <w:webHidden/>
              </w:rPr>
              <w:fldChar w:fldCharType="end"/>
            </w:r>
          </w:hyperlink>
        </w:p>
        <w:p w:rsidR="005053E7" w:rsidRDefault="005053E7" w14:paraId="2F041BC9" w14:textId="1C3C4932">
          <w:pPr>
            <w:pStyle w:val="TOC1"/>
            <w:tabs>
              <w:tab w:val="right" w:leader="dot" w:pos="9350"/>
            </w:tabs>
            <w:rPr>
              <w:rFonts w:asciiTheme="minorHAnsi" w:hAnsiTheme="minorHAnsi" w:eastAsiaTheme="minorEastAsia" w:cstheme="minorBidi"/>
              <w:noProof/>
              <w:kern w:val="2"/>
              <w:sz w:val="22"/>
              <w:szCs w:val="22"/>
              <w:lang w:eastAsia="en-CA"/>
              <w14:ligatures w14:val="standardContextual"/>
            </w:rPr>
          </w:pPr>
          <w:hyperlink w:history="1" w:anchor="_Toc136960318">
            <w:r w:rsidRPr="003036B1">
              <w:rPr>
                <w:rStyle w:val="Hyperlink"/>
                <w:noProof/>
              </w:rPr>
              <w:t>Updated Detailed Design</w:t>
            </w:r>
            <w:r>
              <w:rPr>
                <w:noProof/>
                <w:webHidden/>
              </w:rPr>
              <w:tab/>
            </w:r>
            <w:r>
              <w:rPr>
                <w:noProof/>
                <w:webHidden/>
              </w:rPr>
              <w:fldChar w:fldCharType="begin"/>
            </w:r>
            <w:r>
              <w:rPr>
                <w:noProof/>
                <w:webHidden/>
              </w:rPr>
              <w:instrText xml:space="preserve"> PAGEREF _Toc136960318 \h </w:instrText>
            </w:r>
            <w:r>
              <w:rPr>
                <w:noProof/>
                <w:webHidden/>
              </w:rPr>
            </w:r>
            <w:r>
              <w:rPr>
                <w:noProof/>
                <w:webHidden/>
              </w:rPr>
              <w:fldChar w:fldCharType="separate"/>
            </w:r>
            <w:r>
              <w:rPr>
                <w:noProof/>
                <w:webHidden/>
              </w:rPr>
              <w:t>6</w:t>
            </w:r>
            <w:r>
              <w:rPr>
                <w:noProof/>
                <w:webHidden/>
              </w:rPr>
              <w:fldChar w:fldCharType="end"/>
            </w:r>
          </w:hyperlink>
        </w:p>
        <w:p w:rsidR="005053E7" w:rsidRDefault="005053E7" w14:paraId="4BAAC04A" w14:textId="19697BF6">
          <w:pPr>
            <w:pStyle w:val="TOC1"/>
            <w:tabs>
              <w:tab w:val="right" w:leader="dot" w:pos="9350"/>
            </w:tabs>
            <w:rPr>
              <w:rFonts w:asciiTheme="minorHAnsi" w:hAnsiTheme="minorHAnsi" w:eastAsiaTheme="minorEastAsia" w:cstheme="minorBidi"/>
              <w:noProof/>
              <w:kern w:val="2"/>
              <w:sz w:val="22"/>
              <w:szCs w:val="22"/>
              <w:lang w:eastAsia="en-CA"/>
              <w14:ligatures w14:val="standardContextual"/>
            </w:rPr>
          </w:pPr>
          <w:hyperlink w:history="1" w:anchor="_Toc136960319">
            <w:r w:rsidRPr="003036B1">
              <w:rPr>
                <w:rStyle w:val="Hyperlink"/>
                <w:noProof/>
              </w:rPr>
              <w:t>List of Skills and Resources</w:t>
            </w:r>
            <w:r>
              <w:rPr>
                <w:noProof/>
                <w:webHidden/>
              </w:rPr>
              <w:tab/>
            </w:r>
            <w:r>
              <w:rPr>
                <w:noProof/>
                <w:webHidden/>
              </w:rPr>
              <w:fldChar w:fldCharType="begin"/>
            </w:r>
            <w:r>
              <w:rPr>
                <w:noProof/>
                <w:webHidden/>
              </w:rPr>
              <w:instrText xml:space="preserve"> PAGEREF _Toc136960319 \h </w:instrText>
            </w:r>
            <w:r>
              <w:rPr>
                <w:noProof/>
                <w:webHidden/>
              </w:rPr>
            </w:r>
            <w:r>
              <w:rPr>
                <w:noProof/>
                <w:webHidden/>
              </w:rPr>
              <w:fldChar w:fldCharType="separate"/>
            </w:r>
            <w:r>
              <w:rPr>
                <w:noProof/>
                <w:webHidden/>
              </w:rPr>
              <w:t>7</w:t>
            </w:r>
            <w:r>
              <w:rPr>
                <w:noProof/>
                <w:webHidden/>
              </w:rPr>
              <w:fldChar w:fldCharType="end"/>
            </w:r>
          </w:hyperlink>
        </w:p>
        <w:p w:rsidR="005053E7" w:rsidRDefault="005053E7" w14:paraId="709FC1A7" w14:textId="37148611">
          <w:pPr>
            <w:pStyle w:val="TOC1"/>
            <w:tabs>
              <w:tab w:val="right" w:leader="dot" w:pos="9350"/>
            </w:tabs>
            <w:rPr>
              <w:rFonts w:asciiTheme="minorHAnsi" w:hAnsiTheme="minorHAnsi" w:eastAsiaTheme="minorEastAsia" w:cstheme="minorBidi"/>
              <w:noProof/>
              <w:kern w:val="2"/>
              <w:sz w:val="22"/>
              <w:szCs w:val="22"/>
              <w:lang w:eastAsia="en-CA"/>
              <w14:ligatures w14:val="standardContextual"/>
            </w:rPr>
          </w:pPr>
          <w:hyperlink w:history="1" w:anchor="_Toc136960320">
            <w:r w:rsidRPr="003036B1">
              <w:rPr>
                <w:rStyle w:val="Hyperlink"/>
                <w:noProof/>
              </w:rPr>
              <w:t>Assessment of Time</w:t>
            </w:r>
            <w:r>
              <w:rPr>
                <w:noProof/>
                <w:webHidden/>
              </w:rPr>
              <w:tab/>
            </w:r>
            <w:r>
              <w:rPr>
                <w:noProof/>
                <w:webHidden/>
              </w:rPr>
              <w:fldChar w:fldCharType="begin"/>
            </w:r>
            <w:r>
              <w:rPr>
                <w:noProof/>
                <w:webHidden/>
              </w:rPr>
              <w:instrText xml:space="preserve"> PAGEREF _Toc136960320 \h </w:instrText>
            </w:r>
            <w:r>
              <w:rPr>
                <w:noProof/>
                <w:webHidden/>
              </w:rPr>
            </w:r>
            <w:r>
              <w:rPr>
                <w:noProof/>
                <w:webHidden/>
              </w:rPr>
              <w:fldChar w:fldCharType="separate"/>
            </w:r>
            <w:r>
              <w:rPr>
                <w:noProof/>
                <w:webHidden/>
              </w:rPr>
              <w:t>8</w:t>
            </w:r>
            <w:r>
              <w:rPr>
                <w:noProof/>
                <w:webHidden/>
              </w:rPr>
              <w:fldChar w:fldCharType="end"/>
            </w:r>
          </w:hyperlink>
        </w:p>
        <w:p w:rsidR="005053E7" w:rsidRDefault="005053E7" w14:paraId="3BD51DA7" w14:textId="28504F45">
          <w:pPr>
            <w:pStyle w:val="TOC1"/>
            <w:tabs>
              <w:tab w:val="right" w:leader="dot" w:pos="9350"/>
            </w:tabs>
            <w:rPr>
              <w:rFonts w:asciiTheme="minorHAnsi" w:hAnsiTheme="minorHAnsi" w:eastAsiaTheme="minorEastAsia" w:cstheme="minorBidi"/>
              <w:noProof/>
              <w:kern w:val="2"/>
              <w:sz w:val="22"/>
              <w:szCs w:val="22"/>
              <w:lang w:eastAsia="en-CA"/>
              <w14:ligatures w14:val="standardContextual"/>
            </w:rPr>
          </w:pPr>
          <w:hyperlink w:history="1" w:anchor="_Toc136960321">
            <w:r w:rsidRPr="003036B1">
              <w:rPr>
                <w:rStyle w:val="Hyperlink"/>
                <w:noProof/>
              </w:rPr>
              <w:t>Critical Product Assumptions</w:t>
            </w:r>
            <w:r>
              <w:rPr>
                <w:noProof/>
                <w:webHidden/>
              </w:rPr>
              <w:tab/>
            </w:r>
            <w:r>
              <w:rPr>
                <w:noProof/>
                <w:webHidden/>
              </w:rPr>
              <w:fldChar w:fldCharType="begin"/>
            </w:r>
            <w:r>
              <w:rPr>
                <w:noProof/>
                <w:webHidden/>
              </w:rPr>
              <w:instrText xml:space="preserve"> PAGEREF _Toc136960321 \h </w:instrText>
            </w:r>
            <w:r>
              <w:rPr>
                <w:noProof/>
                <w:webHidden/>
              </w:rPr>
            </w:r>
            <w:r>
              <w:rPr>
                <w:noProof/>
                <w:webHidden/>
              </w:rPr>
              <w:fldChar w:fldCharType="separate"/>
            </w:r>
            <w:r>
              <w:rPr>
                <w:noProof/>
                <w:webHidden/>
              </w:rPr>
              <w:t>9</w:t>
            </w:r>
            <w:r>
              <w:rPr>
                <w:noProof/>
                <w:webHidden/>
              </w:rPr>
              <w:fldChar w:fldCharType="end"/>
            </w:r>
          </w:hyperlink>
        </w:p>
        <w:p w:rsidR="005053E7" w:rsidRDefault="005053E7" w14:paraId="79DF5E6A" w14:textId="60165539">
          <w:pPr>
            <w:pStyle w:val="TOC1"/>
            <w:tabs>
              <w:tab w:val="right" w:leader="dot" w:pos="9350"/>
            </w:tabs>
            <w:rPr>
              <w:rFonts w:asciiTheme="minorHAnsi" w:hAnsiTheme="minorHAnsi" w:eastAsiaTheme="minorEastAsia" w:cstheme="minorBidi"/>
              <w:noProof/>
              <w:kern w:val="2"/>
              <w:sz w:val="22"/>
              <w:szCs w:val="22"/>
              <w:lang w:eastAsia="en-CA"/>
              <w14:ligatures w14:val="standardContextual"/>
            </w:rPr>
          </w:pPr>
          <w:hyperlink w:history="1" w:anchor="_Toc136960322">
            <w:r w:rsidRPr="003036B1">
              <w:rPr>
                <w:rStyle w:val="Hyperlink"/>
                <w:noProof/>
              </w:rPr>
              <w:t>Bill of Materials</w:t>
            </w:r>
            <w:r>
              <w:rPr>
                <w:noProof/>
                <w:webHidden/>
              </w:rPr>
              <w:tab/>
            </w:r>
            <w:r>
              <w:rPr>
                <w:noProof/>
                <w:webHidden/>
              </w:rPr>
              <w:fldChar w:fldCharType="begin"/>
            </w:r>
            <w:r>
              <w:rPr>
                <w:noProof/>
                <w:webHidden/>
              </w:rPr>
              <w:instrText xml:space="preserve"> PAGEREF _Toc136960322 \h </w:instrText>
            </w:r>
            <w:r>
              <w:rPr>
                <w:noProof/>
                <w:webHidden/>
              </w:rPr>
            </w:r>
            <w:r>
              <w:rPr>
                <w:noProof/>
                <w:webHidden/>
              </w:rPr>
              <w:fldChar w:fldCharType="separate"/>
            </w:r>
            <w:r>
              <w:rPr>
                <w:noProof/>
                <w:webHidden/>
              </w:rPr>
              <w:t>10</w:t>
            </w:r>
            <w:r>
              <w:rPr>
                <w:noProof/>
                <w:webHidden/>
              </w:rPr>
              <w:fldChar w:fldCharType="end"/>
            </w:r>
          </w:hyperlink>
        </w:p>
        <w:p w:rsidR="005053E7" w:rsidRDefault="005053E7" w14:paraId="0936050B" w14:textId="57CE8AC4">
          <w:pPr>
            <w:pStyle w:val="TOC1"/>
            <w:tabs>
              <w:tab w:val="right" w:leader="dot" w:pos="9350"/>
            </w:tabs>
            <w:rPr>
              <w:rFonts w:asciiTheme="minorHAnsi" w:hAnsiTheme="minorHAnsi" w:eastAsiaTheme="minorEastAsia" w:cstheme="minorBidi"/>
              <w:noProof/>
              <w:kern w:val="2"/>
              <w:sz w:val="22"/>
              <w:szCs w:val="22"/>
              <w:lang w:eastAsia="en-CA"/>
              <w14:ligatures w14:val="standardContextual"/>
            </w:rPr>
          </w:pPr>
          <w:hyperlink w:history="1" w:anchor="_Toc136960323">
            <w:r w:rsidRPr="003036B1">
              <w:rPr>
                <w:rStyle w:val="Hyperlink"/>
                <w:noProof/>
              </w:rPr>
              <w:t>Conclusion</w:t>
            </w:r>
            <w:r>
              <w:rPr>
                <w:noProof/>
                <w:webHidden/>
              </w:rPr>
              <w:tab/>
            </w:r>
            <w:r>
              <w:rPr>
                <w:noProof/>
                <w:webHidden/>
              </w:rPr>
              <w:fldChar w:fldCharType="begin"/>
            </w:r>
            <w:r>
              <w:rPr>
                <w:noProof/>
                <w:webHidden/>
              </w:rPr>
              <w:instrText xml:space="preserve"> PAGEREF _Toc136960323 \h </w:instrText>
            </w:r>
            <w:r>
              <w:rPr>
                <w:noProof/>
                <w:webHidden/>
              </w:rPr>
            </w:r>
            <w:r>
              <w:rPr>
                <w:noProof/>
                <w:webHidden/>
              </w:rPr>
              <w:fldChar w:fldCharType="separate"/>
            </w:r>
            <w:r>
              <w:rPr>
                <w:noProof/>
                <w:webHidden/>
              </w:rPr>
              <w:t>11</w:t>
            </w:r>
            <w:r>
              <w:rPr>
                <w:noProof/>
                <w:webHidden/>
              </w:rPr>
              <w:fldChar w:fldCharType="end"/>
            </w:r>
          </w:hyperlink>
        </w:p>
        <w:p w:rsidR="005053E7" w:rsidRDefault="005053E7" w14:paraId="786C2646" w14:textId="2A0D9734">
          <w:pPr>
            <w:pStyle w:val="TOC1"/>
            <w:tabs>
              <w:tab w:val="right" w:leader="dot" w:pos="9350"/>
            </w:tabs>
            <w:rPr>
              <w:rFonts w:asciiTheme="minorHAnsi" w:hAnsiTheme="minorHAnsi" w:eastAsiaTheme="minorEastAsia" w:cstheme="minorBidi"/>
              <w:noProof/>
              <w:kern w:val="2"/>
              <w:sz w:val="22"/>
              <w:szCs w:val="22"/>
              <w:lang w:eastAsia="en-CA"/>
              <w14:ligatures w14:val="standardContextual"/>
            </w:rPr>
          </w:pPr>
          <w:hyperlink w:history="1" w:anchor="_Toc136960324">
            <w:r w:rsidRPr="003036B1">
              <w:rPr>
                <w:rStyle w:val="Hyperlink"/>
                <w:noProof/>
              </w:rPr>
              <w:t>Project Plan Update</w:t>
            </w:r>
            <w:r>
              <w:rPr>
                <w:noProof/>
                <w:webHidden/>
              </w:rPr>
              <w:tab/>
            </w:r>
            <w:r>
              <w:rPr>
                <w:noProof/>
                <w:webHidden/>
              </w:rPr>
              <w:fldChar w:fldCharType="begin"/>
            </w:r>
            <w:r>
              <w:rPr>
                <w:noProof/>
                <w:webHidden/>
              </w:rPr>
              <w:instrText xml:space="preserve"> PAGEREF _Toc136960324 \h </w:instrText>
            </w:r>
            <w:r>
              <w:rPr>
                <w:noProof/>
                <w:webHidden/>
              </w:rPr>
            </w:r>
            <w:r>
              <w:rPr>
                <w:noProof/>
                <w:webHidden/>
              </w:rPr>
              <w:fldChar w:fldCharType="separate"/>
            </w:r>
            <w:r>
              <w:rPr>
                <w:noProof/>
                <w:webHidden/>
              </w:rPr>
              <w:t>11</w:t>
            </w:r>
            <w:r>
              <w:rPr>
                <w:noProof/>
                <w:webHidden/>
              </w:rPr>
              <w:fldChar w:fldCharType="end"/>
            </w:r>
          </w:hyperlink>
        </w:p>
        <w:p w:rsidR="009623F6" w:rsidRDefault="009623F6" w14:paraId="7DBDA726" w14:textId="68053CDE">
          <w:r>
            <w:rPr>
              <w:b/>
              <w:bCs/>
              <w:noProof/>
            </w:rPr>
            <w:fldChar w:fldCharType="end"/>
          </w:r>
        </w:p>
      </w:sdtContent>
    </w:sdt>
    <w:p w:rsidR="007660DE" w:rsidP="007660DE" w:rsidRDefault="007660DE" w14:paraId="43F0DFC8" w14:textId="77777777"/>
    <w:p w:rsidR="0007468D" w:rsidP="007660DE" w:rsidRDefault="0007468D" w14:paraId="66A9BD23" w14:textId="77777777"/>
    <w:p w:rsidR="0007468D" w:rsidP="007660DE" w:rsidRDefault="0007468D" w14:paraId="137FC34E" w14:textId="77777777"/>
    <w:p w:rsidR="0007468D" w:rsidP="007660DE" w:rsidRDefault="0007468D" w14:paraId="34D26344" w14:textId="77777777"/>
    <w:p w:rsidR="0007468D" w:rsidRDefault="0007468D" w14:paraId="042F669B" w14:textId="29800BF8">
      <w:pPr>
        <w:spacing w:after="160" w:line="259" w:lineRule="auto"/>
      </w:pPr>
      <w:r>
        <w:br w:type="page"/>
      </w:r>
    </w:p>
    <w:p w:rsidR="0007468D" w:rsidP="00FA0EB3" w:rsidRDefault="0007468D" w14:paraId="305803C2" w14:textId="2ADCC349">
      <w:pPr>
        <w:pStyle w:val="Heading1"/>
      </w:pPr>
      <w:bookmarkStart w:name="_Toc136960316" w:id="0"/>
      <w:r>
        <w:lastRenderedPageBreak/>
        <w:t>Introduction</w:t>
      </w:r>
      <w:bookmarkEnd w:id="0"/>
    </w:p>
    <w:p w:rsidR="00B35F28" w:rsidP="00B35F28" w:rsidRDefault="00B35F28" w14:paraId="175DBDFF" w14:textId="3ED080AE">
      <w:r>
        <w:t>The goal of this deliverable is to provide complete design details and develop a preliminary B</w:t>
      </w:r>
      <w:r w:rsidR="00AB7A0B">
        <w:t>o</w:t>
      </w:r>
      <w:r>
        <w:t>M for the final prototype. This introduction will provide an overview of the goals and guidelines provided, guiding our approach to effectively meeting requirements.</w:t>
      </w:r>
    </w:p>
    <w:p w:rsidR="00B35F28" w:rsidP="00D561E1" w:rsidRDefault="00B35F28" w14:paraId="2E295BD1" w14:textId="4E6C3A8A">
      <w:pPr>
        <w:pStyle w:val="ListParagraph"/>
        <w:numPr>
          <w:ilvl w:val="0"/>
          <w:numId w:val="7"/>
        </w:numPr>
      </w:pPr>
      <w:r>
        <w:t>Customer feedback:</w:t>
      </w:r>
      <w:r w:rsidR="00AB7A0B">
        <w:t xml:space="preserve"> </w:t>
      </w:r>
      <w:r>
        <w:t xml:space="preserve">During our second meeting with the client, we engaged in productive discussions and received valuable feedback on our original design. </w:t>
      </w:r>
      <w:r w:rsidR="00AB7A0B">
        <w:t>The client</w:t>
      </w:r>
      <w:r>
        <w:t xml:space="preserve"> ha</w:t>
      </w:r>
      <w:r w:rsidR="00AB7A0B">
        <w:t>s</w:t>
      </w:r>
      <w:r>
        <w:t xml:space="preserve"> emphasized </w:t>
      </w:r>
      <w:r w:rsidR="00AB7A0B">
        <w:t>certain needs that will be discussed later in the report</w:t>
      </w:r>
      <w:r>
        <w:t>. Based on this feedback, we have identified several areas for improvement</w:t>
      </w:r>
      <w:r w:rsidR="00AB7A0B">
        <w:t>.</w:t>
      </w:r>
    </w:p>
    <w:p w:rsidR="003609C0" w:rsidP="00D561E1" w:rsidRDefault="00B310CC" w14:paraId="34601DBC" w14:textId="5D190C36">
      <w:pPr>
        <w:pStyle w:val="ListParagraph"/>
        <w:numPr>
          <w:ilvl w:val="0"/>
          <w:numId w:val="7"/>
        </w:numPr>
      </w:pPr>
      <w:r>
        <w:t>Detailed d</w:t>
      </w:r>
      <w:r w:rsidR="00C41749">
        <w:t xml:space="preserve">esign improvements: </w:t>
      </w:r>
      <w:r w:rsidR="00B35F28">
        <w:t xml:space="preserve">Based on the feedback received from our </w:t>
      </w:r>
      <w:r w:rsidR="00AC7E22">
        <w:t>client</w:t>
      </w:r>
      <w:r w:rsidR="00B35F28">
        <w:t xml:space="preserve">, we developed an updated and detailed design for our concept. This design combines improvements </w:t>
      </w:r>
      <w:r w:rsidR="00AC7E22">
        <w:t>as w</w:t>
      </w:r>
      <w:r w:rsidR="00B35F28">
        <w:t xml:space="preserve">e reviewed the information obtained during the meeting with the client and incorporated it into our design to ensure that it met their expectations and requirements. </w:t>
      </w:r>
    </w:p>
    <w:p w:rsidR="00B35F28" w:rsidP="00D561E1" w:rsidRDefault="00B35F28" w14:paraId="66B241E9" w14:textId="76E19FD7">
      <w:pPr>
        <w:pStyle w:val="ListParagraph"/>
        <w:numPr>
          <w:ilvl w:val="0"/>
          <w:numId w:val="7"/>
        </w:numPr>
      </w:pPr>
      <w:r>
        <w:t>Skills and resources:</w:t>
      </w:r>
      <w:r w:rsidR="003609C0">
        <w:t xml:space="preserve"> </w:t>
      </w:r>
      <w:r>
        <w:t>We are fortunate to have many skills and resources that will allow us to successfully create our designs. Our team members have expertise in</w:t>
      </w:r>
      <w:r w:rsidR="003609C0">
        <w:t xml:space="preserve"> both</w:t>
      </w:r>
      <w:r>
        <w:t xml:space="preserve"> programming</w:t>
      </w:r>
      <w:r w:rsidR="003609C0">
        <w:t xml:space="preserve"> and </w:t>
      </w:r>
      <w:r>
        <w:t xml:space="preserve">mechanical </w:t>
      </w:r>
      <w:r w:rsidR="003609C0">
        <w:t>engineering</w:t>
      </w:r>
      <w:r>
        <w:t>. In addition, we have access to prototyping tools, such as 3D printers and production equipment, that will help us bring our designs to life. If we identify skills or resources that are missing during the implementation phase, we will seek outside support</w:t>
      </w:r>
      <w:r w:rsidR="003609C0">
        <w:t xml:space="preserve"> </w:t>
      </w:r>
      <w:r>
        <w:t>or gain the necessary skills through initiatives.</w:t>
      </w:r>
    </w:p>
    <w:p w:rsidR="00B35F28" w:rsidP="00D561E1" w:rsidRDefault="00B35F28" w14:paraId="4FB62FFA" w14:textId="5B1B9C8C">
      <w:pPr>
        <w:pStyle w:val="ListParagraph"/>
        <w:numPr>
          <w:ilvl w:val="0"/>
          <w:numId w:val="7"/>
        </w:numPr>
      </w:pPr>
      <w:r>
        <w:t xml:space="preserve">Time </w:t>
      </w:r>
      <w:r w:rsidR="003609C0">
        <w:t>asse</w:t>
      </w:r>
      <w:r w:rsidR="00C41749">
        <w:t>ssment</w:t>
      </w:r>
      <w:r>
        <w:t>:</w:t>
      </w:r>
      <w:r w:rsidR="00C41749">
        <w:t xml:space="preserve"> </w:t>
      </w:r>
      <w:r>
        <w:t>To give a realistic estimate of the time it took to execute our design, we carefully assessed the complexity of the project, time spent with our team members, and other factors. Potential external factors may affect the schedule. By efficiently managing our time and resources, we aim to meet project schedule and ensure timely completion of the final prototype.</w:t>
      </w:r>
    </w:p>
    <w:p w:rsidR="00B35F28" w:rsidP="00D561E1" w:rsidRDefault="00B35F28" w14:paraId="1AA6A431" w14:textId="230274B8">
      <w:pPr>
        <w:pStyle w:val="ListParagraph"/>
        <w:numPr>
          <w:ilvl w:val="0"/>
          <w:numId w:val="7"/>
        </w:numPr>
      </w:pPr>
      <w:r>
        <w:t>Important product assumptions</w:t>
      </w:r>
      <w:r w:rsidR="00B310CC">
        <w:t xml:space="preserve">: </w:t>
      </w:r>
      <w:r>
        <w:t xml:space="preserve">In addition to the </w:t>
      </w:r>
      <w:r w:rsidR="00D561E1">
        <w:t>feedback,</w:t>
      </w:r>
      <w:r>
        <w:t xml:space="preserve"> we received from our customers, we identified several important product assumptions that could affect our design implementation. These assumptions include availability of specific materials or components, adherence to accepted values ​​for specifications, and functionality of key features. We will conduct extensive research and testing to validate these assumptions and ensure a successful implementation of our design.</w:t>
      </w:r>
    </w:p>
    <w:p w:rsidR="0007468D" w:rsidP="00D561E1" w:rsidRDefault="00B310CC" w14:paraId="01A7EEAD" w14:textId="496C3DCB">
      <w:pPr>
        <w:pStyle w:val="ListParagraph"/>
        <w:numPr>
          <w:ilvl w:val="0"/>
          <w:numId w:val="7"/>
        </w:numPr>
      </w:pPr>
      <w:r>
        <w:lastRenderedPageBreak/>
        <w:t>Bill of M</w:t>
      </w:r>
      <w:r w:rsidR="00B35F28">
        <w:t>aterials (B</w:t>
      </w:r>
      <w:r>
        <w:t>o</w:t>
      </w:r>
      <w:r w:rsidR="00B35F28">
        <w:t>M):</w:t>
      </w:r>
      <w:r>
        <w:t xml:space="preserve"> </w:t>
      </w:r>
      <w:r w:rsidR="00B35F28">
        <w:t xml:space="preserve">To facilitate our final prototype purchase and approval process, we have prepared a detailed </w:t>
      </w:r>
      <w:r>
        <w:t>bill of</w:t>
      </w:r>
      <w:r w:rsidR="00B35F28">
        <w:t xml:space="preserve"> material</w:t>
      </w:r>
      <w:r>
        <w:t>s</w:t>
      </w:r>
      <w:r w:rsidR="00B35F28">
        <w:t>. This B</w:t>
      </w:r>
      <w:r>
        <w:t>o</w:t>
      </w:r>
      <w:r w:rsidR="00B35F28">
        <w:t>M includes all the components and parts needed to assemble our design. Each B</w:t>
      </w:r>
      <w:r w:rsidR="0040222A">
        <w:t>o</w:t>
      </w:r>
      <w:r w:rsidR="00B35F28">
        <w:t xml:space="preserve">M entry is accompanied by web links, including $0 entries, to provide easy access to required documents. We </w:t>
      </w:r>
      <w:r w:rsidR="002E6F61">
        <w:t>considered</w:t>
      </w:r>
      <w:r w:rsidR="00B35F28">
        <w:t xml:space="preserve"> an allocated budget of $50 or $100 (depending on the project) and made sure that our BOM matched the available resources.</w:t>
      </w:r>
    </w:p>
    <w:p w:rsidR="00B327ED" w:rsidP="00461220" w:rsidRDefault="00B327ED" w14:paraId="745B6286" w14:textId="77777777"/>
    <w:p w:rsidR="00461220" w:rsidP="007370A0" w:rsidRDefault="00B327ED" w14:paraId="7FA22C70" w14:textId="605C6B35">
      <w:pPr>
        <w:jc w:val="both"/>
      </w:pPr>
      <w:r w:rsidRPr="00B327ED">
        <w:t xml:space="preserve">By addressing the goals and following the guidelines outlined in this </w:t>
      </w:r>
      <w:r w:rsidR="00C44CD2">
        <w:t>introduction</w:t>
      </w:r>
      <w:r w:rsidRPr="00B327ED">
        <w:t>, we are confident in our ability to deliver a well-defined design and evaluate its feasibility. We look forward to the next steps of the project and the realization of our final prototype.</w:t>
      </w:r>
    </w:p>
    <w:p w:rsidR="00461220" w:rsidP="00461220" w:rsidRDefault="00461220" w14:paraId="1B752640" w14:textId="77777777"/>
    <w:p w:rsidR="0007468D" w:rsidP="007660DE" w:rsidRDefault="0007468D" w14:paraId="0EC47091" w14:textId="77777777"/>
    <w:p w:rsidR="0007468D" w:rsidRDefault="0007468D" w14:paraId="4559B74C" w14:textId="1DD9B138">
      <w:pPr>
        <w:spacing w:after="160" w:line="259" w:lineRule="auto"/>
      </w:pPr>
      <w:r>
        <w:br w:type="page"/>
      </w:r>
    </w:p>
    <w:p w:rsidR="0007468D" w:rsidP="00FA0EB3" w:rsidRDefault="00925358" w14:paraId="437081F7" w14:textId="04133DFC">
      <w:pPr>
        <w:pStyle w:val="Heading1"/>
      </w:pPr>
      <w:bookmarkStart w:name="_Toc136960317" w:id="1"/>
      <w:r>
        <w:lastRenderedPageBreak/>
        <w:t xml:space="preserve">Summary of </w:t>
      </w:r>
      <w:r w:rsidR="00FA0EB3">
        <w:t>C</w:t>
      </w:r>
      <w:r>
        <w:t xml:space="preserve">lient </w:t>
      </w:r>
      <w:r w:rsidR="00FA0EB3">
        <w:t>F</w:t>
      </w:r>
      <w:r>
        <w:t>eedback</w:t>
      </w:r>
      <w:bookmarkEnd w:id="1"/>
    </w:p>
    <w:p w:rsidR="00925358" w:rsidP="007660DE" w:rsidRDefault="00DC0A2B" w14:paraId="08F37622" w14:textId="78E1FC6F">
      <w:r>
        <w:t xml:space="preserve">Below is a list of </w:t>
      </w:r>
      <w:r w:rsidR="6E53961D">
        <w:t xml:space="preserve">key points and take-away's from our </w:t>
      </w:r>
      <w:r w:rsidR="1AC4024E">
        <w:t>C</w:t>
      </w:r>
      <w:r w:rsidR="6E53961D">
        <w:t xml:space="preserve">lient </w:t>
      </w:r>
      <w:r w:rsidR="07F7A190">
        <w:t>M</w:t>
      </w:r>
      <w:r w:rsidR="6E53961D">
        <w:t>eeting</w:t>
      </w:r>
      <w:r w:rsidR="3436E8AF">
        <w:t xml:space="preserve"> 2</w:t>
      </w:r>
      <w:r w:rsidR="6E53961D">
        <w:t>:</w:t>
      </w:r>
    </w:p>
    <w:p w:rsidR="00FE4D48" w:rsidP="00FE4D48" w:rsidRDefault="00B372F0" w14:paraId="59F81BE3" w14:textId="1AD5713F">
      <w:pPr>
        <w:pStyle w:val="ListParagraph"/>
        <w:numPr>
          <w:ilvl w:val="0"/>
          <w:numId w:val="8"/>
        </w:numPr>
        <w:rPr/>
      </w:pPr>
      <w:r w:rsidR="5F2E7C0D">
        <w:rPr/>
        <w:t xml:space="preserve">The use of Alexa or other home assistants is not </w:t>
      </w:r>
      <w:r w:rsidR="5F2E7C0D">
        <w:rPr/>
        <w:t>advantageous</w:t>
      </w:r>
      <w:r w:rsidR="5F2E7C0D">
        <w:rPr/>
        <w:t xml:space="preserve"> to the client, since they are looking at the big picture and the ability to use this product in different scenarios where home assistants are not available. Ex:</w:t>
      </w:r>
      <w:r w:rsidR="594C17CB">
        <w:rPr/>
        <w:t xml:space="preserve"> Hospital beds</w:t>
      </w:r>
    </w:p>
    <w:p w:rsidR="00B372F0" w:rsidP="00FE4D48" w:rsidRDefault="594C17CB" w14:paraId="06B7B5C7" w14:textId="0C74C91F">
      <w:pPr>
        <w:pStyle w:val="ListParagraph"/>
        <w:numPr>
          <w:ilvl w:val="0"/>
          <w:numId w:val="8"/>
        </w:numPr>
      </w:pPr>
      <w:r>
        <w:t xml:space="preserve">The client’s </w:t>
      </w:r>
      <w:r w:rsidR="7EC953B3">
        <w:t xml:space="preserve">voice is not clear, we </w:t>
      </w:r>
      <w:r w:rsidR="165A151A">
        <w:t xml:space="preserve">may </w:t>
      </w:r>
      <w:r w:rsidR="7EC953B3">
        <w:t xml:space="preserve">need to use </w:t>
      </w:r>
      <w:r w:rsidR="676886C4">
        <w:t xml:space="preserve">recordings of his </w:t>
      </w:r>
      <w:r w:rsidR="670448B1">
        <w:t xml:space="preserve">voice and use these as prompts for the remote instead of a typed phrase in the code which the microphone is constantly listening for. </w:t>
      </w:r>
    </w:p>
    <w:p w:rsidR="54FEFA4B" w:rsidP="7A603507" w:rsidRDefault="54FEFA4B" w14:paraId="2B2D316C" w14:textId="34EDD006">
      <w:pPr>
        <w:pStyle w:val="ListParagraph"/>
        <w:numPr>
          <w:ilvl w:val="0"/>
          <w:numId w:val="8"/>
        </w:numPr>
        <w:rPr>
          <w:rFonts w:eastAsia="Calibri"/>
        </w:rPr>
      </w:pPr>
      <w:r w:rsidRPr="7A603507">
        <w:rPr>
          <w:rFonts w:eastAsia="Calibri"/>
        </w:rPr>
        <w:t>The client uses Smart Switch, a product that we compared with our prototype with benchmarking. He likes the Smart Switch but agrees that it has limited functionality an</w:t>
      </w:r>
      <w:r w:rsidRPr="7A603507" w:rsidR="1FECDA23">
        <w:rPr>
          <w:rFonts w:eastAsia="Calibri"/>
        </w:rPr>
        <w:t>d is not customized enough to accomplish the necessary functions and fill the client needs.</w:t>
      </w:r>
    </w:p>
    <w:p w:rsidR="7F3F4CBB" w:rsidP="7A603507" w:rsidRDefault="7F3F4CBB" w14:paraId="40EDA87B" w14:textId="2E42D5BD">
      <w:pPr>
        <w:pStyle w:val="ListParagraph"/>
        <w:numPr>
          <w:ilvl w:val="0"/>
          <w:numId w:val="8"/>
        </w:numPr>
        <w:rPr>
          <w:rFonts w:eastAsia="Calibri"/>
        </w:rPr>
      </w:pPr>
      <w:r w:rsidRPr="7A603507">
        <w:rPr>
          <w:rFonts w:eastAsia="Calibri"/>
        </w:rPr>
        <w:t xml:space="preserve">Of all concepts, the client agreed that concept 1, using a fixed casing and mechanical button pushers with no need to alter the remote, is the most advantageous and fit for this </w:t>
      </w:r>
      <w:r w:rsidRPr="7A603507" w:rsidR="64F855B8">
        <w:rPr>
          <w:rFonts w:eastAsia="Calibri"/>
        </w:rPr>
        <w:t>task.</w:t>
      </w:r>
    </w:p>
    <w:p w:rsidR="11FB1FA8" w:rsidP="7A603507" w:rsidRDefault="11FB1FA8" w14:paraId="1F03FE3A" w14:textId="2E5FB346">
      <w:pPr>
        <w:pStyle w:val="ListParagraph"/>
        <w:numPr>
          <w:ilvl w:val="0"/>
          <w:numId w:val="8"/>
        </w:numPr>
      </w:pPr>
      <w:r>
        <w:t>Concept 2 is good, but the disassembly of the remo</w:t>
      </w:r>
      <w:r w:rsidR="44570A33">
        <w:t>te makes the concept too complicated and not replicable. The client prefers something more versatile which does not alter the original remote.</w:t>
      </w:r>
    </w:p>
    <w:p w:rsidR="44570A33" w:rsidP="7A603507" w:rsidRDefault="44570A33" w14:paraId="4F29D86D" w14:textId="7EB18AA0">
      <w:pPr>
        <w:pStyle w:val="ListParagraph"/>
        <w:numPr>
          <w:ilvl w:val="0"/>
          <w:numId w:val="8"/>
        </w:numPr>
        <w:rPr>
          <w:rFonts w:eastAsia="Calibri"/>
        </w:rPr>
      </w:pPr>
      <w:r w:rsidRPr="7A603507">
        <w:rPr>
          <w:rFonts w:eastAsia="Calibri"/>
        </w:rPr>
        <w:t xml:space="preserve">Concept 3 is not elaborate enough, and the client had trouble understanding the functionality of the design. However, the </w:t>
      </w:r>
      <w:r w:rsidRPr="7A603507" w:rsidR="411CA274">
        <w:rPr>
          <w:rFonts w:eastAsia="Calibri"/>
        </w:rPr>
        <w:t>Velcro</w:t>
      </w:r>
      <w:r w:rsidRPr="7A603507">
        <w:rPr>
          <w:rFonts w:eastAsia="Calibri"/>
        </w:rPr>
        <w:t xml:space="preserve"> strap</w:t>
      </w:r>
      <w:r w:rsidRPr="7A603507" w:rsidR="58E29A47">
        <w:rPr>
          <w:rFonts w:eastAsia="Calibri"/>
        </w:rPr>
        <w:t xml:space="preserve"> </w:t>
      </w:r>
      <w:r w:rsidRPr="7A603507" w:rsidR="69180927">
        <w:rPr>
          <w:rFonts w:eastAsia="Calibri"/>
        </w:rPr>
        <w:t>attachment was interesting for the client and can be implemented in the final design.</w:t>
      </w:r>
    </w:p>
    <w:p w:rsidR="69180927" w:rsidP="7A603507" w:rsidRDefault="69180927" w14:paraId="21F086DF" w14:textId="0326AA05">
      <w:pPr>
        <w:pStyle w:val="ListParagraph"/>
        <w:numPr>
          <w:ilvl w:val="0"/>
          <w:numId w:val="8"/>
        </w:numPr>
        <w:rPr>
          <w:rFonts w:eastAsia="Calibri"/>
        </w:rPr>
      </w:pPr>
      <w:r w:rsidRPr="7A603507">
        <w:rPr>
          <w:rFonts w:eastAsia="Calibri"/>
        </w:rPr>
        <w:t>The use of solenoid is interesting for the client. He mentioned that getting the device as compact as possible is important.</w:t>
      </w:r>
    </w:p>
    <w:p w:rsidR="00B0253C" w:rsidP="00B0253C" w:rsidRDefault="00B0253C" w14:paraId="2F6260EC" w14:textId="77777777"/>
    <w:p w:rsidR="00B0253C" w:rsidP="00B0253C" w:rsidRDefault="00B0253C" w14:paraId="745CAB63" w14:textId="21E722AB">
      <w:r>
        <w:t xml:space="preserve"> </w:t>
      </w:r>
    </w:p>
    <w:p w:rsidR="00DB5413" w:rsidP="007660DE" w:rsidRDefault="00DB5413" w14:paraId="2FD07012" w14:textId="77777777"/>
    <w:p w:rsidR="00DB5413" w:rsidRDefault="00DB5413" w14:paraId="3B73EBD3" w14:textId="692ADA30">
      <w:pPr>
        <w:spacing w:after="160" w:line="259" w:lineRule="auto"/>
      </w:pPr>
      <w:r>
        <w:br w:type="page"/>
      </w:r>
    </w:p>
    <w:p w:rsidR="00DB5413" w:rsidP="00FA0EB3" w:rsidRDefault="005F544A" w14:paraId="2C0149CB" w14:textId="116A23F8">
      <w:pPr>
        <w:pStyle w:val="Heading1"/>
      </w:pPr>
      <w:bookmarkStart w:name="_Toc136960318" w:id="2"/>
      <w:r>
        <w:lastRenderedPageBreak/>
        <w:t xml:space="preserve">Updated </w:t>
      </w:r>
      <w:r w:rsidR="00FA0EB3">
        <w:t>D</w:t>
      </w:r>
      <w:r>
        <w:t xml:space="preserve">etailed </w:t>
      </w:r>
      <w:r w:rsidR="00FA0EB3">
        <w:t>D</w:t>
      </w:r>
      <w:r>
        <w:t>esign</w:t>
      </w:r>
      <w:bookmarkEnd w:id="2"/>
    </w:p>
    <w:p w:rsidR="005F544A" w:rsidP="007660DE" w:rsidRDefault="76C683C7" w14:paraId="20134568" w14:textId="06981742">
      <w:r>
        <w:t>Update</w:t>
      </w:r>
      <w:r w:rsidR="425453FE">
        <w:t>d</w:t>
      </w:r>
      <w:r w:rsidR="00096B2F">
        <w:t xml:space="preserve"> design</w:t>
      </w:r>
      <w:r w:rsidR="00DD7F65">
        <w:t xml:space="preserve"> </w:t>
      </w:r>
      <w:r w:rsidR="6BCAD769">
        <w:t>drawing</w:t>
      </w:r>
      <w:r w:rsidR="00096B2F">
        <w:t xml:space="preserve"> according to the client</w:t>
      </w:r>
      <w:r w:rsidR="00DD7F65">
        <w:t>’s feedback</w:t>
      </w:r>
      <w:r w:rsidR="469F1E27">
        <w:t>:</w:t>
      </w:r>
    </w:p>
    <w:p w:rsidR="3E64B19D" w:rsidP="50B08CA4" w:rsidRDefault="3E64B19D" w14:paraId="24821DDA" w14:textId="33A1F9E3">
      <w:r>
        <w:rPr>
          <w:noProof/>
        </w:rPr>
        <w:drawing>
          <wp:inline distT="0" distB="0" distL="0" distR="0" wp14:anchorId="51E87AF2" wp14:editId="469F1E27">
            <wp:extent cx="3324225" cy="4305300"/>
            <wp:effectExtent l="0" t="0" r="0" b="0"/>
            <wp:docPr id="969116197" name="Picture 969116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4225" cy="4305300"/>
                    </a:xfrm>
                    <a:prstGeom prst="rect">
                      <a:avLst/>
                    </a:prstGeom>
                  </pic:spPr>
                </pic:pic>
              </a:graphicData>
            </a:graphic>
          </wp:inline>
        </w:drawing>
      </w:r>
      <w:r>
        <w:br/>
      </w:r>
    </w:p>
    <w:p w:rsidR="005F544A" w:rsidRDefault="005F544A" w14:paraId="0B5C669E" w14:textId="72D973D1">
      <w:pPr>
        <w:spacing w:after="160" w:line="259" w:lineRule="auto"/>
      </w:pPr>
      <w:r>
        <w:br w:type="page"/>
      </w:r>
    </w:p>
    <w:p w:rsidR="005F544A" w:rsidP="00FA0EB3" w:rsidRDefault="00EA44B0" w14:paraId="1B3D1084" w14:textId="093258FE">
      <w:pPr>
        <w:pStyle w:val="Heading1"/>
      </w:pPr>
      <w:bookmarkStart w:name="_Toc136960319" w:id="3"/>
      <w:r>
        <w:lastRenderedPageBreak/>
        <w:t xml:space="preserve">List of </w:t>
      </w:r>
      <w:r w:rsidR="00FA0EB3">
        <w:t>S</w:t>
      </w:r>
      <w:r>
        <w:t xml:space="preserve">kills and </w:t>
      </w:r>
      <w:r w:rsidR="00FA0EB3">
        <w:t>R</w:t>
      </w:r>
      <w:r>
        <w:t>esources</w:t>
      </w:r>
      <w:bookmarkEnd w:id="3"/>
    </w:p>
    <w:p w:rsidRPr="00411D96" w:rsidR="00AF30B5" w:rsidP="00AF30B5" w:rsidRDefault="00AF30B5" w14:paraId="6737173B" w14:textId="57BECE24">
      <w:r w:rsidRPr="00411D96">
        <w:t xml:space="preserve">Skills and </w:t>
      </w:r>
      <w:r w:rsidRPr="00411D96" w:rsidR="00411D96">
        <w:t>Resources</w:t>
      </w:r>
      <w:r w:rsidRPr="00411D96">
        <w:t xml:space="preserve"> for building our prototype:</w:t>
      </w:r>
    </w:p>
    <w:p w:rsidR="00411D96" w:rsidP="00AF30B5" w:rsidRDefault="00AF30B5" w14:paraId="0C93E581" w14:textId="407C1918">
      <w:pPr>
        <w:pStyle w:val="ListParagraph"/>
        <w:numPr>
          <w:ilvl w:val="0"/>
          <w:numId w:val="2"/>
        </w:numPr>
      </w:pPr>
      <w:r>
        <w:t>Programming and</w:t>
      </w:r>
      <w:r w:rsidR="006B39EF">
        <w:t xml:space="preserve"> </w:t>
      </w:r>
      <w:r>
        <w:t>development skills: We have expertise in programming languages ​​like</w:t>
      </w:r>
      <w:r w:rsidR="006B39EF">
        <w:t xml:space="preserve"> Arduino,</w:t>
      </w:r>
      <w:r>
        <w:t xml:space="preserve"> Python</w:t>
      </w:r>
      <w:r w:rsidR="006B39EF">
        <w:t xml:space="preserve"> and</w:t>
      </w:r>
      <w:r>
        <w:t xml:space="preserve"> Java commonly used </w:t>
      </w:r>
      <w:r w:rsidR="00B61BB5">
        <w:t>in the industry</w:t>
      </w:r>
      <w:r>
        <w:t>. These skills will be critical in the design and implementation of voice recognition.</w:t>
      </w:r>
    </w:p>
    <w:p w:rsidR="00411D96" w:rsidP="00AF30B5" w:rsidRDefault="00AF30B5" w14:paraId="1EA1601F" w14:textId="77777777">
      <w:pPr>
        <w:pStyle w:val="ListParagraph"/>
        <w:numPr>
          <w:ilvl w:val="0"/>
          <w:numId w:val="2"/>
        </w:numPr>
      </w:pPr>
      <w:r>
        <w:t>Speech recognition technology: We have access to existing speech recognition APIs and libraries that can be incorporated into our designs. These resources will allow us to convert voice commands into actionable instructions for the remote.</w:t>
      </w:r>
    </w:p>
    <w:p w:rsidR="00C42780" w:rsidP="00AF30B5" w:rsidRDefault="00AF30B5" w14:paraId="3EB0103A" w14:textId="77777777">
      <w:pPr>
        <w:pStyle w:val="ListParagraph"/>
        <w:numPr>
          <w:ilvl w:val="0"/>
          <w:numId w:val="2"/>
        </w:numPr>
      </w:pPr>
      <w:r>
        <w:t>Hardware knowledge: We have a good understanding of electronic components and hardware integration</w:t>
      </w:r>
      <w:r w:rsidR="00757458">
        <w:t xml:space="preserve">, especially </w:t>
      </w:r>
      <w:r w:rsidR="00B44710">
        <w:t>Arduino</w:t>
      </w:r>
      <w:r>
        <w:t>. This knowledge will help us design the physical aspects of the remote, such as buttons, connectivity options, and power management.</w:t>
      </w:r>
    </w:p>
    <w:p w:rsidR="0051733A" w:rsidP="00AF30B5" w:rsidRDefault="00AF30B5" w14:paraId="27515C1B" w14:textId="77777777">
      <w:pPr>
        <w:pStyle w:val="ListParagraph"/>
        <w:numPr>
          <w:ilvl w:val="0"/>
          <w:numId w:val="2"/>
        </w:numPr>
      </w:pPr>
      <w:r>
        <w:t xml:space="preserve">Prototyping </w:t>
      </w:r>
      <w:r w:rsidR="00C42780">
        <w:t>t</w:t>
      </w:r>
      <w:r>
        <w:t>ools: We have access to prototyping tools such as 3D printers, soldering equipment</w:t>
      </w:r>
      <w:r w:rsidR="00477ED3">
        <w:t xml:space="preserve">, Arduinos, </w:t>
      </w:r>
      <w:r>
        <w:t>circuit boards</w:t>
      </w:r>
      <w:r w:rsidR="0051733A">
        <w:t>, and many more.</w:t>
      </w:r>
      <w:r>
        <w:t xml:space="preserve"> </w:t>
      </w:r>
      <w:r w:rsidR="0051733A">
        <w:t>This</w:t>
      </w:r>
      <w:r>
        <w:t xml:space="preserve"> will be helpful in creating and testing</w:t>
      </w:r>
      <w:r w:rsidR="0051733A">
        <w:t xml:space="preserve"> the</w:t>
      </w:r>
      <w:r>
        <w:t xml:space="preserve"> physical prototypes of the remote.</w:t>
      </w:r>
    </w:p>
    <w:p w:rsidR="00AF30B5" w:rsidP="00AF30B5" w:rsidRDefault="00AF30B5" w14:paraId="4A0C65AA" w14:textId="7309F548">
      <w:pPr>
        <w:pStyle w:val="ListParagraph"/>
        <w:numPr>
          <w:ilvl w:val="0"/>
          <w:numId w:val="2"/>
        </w:numPr>
      </w:pPr>
      <w:r>
        <w:t xml:space="preserve">Collaboration and communication skills: Our team members have strong communication and collaboration skills, allowing us to work together effectively and exchange ideas, </w:t>
      </w:r>
      <w:r w:rsidR="0051733A">
        <w:t>feedback,</w:t>
      </w:r>
      <w:r>
        <w:t xml:space="preserve"> and updates on progress throughout the design and development process.</w:t>
      </w:r>
    </w:p>
    <w:p w:rsidR="0051733A" w:rsidP="00AF30B5" w:rsidRDefault="00AF30B5" w14:paraId="34E1C1F7" w14:textId="77777777">
      <w:r>
        <w:t>If the skills or resources needed to complete the design are missing, we'll take the following steps to get them:</w:t>
      </w:r>
    </w:p>
    <w:p w:rsidR="00946B47" w:rsidP="0051733A" w:rsidRDefault="00AF30B5" w14:paraId="402477AB" w14:textId="06C1E751">
      <w:pPr>
        <w:pStyle w:val="ListParagraph"/>
        <w:numPr>
          <w:ilvl w:val="0"/>
          <w:numId w:val="3"/>
        </w:numPr>
      </w:pPr>
      <w:r>
        <w:t>Skills acquisition: We will allocate time for team members to improve their skills or acquire new skills needed for the project. This could involve onlin</w:t>
      </w:r>
      <w:r w:rsidR="0091495E">
        <w:t>e</w:t>
      </w:r>
      <w:r>
        <w:t xml:space="preserve"> </w:t>
      </w:r>
      <w:r w:rsidR="00AD0254">
        <w:t>tutorials or</w:t>
      </w:r>
      <w:r>
        <w:t xml:space="preserve"> collaborating with </w:t>
      </w:r>
      <w:r w:rsidR="00946B47">
        <w:t>friends</w:t>
      </w:r>
      <w:r w:rsidR="005B7FA0">
        <w:t>/TAs</w:t>
      </w:r>
      <w:r w:rsidR="00946B47">
        <w:t xml:space="preserve"> who have the necessary expertise</w:t>
      </w:r>
      <w:r>
        <w:t>.</w:t>
      </w:r>
    </w:p>
    <w:p w:rsidR="00EA44B0" w:rsidP="0051733A" w:rsidRDefault="00AF30B5" w14:paraId="52F12969" w14:textId="0B728817">
      <w:pPr>
        <w:pStyle w:val="ListParagraph"/>
        <w:numPr>
          <w:ilvl w:val="0"/>
          <w:numId w:val="3"/>
        </w:numPr>
      </w:pPr>
      <w:r>
        <w:t xml:space="preserve">Purchase </w:t>
      </w:r>
      <w:r w:rsidR="00946B47">
        <w:t>r</w:t>
      </w:r>
      <w:r>
        <w:t xml:space="preserve">esources: If we are short of specific hardware components or devices, we will explore options such as purchasing or borrowing from external </w:t>
      </w:r>
      <w:r w:rsidR="006F0F70">
        <w:t>sources or</w:t>
      </w:r>
      <w:r>
        <w:t xml:space="preserve"> </w:t>
      </w:r>
      <w:r w:rsidR="00B236D5">
        <w:t>asking the Maker</w:t>
      </w:r>
      <w:r w:rsidR="001C5430">
        <w:t>space for any alternative solutions.</w:t>
      </w:r>
    </w:p>
    <w:p w:rsidR="00B1316A" w:rsidP="00B1316A" w:rsidRDefault="00B1316A" w14:paraId="0938090B" w14:textId="77777777"/>
    <w:p w:rsidR="0051733A" w:rsidP="0051733A" w:rsidRDefault="0051733A" w14:paraId="3DAF5243" w14:textId="77777777"/>
    <w:p w:rsidR="00EA44B0" w:rsidP="007660DE" w:rsidRDefault="00EA44B0" w14:paraId="7661CF6B" w14:textId="77777777"/>
    <w:p w:rsidR="00EA44B0" w:rsidRDefault="00EA44B0" w14:paraId="5ED827E8" w14:textId="257FC633">
      <w:pPr>
        <w:spacing w:after="160" w:line="259" w:lineRule="auto"/>
      </w:pPr>
      <w:r>
        <w:br w:type="page"/>
      </w:r>
    </w:p>
    <w:p w:rsidR="00EA44B0" w:rsidP="00FA0EB3" w:rsidRDefault="007176DB" w14:paraId="31E360FA" w14:textId="1C053374">
      <w:pPr>
        <w:pStyle w:val="Heading1"/>
      </w:pPr>
      <w:bookmarkStart w:name="_Toc136960320" w:id="4"/>
      <w:r>
        <w:lastRenderedPageBreak/>
        <w:t xml:space="preserve">Assessment of </w:t>
      </w:r>
      <w:r w:rsidR="00FA0EB3">
        <w:t>T</w:t>
      </w:r>
      <w:r>
        <w:t>ime</w:t>
      </w:r>
      <w:bookmarkEnd w:id="4"/>
    </w:p>
    <w:p w:rsidR="00164DC8" w:rsidP="007145E0" w:rsidRDefault="00AC167A" w14:paraId="3BA6B5D4" w14:textId="4AC1126D">
      <w:pPr>
        <w:jc w:val="both"/>
      </w:pPr>
      <w:r>
        <w:t xml:space="preserve">To provide a realistic assessment of the time required to execute the design, we will divide the project into major phases and estimate the time required for each phase. This will include tasks such as implementing speech recognition, developing </w:t>
      </w:r>
      <w:r w:rsidR="008F52CB">
        <w:t xml:space="preserve">mechanical </w:t>
      </w:r>
      <w:r>
        <w:t>features, and performing test</w:t>
      </w:r>
      <w:r w:rsidR="002B48F9">
        <w:t>s</w:t>
      </w:r>
      <w:r>
        <w:t xml:space="preserve"> and improvements.</w:t>
      </w:r>
      <w:r w:rsidR="00F771D5">
        <w:t xml:space="preserve"> </w:t>
      </w:r>
      <w:r>
        <w:t xml:space="preserve">Actual time spent with the group and its individual members will depend on </w:t>
      </w:r>
      <w:r w:rsidR="007145E0">
        <w:t>several</w:t>
      </w:r>
      <w:r>
        <w:t xml:space="preserve"> factors such as:</w:t>
      </w:r>
    </w:p>
    <w:p w:rsidR="00164DC8" w:rsidP="007145E0" w:rsidRDefault="00AC167A" w14:paraId="7CA219D5" w14:textId="77777777">
      <w:pPr>
        <w:pStyle w:val="ListParagraph"/>
        <w:numPr>
          <w:ilvl w:val="0"/>
          <w:numId w:val="5"/>
        </w:numPr>
        <w:jc w:val="both"/>
      </w:pPr>
      <w:r>
        <w:t>Team member availability: We'll look at each team member's work commitments and availability to determine how much time they can allocate to the project. This will help us estimate the collective time available for development.</w:t>
      </w:r>
    </w:p>
    <w:p w:rsidR="004F67FC" w:rsidP="007145E0" w:rsidRDefault="00AC167A" w14:paraId="338F3D92" w14:textId="77777777">
      <w:pPr>
        <w:pStyle w:val="ListParagraph"/>
        <w:numPr>
          <w:ilvl w:val="0"/>
          <w:numId w:val="5"/>
        </w:numPr>
        <w:jc w:val="both"/>
      </w:pPr>
      <w:r>
        <w:t xml:space="preserve">Project </w:t>
      </w:r>
      <w:r w:rsidR="009E3E8C">
        <w:t>s</w:t>
      </w:r>
      <w:r>
        <w:t xml:space="preserve">chedule: Depending on the requirements and constraints of the project, we will establish a schedule </w:t>
      </w:r>
      <w:r w:rsidR="00782F52">
        <w:t xml:space="preserve">(using Wrike) </w:t>
      </w:r>
      <w:r>
        <w:t xml:space="preserve">that </w:t>
      </w:r>
      <w:r w:rsidR="001F7558">
        <w:t>considers</w:t>
      </w:r>
      <w:r>
        <w:t xml:space="preserve"> the available time and sets realistic deadlines for each phase. </w:t>
      </w:r>
    </w:p>
    <w:p w:rsidR="00AC167A" w:rsidP="007145E0" w:rsidRDefault="00AC167A" w14:paraId="3E21C9D1" w14:textId="7362E244">
      <w:pPr>
        <w:pStyle w:val="ListParagraph"/>
        <w:numPr>
          <w:ilvl w:val="0"/>
          <w:numId w:val="5"/>
        </w:numPr>
        <w:jc w:val="both"/>
      </w:pPr>
      <w:r>
        <w:t xml:space="preserve">External factors: We will </w:t>
      </w:r>
      <w:r w:rsidR="001F7558">
        <w:t>consider</w:t>
      </w:r>
      <w:r>
        <w:t xml:space="preserve"> any potential constraints or external dependencies that may affect project progress, such as the availability of external experts, access to resources needed or unforeseen challenges.</w:t>
      </w:r>
    </w:p>
    <w:p w:rsidR="007176DB" w:rsidP="007145E0" w:rsidRDefault="00AC167A" w14:paraId="08E8AF4D" w14:textId="55AB389A">
      <w:pPr>
        <w:jc w:val="both"/>
      </w:pPr>
      <w:r>
        <w:t>By taking these factors into account, we can make a more accurate assessment of the time it takes to deploy and tailor it to the time spent on the team and individual team members.</w:t>
      </w:r>
      <w:r w:rsidR="007145E0">
        <w:t xml:space="preserve"> </w:t>
      </w:r>
      <w:r w:rsidR="00E66F20">
        <w:t>Wrike</w:t>
      </w:r>
      <w:r w:rsidR="00A35FCA">
        <w:t xml:space="preserve">.com </w:t>
      </w:r>
      <w:r w:rsidR="00E66F20">
        <w:t xml:space="preserve">will be very useful in </w:t>
      </w:r>
      <w:r w:rsidR="00B668EA">
        <w:t>managing th</w:t>
      </w:r>
      <w:r w:rsidR="00C46A84">
        <w:t>is assessment</w:t>
      </w:r>
      <w:r w:rsidR="000F5B9E">
        <w:t xml:space="preserve">. </w:t>
      </w:r>
    </w:p>
    <w:p w:rsidR="007176DB" w:rsidP="007660DE" w:rsidRDefault="007176DB" w14:paraId="65BC0A7C" w14:textId="77777777"/>
    <w:p w:rsidR="007176DB" w:rsidRDefault="007176DB" w14:paraId="4A6C60B4" w14:textId="3AC6C583">
      <w:pPr>
        <w:spacing w:after="160" w:line="259" w:lineRule="auto"/>
      </w:pPr>
      <w:r>
        <w:br w:type="page"/>
      </w:r>
    </w:p>
    <w:p w:rsidR="007176DB" w:rsidP="00FA0EB3" w:rsidRDefault="00D86FC6" w14:paraId="7694108C" w14:textId="2F63E5B1">
      <w:pPr>
        <w:pStyle w:val="Heading1"/>
      </w:pPr>
      <w:bookmarkStart w:name="_Toc136960321" w:id="5"/>
      <w:r>
        <w:lastRenderedPageBreak/>
        <w:t xml:space="preserve">Critical </w:t>
      </w:r>
      <w:r w:rsidR="00FA0EB3">
        <w:t>P</w:t>
      </w:r>
      <w:r>
        <w:t xml:space="preserve">roduct </w:t>
      </w:r>
      <w:r w:rsidR="00FA0EB3">
        <w:t>A</w:t>
      </w:r>
      <w:r>
        <w:t>ssumptions</w:t>
      </w:r>
      <w:bookmarkEnd w:id="5"/>
    </w:p>
    <w:p w:rsidR="0080616C" w:rsidP="00843746" w:rsidRDefault="0080616C" w14:paraId="14E19723" w14:textId="77777777">
      <w:pPr>
        <w:jc w:val="both"/>
      </w:pPr>
      <w:r>
        <w:t>Product assumptions that could affect the ability to implement our design:</w:t>
      </w:r>
    </w:p>
    <w:p w:rsidR="00933D7E" w:rsidP="00843746" w:rsidRDefault="00C21B69" w14:paraId="2CD56097" w14:textId="26CAAF47">
      <w:pPr>
        <w:pStyle w:val="ListParagraph"/>
        <w:numPr>
          <w:ilvl w:val="0"/>
          <w:numId w:val="6"/>
        </w:numPr>
        <w:jc w:val="both"/>
      </w:pPr>
      <w:r>
        <w:t>Accuracy of speech recognition: A key assumption is that the speech recognition technology we will be using has a high degree of accuracy in understanding and interpreting voice commands. If the voice recognition accuracy is lower than expected, it could affect the overall usability and effectiveness of the voice-activated remote. To mitigate this, we will thoroughly test and refine speech recognition algorithms</w:t>
      </w:r>
      <w:r w:rsidR="000E47F4">
        <w:t xml:space="preserve"> and APIs</w:t>
      </w:r>
      <w:r>
        <w:t xml:space="preserve"> during development.</w:t>
      </w:r>
    </w:p>
    <w:p w:rsidR="007751AB" w:rsidP="00843746" w:rsidRDefault="00C21B69" w14:paraId="3D4F008C" w14:textId="3ED37C22">
      <w:pPr>
        <w:pStyle w:val="ListParagraph"/>
        <w:numPr>
          <w:ilvl w:val="0"/>
          <w:numId w:val="6"/>
        </w:numPr>
        <w:jc w:val="both"/>
      </w:pPr>
      <w:r>
        <w:t xml:space="preserve">User accessibility: We assume that voice-activated remote will be accessible to many users, including those </w:t>
      </w:r>
      <w:r w:rsidR="000D3BEC">
        <w:t xml:space="preserve">with </w:t>
      </w:r>
      <w:r>
        <w:t xml:space="preserve">physical limitations. To ensure comprehensiveness, we will aim to incorporate powerful speech recognition algorithms </w:t>
      </w:r>
      <w:r w:rsidR="007751AB">
        <w:t xml:space="preserve">and APIs </w:t>
      </w:r>
      <w:r>
        <w:t xml:space="preserve">that can adapt to different user voices. </w:t>
      </w:r>
    </w:p>
    <w:p w:rsidR="00C21B69" w:rsidP="00843746" w:rsidRDefault="00C21B69" w14:paraId="79DA9C14" w14:textId="06831472">
      <w:pPr>
        <w:pStyle w:val="ListParagraph"/>
        <w:numPr>
          <w:ilvl w:val="0"/>
          <w:numId w:val="6"/>
        </w:numPr>
        <w:jc w:val="both"/>
      </w:pPr>
      <w:r>
        <w:t xml:space="preserve">Connectivity and compatibility: </w:t>
      </w:r>
      <w:r w:rsidR="00245782">
        <w:t xml:space="preserve">One of our </w:t>
      </w:r>
      <w:r>
        <w:t>design</w:t>
      </w:r>
      <w:r w:rsidR="00245782">
        <w:t>s</w:t>
      </w:r>
      <w:r>
        <w:t xml:space="preserve"> assumes that the voice-activated remote will be compatible wi</w:t>
      </w:r>
      <w:r w:rsidR="00245782">
        <w:t xml:space="preserve">th </w:t>
      </w:r>
      <w:r>
        <w:t xml:space="preserve">devices, such as </w:t>
      </w:r>
      <w:r w:rsidR="00245782">
        <w:t>mobile phones</w:t>
      </w:r>
      <w:r>
        <w:t xml:space="preserve"> and home automation systems</w:t>
      </w:r>
      <w:r w:rsidR="00245782">
        <w:t xml:space="preserve"> (Alexa)</w:t>
      </w:r>
      <w:r>
        <w:t xml:space="preserve">. We will have to </w:t>
      </w:r>
      <w:r w:rsidR="00933D7E">
        <w:t>consider</w:t>
      </w:r>
      <w:r>
        <w:t xml:space="preserve"> the availability of the necessary protocols and APIs to establish communication and ensure compatibility with different devices.</w:t>
      </w:r>
    </w:p>
    <w:p w:rsidR="00D86FC6" w:rsidP="00843746" w:rsidRDefault="00C21B69" w14:paraId="6F7E4B03" w14:textId="52A29F41">
      <w:pPr>
        <w:jc w:val="both"/>
      </w:pPr>
      <w:r>
        <w:t>By meeting these important assumptions, we can ensure that our design is workable, user-friendly, and able to meet the expected functionality of a remote control activated by voice.</w:t>
      </w:r>
    </w:p>
    <w:p w:rsidR="00D86FC6" w:rsidP="007660DE" w:rsidRDefault="00D86FC6" w14:paraId="265349EF" w14:textId="77777777"/>
    <w:p w:rsidR="00D86FC6" w:rsidRDefault="00D86FC6" w14:paraId="3EA19238" w14:textId="57733214">
      <w:pPr>
        <w:spacing w:after="160" w:line="259" w:lineRule="auto"/>
      </w:pPr>
      <w:r>
        <w:br w:type="page"/>
      </w:r>
    </w:p>
    <w:p w:rsidR="00D86FC6" w:rsidP="00FA0EB3" w:rsidRDefault="008A69BF" w14:paraId="79550AE5" w14:textId="7254CDCF">
      <w:pPr>
        <w:pStyle w:val="Heading1"/>
      </w:pPr>
      <w:bookmarkStart w:name="_Toc136960322" w:id="6"/>
      <w:r>
        <w:lastRenderedPageBreak/>
        <w:t>Bill of Materials</w:t>
      </w:r>
      <w:bookmarkEnd w:id="6"/>
    </w:p>
    <w:tbl>
      <w:tblPr>
        <w:tblStyle w:val="TableGrid"/>
        <w:tblW w:w="9360" w:type="dxa"/>
        <w:jc w:val="center"/>
        <w:tblLayout w:type="fixed"/>
        <w:tblLook w:val="06A0" w:firstRow="1" w:lastRow="0" w:firstColumn="1" w:lastColumn="0" w:noHBand="1" w:noVBand="1"/>
      </w:tblPr>
      <w:tblGrid>
        <w:gridCol w:w="2055"/>
        <w:gridCol w:w="1170"/>
        <w:gridCol w:w="2730"/>
        <w:gridCol w:w="1170"/>
        <w:gridCol w:w="2235"/>
      </w:tblGrid>
      <w:tr w:rsidR="7A603507" w:rsidTr="25713D45" w14:paraId="2C5162FF" w14:textId="77777777">
        <w:trPr>
          <w:trHeight w:val="300"/>
        </w:trPr>
        <w:tc>
          <w:tcPr>
            <w:tcW w:w="2055" w:type="dxa"/>
            <w:shd w:val="clear" w:color="auto" w:fill="D9D9D9" w:themeFill="background1" w:themeFillShade="D9"/>
            <w:tcMar/>
          </w:tcPr>
          <w:p w:rsidRPr="00BC49D4" w:rsidR="429AED15" w:rsidP="00BC49D4" w:rsidRDefault="429AED15" w14:paraId="45AEC238" w14:textId="40B74CE3">
            <w:pPr>
              <w:jc w:val="center"/>
              <w:rPr>
                <w:b/>
                <w:bCs/>
              </w:rPr>
            </w:pPr>
            <w:r w:rsidRPr="00BC49D4">
              <w:rPr>
                <w:b/>
                <w:bCs/>
              </w:rPr>
              <w:t>Part</w:t>
            </w:r>
          </w:p>
        </w:tc>
        <w:tc>
          <w:tcPr>
            <w:tcW w:w="1170" w:type="dxa"/>
            <w:shd w:val="clear" w:color="auto" w:fill="D9D9D9" w:themeFill="background1" w:themeFillShade="D9"/>
            <w:tcMar/>
          </w:tcPr>
          <w:p w:rsidRPr="00BC49D4" w:rsidR="429AED15" w:rsidP="00BC49D4" w:rsidRDefault="429AED15" w14:paraId="2FF04D07" w14:textId="24008D07">
            <w:pPr>
              <w:jc w:val="center"/>
              <w:rPr>
                <w:b/>
                <w:bCs/>
              </w:rPr>
            </w:pPr>
            <w:r w:rsidRPr="00BC49D4">
              <w:rPr>
                <w:b/>
                <w:bCs/>
              </w:rPr>
              <w:t>Quantity</w:t>
            </w:r>
          </w:p>
        </w:tc>
        <w:tc>
          <w:tcPr>
            <w:tcW w:w="2730" w:type="dxa"/>
            <w:shd w:val="clear" w:color="auto" w:fill="D9D9D9" w:themeFill="background1" w:themeFillShade="D9"/>
            <w:tcMar/>
          </w:tcPr>
          <w:p w:rsidRPr="00BC49D4" w:rsidR="69DB8B70" w:rsidP="00BC49D4" w:rsidRDefault="69DB8B70" w14:paraId="78A9C4E6" w14:textId="146715CD">
            <w:pPr>
              <w:jc w:val="center"/>
              <w:rPr>
                <w:b/>
                <w:bCs/>
              </w:rPr>
            </w:pPr>
            <w:r w:rsidRPr="00BC49D4">
              <w:rPr>
                <w:b/>
                <w:bCs/>
              </w:rPr>
              <w:t>Product</w:t>
            </w:r>
          </w:p>
        </w:tc>
        <w:tc>
          <w:tcPr>
            <w:tcW w:w="1170" w:type="dxa"/>
            <w:shd w:val="clear" w:color="auto" w:fill="D9D9D9" w:themeFill="background1" w:themeFillShade="D9"/>
            <w:tcMar/>
          </w:tcPr>
          <w:p w:rsidRPr="00BC49D4" w:rsidR="69DB8B70" w:rsidP="00BC49D4" w:rsidRDefault="69DB8B70" w14:paraId="5B3B90C2" w14:textId="31283A8B">
            <w:pPr>
              <w:jc w:val="center"/>
              <w:rPr>
                <w:b/>
                <w:bCs/>
              </w:rPr>
            </w:pPr>
            <w:r w:rsidRPr="00BC49D4">
              <w:rPr>
                <w:b/>
                <w:bCs/>
              </w:rPr>
              <w:t>Cost per part</w:t>
            </w:r>
            <w:r w:rsidRPr="00BC49D4" w:rsidR="0C35B977">
              <w:rPr>
                <w:b/>
                <w:bCs/>
              </w:rPr>
              <w:t xml:space="preserve"> ($)</w:t>
            </w:r>
          </w:p>
        </w:tc>
        <w:tc>
          <w:tcPr>
            <w:tcW w:w="2235" w:type="dxa"/>
            <w:shd w:val="clear" w:color="auto" w:fill="D9D9D9" w:themeFill="background1" w:themeFillShade="D9"/>
            <w:tcMar/>
          </w:tcPr>
          <w:p w:rsidRPr="00BC49D4" w:rsidR="429AED15" w:rsidP="00BC49D4" w:rsidRDefault="429AED15" w14:paraId="7A792179" w14:textId="330F4399">
            <w:pPr>
              <w:jc w:val="center"/>
              <w:rPr>
                <w:b/>
                <w:bCs/>
              </w:rPr>
            </w:pPr>
            <w:r w:rsidRPr="00BC49D4">
              <w:rPr>
                <w:b/>
                <w:bCs/>
              </w:rPr>
              <w:t>URL</w:t>
            </w:r>
          </w:p>
        </w:tc>
      </w:tr>
      <w:tr w:rsidR="7A603507" w:rsidTr="25713D45" w14:paraId="0A296480" w14:textId="77777777">
        <w:trPr>
          <w:trHeight w:val="300"/>
        </w:trPr>
        <w:tc>
          <w:tcPr>
            <w:tcW w:w="2055" w:type="dxa"/>
            <w:tcMar/>
          </w:tcPr>
          <w:p w:rsidR="61786542" w:rsidP="00BC49D4" w:rsidRDefault="61786542" w14:paraId="621EB1C1" w14:textId="7E9FC1EB">
            <w:r>
              <w:t>Microcontroller &amp; Microphone</w:t>
            </w:r>
          </w:p>
        </w:tc>
        <w:tc>
          <w:tcPr>
            <w:tcW w:w="1170" w:type="dxa"/>
            <w:tcMar/>
          </w:tcPr>
          <w:p w:rsidR="429AED15" w:rsidP="00BC49D4" w:rsidRDefault="429AED15" w14:paraId="79E5D3C3" w14:textId="629E6053">
            <w:r>
              <w:t>1</w:t>
            </w:r>
          </w:p>
        </w:tc>
        <w:tc>
          <w:tcPr>
            <w:tcW w:w="2730" w:type="dxa"/>
            <w:tcMar/>
          </w:tcPr>
          <w:p w:rsidR="42557E77" w:rsidP="00BC49D4" w:rsidRDefault="42557E77" w14:paraId="2894CF00" w14:textId="59B15D48">
            <w:pPr>
              <w:rPr>
                <w:rFonts w:eastAsia="Times New Roman"/>
                <w:color w:val="263238"/>
              </w:rPr>
            </w:pPr>
            <w:r w:rsidRPr="7A603507">
              <w:rPr>
                <w:rFonts w:eastAsia="Times New Roman"/>
                <w:color w:val="263238"/>
              </w:rPr>
              <w:t>Voice Recognition Module V3 Speed Recognition Compatible with Ard for Arduino</w:t>
            </w:r>
          </w:p>
          <w:p w:rsidR="7A603507" w:rsidP="00BC49D4" w:rsidRDefault="7A603507" w14:paraId="419277B5" w14:textId="08653F66"/>
        </w:tc>
        <w:tc>
          <w:tcPr>
            <w:tcW w:w="1170" w:type="dxa"/>
            <w:tcMar/>
          </w:tcPr>
          <w:p w:rsidR="18272D26" w:rsidP="25713D45" w:rsidRDefault="18272D26" w14:paraId="3534F611" w14:textId="32537E3C">
            <w:pPr>
              <w:pStyle w:val="Normal"/>
              <w:bidi w:val="0"/>
              <w:spacing w:before="0" w:beforeAutospacing="off" w:after="0" w:afterAutospacing="off" w:line="360" w:lineRule="auto"/>
              <w:ind w:left="0" w:right="0"/>
              <w:jc w:val="left"/>
            </w:pPr>
            <w:r w:rsidR="18272D26">
              <w:rPr/>
              <w:t>$</w:t>
            </w:r>
            <w:r w:rsidR="57407E39">
              <w:rPr/>
              <w:t>49</w:t>
            </w:r>
          </w:p>
          <w:p w:rsidR="7A603507" w:rsidP="00BC49D4" w:rsidRDefault="7A603507" w14:paraId="79F81129" w14:textId="51F11848"/>
          <w:p w:rsidR="7A603507" w:rsidP="00BC49D4" w:rsidRDefault="7A603507" w14:paraId="4F34D285" w14:textId="0BDAF019"/>
        </w:tc>
        <w:tc>
          <w:tcPr>
            <w:tcW w:w="2235" w:type="dxa"/>
            <w:tcMar/>
          </w:tcPr>
          <w:p w:rsidR="49FBB426" w:rsidP="25713D45" w:rsidRDefault="49FBB426" w14:paraId="627456B4" w14:textId="4DCDDB36">
            <w:pPr>
              <w:pStyle w:val="Normal"/>
            </w:pPr>
            <w:hyperlink r:id="Rcd8351efd72b4999">
              <w:r w:rsidRPr="25713D45" w:rsidR="57407E39">
                <w:rPr>
                  <w:rStyle w:val="Hyperlink"/>
                </w:rPr>
                <w:t>https://www.amazon.ca/LuxtechPro-Speech-Recognition-ELECHOUSE-Interface/dp/B07Q6WPSD8</w:t>
              </w:r>
            </w:hyperlink>
            <w:r w:rsidR="57407E39">
              <w:rPr/>
              <w:t xml:space="preserve"> </w:t>
            </w:r>
          </w:p>
        </w:tc>
      </w:tr>
      <w:tr w:rsidR="7A603507" w:rsidTr="25713D45" w14:paraId="60C7198D" w14:textId="77777777">
        <w:trPr>
          <w:trHeight w:val="300"/>
        </w:trPr>
        <w:tc>
          <w:tcPr>
            <w:tcW w:w="2055" w:type="dxa"/>
            <w:tcMar/>
          </w:tcPr>
          <w:p w:rsidR="170D1CC1" w:rsidP="00BC49D4" w:rsidRDefault="170D1CC1" w14:paraId="09E91655" w14:textId="3AC2FE97">
            <w:r>
              <w:t>Remote</w:t>
            </w:r>
          </w:p>
        </w:tc>
        <w:tc>
          <w:tcPr>
            <w:tcW w:w="1170" w:type="dxa"/>
            <w:tcMar/>
          </w:tcPr>
          <w:p w:rsidR="5E93C4B0" w:rsidP="00BC49D4" w:rsidRDefault="5E93C4B0" w14:paraId="280BD487" w14:textId="2A1EA0EB">
            <w:r>
              <w:t>1</w:t>
            </w:r>
          </w:p>
        </w:tc>
        <w:tc>
          <w:tcPr>
            <w:tcW w:w="2730" w:type="dxa"/>
            <w:tcMar/>
          </w:tcPr>
          <w:p w:rsidR="131C80D1" w:rsidP="00BC49D4" w:rsidRDefault="131C80D1" w14:paraId="7CFCE5BA" w14:textId="57E2E9FF">
            <w:pPr>
              <w:rPr>
                <w:rFonts w:eastAsia="Times New Roman"/>
                <w:color w:val="0F1111"/>
              </w:rPr>
            </w:pPr>
            <w:r w:rsidRPr="7A603507">
              <w:rPr>
                <w:rFonts w:eastAsia="Times New Roman"/>
                <w:color w:val="0F1111"/>
              </w:rPr>
              <w:t>Lift Chair Hand Control, Ancable 6 Button Home Recliner Replacement Power Hand Chair Switch Remote Hand Control</w:t>
            </w:r>
          </w:p>
        </w:tc>
        <w:tc>
          <w:tcPr>
            <w:tcW w:w="1170" w:type="dxa"/>
            <w:tcMar/>
          </w:tcPr>
          <w:p w:rsidR="131C80D1" w:rsidP="25713D45" w:rsidRDefault="131C80D1" w14:paraId="273B305F" w14:textId="300311FA">
            <w:pPr>
              <w:pStyle w:val="Normal"/>
              <w:bidi w:val="0"/>
              <w:spacing w:before="0" w:beforeAutospacing="off" w:after="0" w:afterAutospacing="off" w:line="360" w:lineRule="auto"/>
              <w:ind w:left="0" w:right="0"/>
              <w:jc w:val="left"/>
            </w:pPr>
            <w:r w:rsidR="36A63B70">
              <w:rPr/>
              <w:t>$28</w:t>
            </w:r>
          </w:p>
        </w:tc>
        <w:tc>
          <w:tcPr>
            <w:tcW w:w="2235" w:type="dxa"/>
            <w:tcMar/>
          </w:tcPr>
          <w:p w:rsidR="68F43FD6" w:rsidP="25713D45" w:rsidRDefault="68F43FD6" w14:paraId="0B3A67C0" w14:textId="2A2FBE6A">
            <w:pPr>
              <w:pStyle w:val="Normal"/>
            </w:pPr>
            <w:hyperlink r:id="Rf77ee9f15b0240cc">
              <w:r w:rsidRPr="25713D45" w:rsidR="36A63B70">
                <w:rPr>
                  <w:rStyle w:val="Hyperlink"/>
                </w:rPr>
                <w:t>https://www.amazon.ca/Control-Replacement-Recliner-Controller-Electric/dp/B092DSQHG6</w:t>
              </w:r>
            </w:hyperlink>
            <w:r w:rsidR="36A63B70">
              <w:rPr/>
              <w:t xml:space="preserve"> </w:t>
            </w:r>
          </w:p>
        </w:tc>
      </w:tr>
      <w:tr w:rsidR="7A603507" w:rsidTr="25713D45" w14:paraId="34039DB2" w14:textId="77777777">
        <w:trPr>
          <w:trHeight w:val="300"/>
        </w:trPr>
        <w:tc>
          <w:tcPr>
            <w:tcW w:w="2055" w:type="dxa"/>
            <w:tcMar/>
          </w:tcPr>
          <w:p w:rsidR="5E93C4B0" w:rsidP="00BC49D4" w:rsidRDefault="5E93C4B0" w14:paraId="24D3F798" w14:textId="0388A3F1">
            <w:r w:rsidR="5E93C4B0">
              <w:rPr/>
              <w:t>S</w:t>
            </w:r>
            <w:r w:rsidR="168E1D60">
              <w:rPr/>
              <w:t>ervo</w:t>
            </w:r>
            <w:r w:rsidR="14F2689F">
              <w:rPr/>
              <w:t xml:space="preserve"> motors</w:t>
            </w:r>
          </w:p>
        </w:tc>
        <w:tc>
          <w:tcPr>
            <w:tcW w:w="1170" w:type="dxa"/>
            <w:tcMar/>
          </w:tcPr>
          <w:p w:rsidR="5E93C4B0" w:rsidP="00BC49D4" w:rsidRDefault="5E93C4B0" w14:paraId="36DB33A6" w14:textId="4416BE72">
            <w:r w:rsidR="168E1D60">
              <w:rPr/>
              <w:t>3</w:t>
            </w:r>
          </w:p>
        </w:tc>
        <w:tc>
          <w:tcPr>
            <w:tcW w:w="2730" w:type="dxa"/>
            <w:tcMar/>
          </w:tcPr>
          <w:p w:rsidR="0C6AE4C2" w:rsidP="25713D45" w:rsidRDefault="0C6AE4C2" w14:paraId="13344CB8" w14:textId="0D4BB929">
            <w:pPr>
              <w:pStyle w:val="Normal"/>
              <w:rPr>
                <w:rFonts w:eastAsia="Times New Roman"/>
                <w:color w:val="0F1111"/>
              </w:rPr>
            </w:pPr>
            <w:r w:rsidRPr="25713D45" w:rsidR="0C6AE4C2">
              <w:rPr>
                <w:rFonts w:eastAsia="Times New Roman"/>
                <w:color w:val="0F1111"/>
              </w:rPr>
              <w:t>SG90 9G Micro Servo</w:t>
            </w:r>
          </w:p>
          <w:p w:rsidR="7A603507" w:rsidP="00BC49D4" w:rsidRDefault="7A603507" w14:paraId="69BA35F7" w14:textId="1C7D4CEB"/>
        </w:tc>
        <w:tc>
          <w:tcPr>
            <w:tcW w:w="1170" w:type="dxa"/>
            <w:tcMar/>
          </w:tcPr>
          <w:p w:rsidR="7FDEB3AD" w:rsidP="25713D45" w:rsidRDefault="7FDEB3AD" w14:paraId="4AA7B5E2" w14:textId="78B4A869">
            <w:pPr>
              <w:pStyle w:val="Normal"/>
              <w:bidi w:val="0"/>
              <w:spacing w:before="0" w:beforeAutospacing="off" w:after="0" w:afterAutospacing="off" w:line="360" w:lineRule="auto"/>
              <w:ind w:left="0" w:right="0"/>
              <w:jc w:val="left"/>
            </w:pPr>
            <w:r w:rsidR="0C6AE4C2">
              <w:rPr/>
              <w:t>$</w:t>
            </w:r>
            <w:r w:rsidR="0C5B212E">
              <w:rPr/>
              <w:t xml:space="preserve">2.80 or cheaper </w:t>
            </w:r>
          </w:p>
        </w:tc>
        <w:tc>
          <w:tcPr>
            <w:tcW w:w="2235" w:type="dxa"/>
            <w:tcMar/>
          </w:tcPr>
          <w:p w:rsidR="08A09958" w:rsidP="25713D45" w:rsidRDefault="08A09958" w14:paraId="3AAA50CC" w14:textId="31B2ECD1">
            <w:pPr>
              <w:pStyle w:val="Normal"/>
              <w:bidi w:val="0"/>
              <w:spacing w:before="0" w:beforeAutospacing="off" w:after="0" w:afterAutospacing="off" w:line="360" w:lineRule="auto"/>
              <w:ind w:left="0" w:right="0"/>
              <w:jc w:val="left"/>
            </w:pPr>
            <w:hyperlink r:id="R97b99b5307404a5e">
              <w:r w:rsidRPr="25713D45" w:rsidR="0C5B212E">
                <w:rPr>
                  <w:rStyle w:val="Hyperlink"/>
                </w:rPr>
                <w:t>https://www.amazon.ca/Miuzei-Helicopter-Airplane-Remote-Control/dp/B07H85M78M/ref=sr_1_5?keywords=servo+motors&amp;qid=1688064075&amp;sr=8-5</w:t>
              </w:r>
            </w:hyperlink>
            <w:r w:rsidR="0C5B212E">
              <w:rPr/>
              <w:t xml:space="preserve"> or Makerspace</w:t>
            </w:r>
          </w:p>
        </w:tc>
      </w:tr>
      <w:tr w:rsidR="7A603507" w:rsidTr="25713D45" w14:paraId="5DE6C259" w14:textId="77777777">
        <w:trPr>
          <w:trHeight w:val="300"/>
        </w:trPr>
        <w:tc>
          <w:tcPr>
            <w:tcW w:w="2055" w:type="dxa"/>
            <w:tcMar/>
          </w:tcPr>
          <w:p w:rsidR="47ED53BB" w:rsidP="00BC49D4" w:rsidRDefault="47ED53BB" w14:paraId="7DAF49A9" w14:textId="2A4FAC76">
            <w:r w:rsidR="47ED53BB">
              <w:rPr/>
              <w:t xml:space="preserve">ABS polymer </w:t>
            </w:r>
            <w:r w:rsidR="4707F011">
              <w:rPr/>
              <w:t>plastic</w:t>
            </w:r>
          </w:p>
          <w:p w:rsidR="00E14D62" w:rsidP="00E14D62" w:rsidRDefault="00E14D62" w14:paraId="35210BC3" w14:textId="77777777"/>
          <w:p w:rsidR="47ED53BB" w:rsidP="00E14D62" w:rsidRDefault="47ED53BB" w14:paraId="21EAD2BF" w14:textId="4540B434">
            <w:pPr>
              <w:jc w:val="center"/>
            </w:pPr>
          </w:p>
        </w:tc>
        <w:tc>
          <w:tcPr>
            <w:tcW w:w="1170" w:type="dxa"/>
            <w:tcMar/>
          </w:tcPr>
          <w:p w:rsidR="668E0037" w:rsidP="00BC49D4" w:rsidRDefault="668E0037" w14:paraId="1BB6BC0F" w14:textId="2E9A58E7">
            <w:r>
              <w:t>1</w:t>
            </w:r>
          </w:p>
        </w:tc>
        <w:tc>
          <w:tcPr>
            <w:tcW w:w="2730" w:type="dxa"/>
            <w:tcMar/>
          </w:tcPr>
          <w:p w:rsidR="3DD39362" w:rsidP="115F675B" w:rsidRDefault="3DD39362" w14:paraId="4AB9B692" w14:textId="18873549">
            <w:pPr>
              <w:pStyle w:val="Normal"/>
              <w:bidi w:val="0"/>
              <w:spacing w:before="0" w:beforeAutospacing="off" w:after="0" w:afterAutospacing="off" w:line="360" w:lineRule="auto"/>
              <w:ind w:left="0" w:right="0"/>
              <w:jc w:val="left"/>
            </w:pPr>
            <w:r w:rsidRPr="115F675B" w:rsidR="3DD39362">
              <w:rPr>
                <w:color w:val="0F1111"/>
              </w:rPr>
              <w:t>Plastic for 3D printing</w:t>
            </w:r>
          </w:p>
          <w:p w:rsidR="7A603507" w:rsidP="00BC49D4" w:rsidRDefault="7A603507" w14:paraId="252C1235" w14:textId="4465D4DE"/>
        </w:tc>
        <w:tc>
          <w:tcPr>
            <w:tcW w:w="1170" w:type="dxa"/>
            <w:tcMar/>
          </w:tcPr>
          <w:p w:rsidR="7F1FC432" w:rsidP="00BC49D4" w:rsidRDefault="7F1FC432" w14:paraId="7D5DF628" w14:textId="3A5EFBEE">
            <w:r w:rsidR="297B1BAB">
              <w:rPr/>
              <w:t>~15$</w:t>
            </w:r>
          </w:p>
        </w:tc>
        <w:tc>
          <w:tcPr>
            <w:tcW w:w="2235" w:type="dxa"/>
            <w:tcMar/>
          </w:tcPr>
          <w:p w:rsidR="1B502A62" w:rsidP="00BC49D4" w:rsidRDefault="1B502A62" w14:paraId="3F1CFE40" w14:textId="63001D75">
            <w:r w:rsidR="69000721">
              <w:rPr/>
              <w:t>Makerspace</w:t>
            </w:r>
          </w:p>
        </w:tc>
      </w:tr>
      <w:tr w:rsidR="00E14D62" w:rsidTr="25713D45" w14:paraId="261DAA97" w14:textId="77777777">
        <w:trPr>
          <w:trHeight w:val="300"/>
        </w:trPr>
        <w:tc>
          <w:tcPr>
            <w:tcW w:w="2055" w:type="dxa"/>
            <w:tcMar/>
          </w:tcPr>
          <w:p w:rsidR="00E14D62" w:rsidP="00BC49D4" w:rsidRDefault="00E14D62" w14:paraId="2EA10F22" w14:textId="675096D6">
            <w:r>
              <w:t>Arduino UNO</w:t>
            </w:r>
          </w:p>
        </w:tc>
        <w:tc>
          <w:tcPr>
            <w:tcW w:w="1170" w:type="dxa"/>
            <w:tcMar/>
          </w:tcPr>
          <w:p w:rsidR="00E14D62" w:rsidP="00BC49D4" w:rsidRDefault="00E14D62" w14:paraId="73CE5767" w14:textId="19B774F9">
            <w:r>
              <w:t>1</w:t>
            </w:r>
          </w:p>
        </w:tc>
        <w:tc>
          <w:tcPr>
            <w:tcW w:w="2730" w:type="dxa"/>
            <w:tcMar/>
          </w:tcPr>
          <w:p w:rsidRPr="7A603507" w:rsidR="00E14D62" w:rsidP="00BC49D4" w:rsidRDefault="00E14D62" w14:paraId="4DFBF245" w14:textId="0941955B">
            <w:pPr>
              <w:rPr>
                <w:color w:val="0F1111"/>
              </w:rPr>
            </w:pPr>
            <w:r>
              <w:rPr>
                <w:color w:val="0F1111"/>
              </w:rPr>
              <w:t>Microcontroller</w:t>
            </w:r>
          </w:p>
        </w:tc>
        <w:tc>
          <w:tcPr>
            <w:tcW w:w="1170" w:type="dxa"/>
            <w:tcMar/>
          </w:tcPr>
          <w:p w:rsidR="00E14D62" w:rsidP="25713D45" w:rsidRDefault="00E14D62" w14:paraId="558A119D" w14:textId="15A2DD58">
            <w:pPr>
              <w:pStyle w:val="Normal"/>
              <w:bidi w:val="0"/>
              <w:spacing w:before="0" w:beforeAutospacing="off" w:after="0" w:afterAutospacing="off" w:line="360" w:lineRule="auto"/>
              <w:ind w:left="0" w:right="0"/>
              <w:jc w:val="left"/>
            </w:pPr>
            <w:r w:rsidR="69760029">
              <w:rPr/>
              <w:t>$39 or cheaper</w:t>
            </w:r>
          </w:p>
        </w:tc>
        <w:tc>
          <w:tcPr>
            <w:tcW w:w="2235" w:type="dxa"/>
            <w:tcMar/>
          </w:tcPr>
          <w:p w:rsidR="00E14D62" w:rsidP="25713D45" w:rsidRDefault="006A34AC" w14:paraId="2CD297FE" w14:textId="7C13C5D6">
            <w:pPr>
              <w:pStyle w:val="Normal"/>
              <w:bidi w:val="0"/>
              <w:spacing w:before="0" w:beforeAutospacing="off" w:after="0" w:afterAutospacing="off" w:line="360" w:lineRule="auto"/>
              <w:ind w:left="0" w:right="0"/>
              <w:jc w:val="left"/>
            </w:pPr>
            <w:hyperlink r:id="R685bafb990ec47fd">
              <w:r w:rsidRPr="25713D45" w:rsidR="69760029">
                <w:rPr>
                  <w:rStyle w:val="Hyperlink"/>
                </w:rPr>
                <w:t>https://www.amazon.ca/ARDUINO-A000066-Uno-DIP-1-5/dp/B008GRTSV6/ref=sr_1_1?crid=1RV6JOZU02C7L&amp;keywords=arduino+armor&amp;qid=1688064367&amp;sprefix=arduino+armor%2Caps%2C66&amp;sr=8-1</w:t>
              </w:r>
            </w:hyperlink>
            <w:r w:rsidR="69760029">
              <w:rPr/>
              <w:t xml:space="preserve"> or </w:t>
            </w:r>
            <w:r w:rsidR="5CDB3367">
              <w:rPr/>
              <w:t>Makerspace</w:t>
            </w:r>
          </w:p>
        </w:tc>
      </w:tr>
      <w:tr w:rsidR="00F13D11" w:rsidTr="25713D45" w14:paraId="5375651C" w14:textId="77777777">
        <w:trPr>
          <w:trHeight w:val="300"/>
        </w:trPr>
        <w:tc>
          <w:tcPr>
            <w:tcW w:w="2055" w:type="dxa"/>
            <w:tcMar/>
          </w:tcPr>
          <w:p w:rsidR="00F13D11" w:rsidP="00BC49D4" w:rsidRDefault="00F13D11" w14:paraId="2C005FE7" w14:textId="3386ECA6">
            <w:r w:rsidR="30664BB9">
              <w:rPr/>
              <w:t xml:space="preserve">M2 </w:t>
            </w:r>
            <w:r w:rsidR="4B904A0C">
              <w:rPr/>
              <w:t>s</w:t>
            </w:r>
            <w:r w:rsidR="00F13D11">
              <w:rPr/>
              <w:t xml:space="preserve">crews and </w:t>
            </w:r>
            <w:r w:rsidR="0CFE4AA8">
              <w:rPr/>
              <w:t>M2 nuts</w:t>
            </w:r>
          </w:p>
        </w:tc>
        <w:tc>
          <w:tcPr>
            <w:tcW w:w="1170" w:type="dxa"/>
            <w:tcMar/>
          </w:tcPr>
          <w:p w:rsidR="00F13D11" w:rsidP="00BC49D4" w:rsidRDefault="006456E7" w14:paraId="256BE302" w14:textId="049837B4">
            <w:r w:rsidR="766FD3E9">
              <w:rPr/>
              <w:t>6</w:t>
            </w:r>
            <w:r w:rsidR="006456E7">
              <w:rPr/>
              <w:t xml:space="preserve"> screws and </w:t>
            </w:r>
            <w:r w:rsidR="0C84EE8B">
              <w:rPr/>
              <w:t>6</w:t>
            </w:r>
            <w:r w:rsidR="006456E7">
              <w:rPr/>
              <w:t xml:space="preserve"> </w:t>
            </w:r>
            <w:r w:rsidR="525DEF91">
              <w:rPr/>
              <w:t>nu</w:t>
            </w:r>
            <w:r w:rsidR="006456E7">
              <w:rPr/>
              <w:t>ts</w:t>
            </w:r>
          </w:p>
        </w:tc>
        <w:tc>
          <w:tcPr>
            <w:tcW w:w="2730" w:type="dxa"/>
            <w:tcMar/>
          </w:tcPr>
          <w:p w:rsidR="00F13D11" w:rsidP="25713D45" w:rsidRDefault="00C22A0E" w14:paraId="36F07F25" w14:textId="7BE0E85D">
            <w:pPr>
              <w:pStyle w:val="Normal"/>
              <w:bidi w:val="0"/>
              <w:spacing w:before="0" w:beforeAutospacing="off" w:after="0" w:afterAutospacing="off" w:line="360" w:lineRule="auto"/>
              <w:ind w:left="0" w:right="0"/>
              <w:jc w:val="left"/>
            </w:pPr>
            <w:r w:rsidRPr="25713D45" w:rsidR="3E4A2FF1">
              <w:rPr>
                <w:color w:val="0F1111"/>
              </w:rPr>
              <w:t>Screws and nuts for servo motors</w:t>
            </w:r>
          </w:p>
        </w:tc>
        <w:tc>
          <w:tcPr>
            <w:tcW w:w="1170" w:type="dxa"/>
            <w:tcMar/>
          </w:tcPr>
          <w:p w:rsidR="00F13D11" w:rsidP="25713D45" w:rsidRDefault="00C22A0E" w14:paraId="434A89DB" w14:textId="0FC51441">
            <w:pPr>
              <w:pStyle w:val="Normal"/>
              <w:bidi w:val="0"/>
              <w:spacing w:before="0" w:beforeAutospacing="off" w:after="0" w:afterAutospacing="off" w:line="360" w:lineRule="auto"/>
              <w:ind w:left="0" w:right="0"/>
              <w:jc w:val="left"/>
            </w:pPr>
            <w:r w:rsidR="7E551FBD">
              <w:rPr/>
              <w:t>$7 or cheaper</w:t>
            </w:r>
          </w:p>
        </w:tc>
        <w:tc>
          <w:tcPr>
            <w:tcW w:w="2235" w:type="dxa"/>
            <w:tcMar/>
          </w:tcPr>
          <w:p w:rsidR="00F13D11" w:rsidP="25713D45" w:rsidRDefault="00C22A0E" w14:paraId="1D97611D" w14:textId="37971AAD">
            <w:pPr>
              <w:pStyle w:val="Normal"/>
              <w:bidi w:val="0"/>
              <w:spacing w:before="0" w:beforeAutospacing="off" w:after="0" w:afterAutospacing="off" w:line="360" w:lineRule="auto"/>
              <w:ind w:left="0" w:right="0"/>
              <w:jc w:val="left"/>
            </w:pPr>
            <w:hyperlink r:id="R7f7ddad9d84a436b">
              <w:r w:rsidRPr="25713D45" w:rsidR="7E551FBD">
                <w:rPr>
                  <w:rStyle w:val="Hyperlink"/>
                </w:rPr>
                <w:t>https://www.amazon.ca/SGTKJSJS-M-2-Screw-NVMe-Mounting/dp/B07Q3DLCJ4/ref=asc_df_B07Q3DLCJ4/?tag=googleshopc0c-20&amp;linkCode=df0&amp;hvadid=342811070093&amp;hvpos=&amp;hvnetw=g&amp;hvrand=6759457113416027483&amp;hvpone=&amp;hvptwo=&amp;hvqmt=&amp;hvdev=c&amp;hvdvcmdl=&amp;hvlocint=&amp;hvlocphy=9000684&amp;hvtargid=pla-817792029339&amp;psc=1</w:t>
              </w:r>
            </w:hyperlink>
            <w:r w:rsidR="7E551FBD">
              <w:rPr/>
              <w:t xml:space="preserve"> or </w:t>
            </w:r>
            <w:r w:rsidR="781D37FD">
              <w:rPr/>
              <w:t>Makerspace</w:t>
            </w:r>
          </w:p>
        </w:tc>
      </w:tr>
      <w:tr w:rsidR="25713D45" w:rsidTr="25713D45" w14:paraId="240A2905">
        <w:trPr>
          <w:trHeight w:val="300"/>
        </w:trPr>
        <w:tc>
          <w:tcPr>
            <w:tcW w:w="2055" w:type="dxa"/>
            <w:tcMar/>
          </w:tcPr>
          <w:p w:rsidR="781D37FD" w:rsidP="25713D45" w:rsidRDefault="781D37FD" w14:paraId="776FE2A6" w14:textId="6A9FB330">
            <w:pPr>
              <w:pStyle w:val="Normal"/>
              <w:rPr>
                <w:b w:val="0"/>
                <w:bCs w:val="0"/>
              </w:rPr>
            </w:pPr>
            <w:r w:rsidR="781D37FD">
              <w:rPr>
                <w:b w:val="0"/>
                <w:bCs w:val="0"/>
              </w:rPr>
              <w:t>Total</w:t>
            </w:r>
          </w:p>
        </w:tc>
        <w:tc>
          <w:tcPr>
            <w:tcW w:w="7305" w:type="dxa"/>
            <w:gridSpan w:val="4"/>
            <w:tcMar/>
          </w:tcPr>
          <w:p w:rsidR="1162A3C5" w:rsidP="25713D45" w:rsidRDefault="1162A3C5" w14:paraId="3547B027" w14:textId="3836E11B">
            <w:pPr>
              <w:pStyle w:val="Normal"/>
            </w:pPr>
            <w:r w:rsidR="1162A3C5">
              <w:rPr/>
              <w:t>$1</w:t>
            </w:r>
            <w:r w:rsidR="769D9B90">
              <w:rPr/>
              <w:t>46</w:t>
            </w:r>
            <w:r w:rsidR="1162A3C5">
              <w:rPr/>
              <w:t>.40</w:t>
            </w:r>
          </w:p>
        </w:tc>
      </w:tr>
      <w:tr w:rsidR="25713D45" w:rsidTr="25713D45" w14:paraId="57F182FB">
        <w:trPr>
          <w:trHeight w:val="300"/>
        </w:trPr>
        <w:tc>
          <w:tcPr>
            <w:tcW w:w="2055" w:type="dxa"/>
            <w:tcMar/>
          </w:tcPr>
          <w:p w:rsidR="3F406275" w:rsidP="25713D45" w:rsidRDefault="3F406275" w14:paraId="7281CC61" w14:textId="5CEA5B7F">
            <w:pPr>
              <w:pStyle w:val="Normal"/>
              <w:rPr>
                <w:b w:val="0"/>
                <w:bCs w:val="0"/>
              </w:rPr>
            </w:pPr>
            <w:r w:rsidR="3F406275">
              <w:rPr>
                <w:b w:val="0"/>
                <w:bCs w:val="0"/>
              </w:rPr>
              <w:t>Total*</w:t>
            </w:r>
          </w:p>
        </w:tc>
        <w:tc>
          <w:tcPr>
            <w:tcW w:w="7305" w:type="dxa"/>
            <w:gridSpan w:val="4"/>
            <w:tcMar/>
          </w:tcPr>
          <w:p w:rsidR="1A820C59" w:rsidP="25713D45" w:rsidRDefault="1A820C59" w14:paraId="7E0C2A34" w14:textId="62AACFD6">
            <w:pPr>
              <w:pStyle w:val="Normal"/>
            </w:pPr>
            <w:r w:rsidR="1A820C59">
              <w:rPr/>
              <w:t>$79.40</w:t>
            </w:r>
          </w:p>
        </w:tc>
      </w:tr>
      <w:tr w:rsidR="25713D45" w:rsidTr="25713D45" w14:paraId="42FFF354">
        <w:trPr>
          <w:trHeight w:val="300"/>
        </w:trPr>
        <w:tc>
          <w:tcPr>
            <w:tcW w:w="2055" w:type="dxa"/>
            <w:tcMar/>
          </w:tcPr>
          <w:p w:rsidR="24F4D7A7" w:rsidP="25713D45" w:rsidRDefault="24F4D7A7" w14:paraId="48E99174" w14:textId="30C1B759">
            <w:pPr>
              <w:pStyle w:val="Normal"/>
              <w:rPr>
                <w:b w:val="0"/>
                <w:bCs w:val="0"/>
              </w:rPr>
            </w:pPr>
            <w:r w:rsidR="24F4D7A7">
              <w:rPr>
                <w:b w:val="0"/>
                <w:bCs w:val="0"/>
              </w:rPr>
              <w:t>Total**</w:t>
            </w:r>
          </w:p>
        </w:tc>
        <w:tc>
          <w:tcPr>
            <w:tcW w:w="7305" w:type="dxa"/>
            <w:gridSpan w:val="4"/>
            <w:tcMar/>
          </w:tcPr>
          <w:p w:rsidR="25713D45" w:rsidP="25713D45" w:rsidRDefault="25713D45" w14:paraId="3BD018CE" w14:textId="202CB9AF">
            <w:pPr>
              <w:pStyle w:val="Normal"/>
            </w:pPr>
          </w:p>
        </w:tc>
      </w:tr>
    </w:tbl>
    <w:p w:rsidR="008A69BF" w:rsidRDefault="008A69BF" w14:paraId="0D6CB8C6" w14:textId="2FF0ED4F">
      <w:pPr>
        <w:spacing w:after="160" w:line="259" w:lineRule="auto"/>
      </w:pPr>
      <w:r w:rsidR="3F406275">
        <w:rPr/>
        <w:t>*This total does not include items that are already owned</w:t>
      </w:r>
      <w:r w:rsidR="3187AC49">
        <w:rPr/>
        <w:t>: Arduino UNO</w:t>
      </w:r>
      <w:r w:rsidR="3D95A750">
        <w:rPr/>
        <w:t xml:space="preserve"> and</w:t>
      </w:r>
      <w:r w:rsidR="3187AC49">
        <w:rPr/>
        <w:t xml:space="preserve"> </w:t>
      </w:r>
      <w:r w:rsidR="36C2046C">
        <w:rPr/>
        <w:t>R</w:t>
      </w:r>
      <w:r w:rsidR="3187AC49">
        <w:rPr/>
        <w:t>emote</w:t>
      </w:r>
      <w:r w:rsidR="205C21B6">
        <w:rPr/>
        <w:t>.</w:t>
      </w:r>
    </w:p>
    <w:p w:rsidR="2B734065" w:rsidP="25713D45" w:rsidRDefault="2B734065" w14:paraId="64FFEF4E" w14:textId="63451FA8">
      <w:pPr>
        <w:spacing w:after="160" w:line="259" w:lineRule="auto"/>
      </w:pPr>
      <w:r w:rsidR="2B734065">
        <w:rPr/>
        <w:t xml:space="preserve">**This total does not include items that are </w:t>
      </w:r>
      <w:r w:rsidR="6911F79D">
        <w:rPr/>
        <w:t>obtainable without a price</w:t>
      </w:r>
      <w:r w:rsidR="2B734065">
        <w:rPr/>
        <w:t>: Arduino UNO</w:t>
      </w:r>
      <w:r w:rsidR="168C09B8">
        <w:rPr/>
        <w:t xml:space="preserve">, </w:t>
      </w:r>
      <w:r w:rsidR="2B734065">
        <w:rPr/>
        <w:t>Remote</w:t>
      </w:r>
      <w:r w:rsidR="08FDB6DF">
        <w:rPr/>
        <w:t>, Servo motors</w:t>
      </w:r>
      <w:r w:rsidR="719373FD">
        <w:rPr/>
        <w:t>, M2 screws</w:t>
      </w:r>
    </w:p>
    <w:p w:rsidR="25713D45" w:rsidP="25713D45" w:rsidRDefault="25713D45" w14:paraId="4F4675EF" w14:textId="62DA153C">
      <w:pPr>
        <w:pStyle w:val="Normal"/>
        <w:spacing w:after="160" w:line="259" w:lineRule="auto"/>
      </w:pPr>
    </w:p>
    <w:p w:rsidRPr="00FA0EB3" w:rsidR="008A69BF" w:rsidP="00FA0EB3" w:rsidRDefault="008A69BF" w14:paraId="586AF27D" w14:textId="27AA119F">
      <w:pPr>
        <w:pStyle w:val="Heading1"/>
      </w:pPr>
      <w:bookmarkStart w:name="_Toc136960323" w:id="7"/>
      <w:r w:rsidRPr="00FA0EB3">
        <w:t>Conclusion</w:t>
      </w:r>
      <w:bookmarkEnd w:id="7"/>
    </w:p>
    <w:p w:rsidR="008A69BF" w:rsidP="00905C3F" w:rsidRDefault="005550BE" w14:paraId="493C4E82" w14:textId="7EACF0CF">
      <w:pPr>
        <w:jc w:val="both"/>
      </w:pPr>
      <w:r>
        <w:t xml:space="preserve">In conclusion, this deliverable allowed us to provide detailed design specifications for our concept and assess its feasibility. By summarizing </w:t>
      </w:r>
      <w:r w:rsidR="00425A86">
        <w:t>client</w:t>
      </w:r>
      <w:r>
        <w:t xml:space="preserve"> feedback and incorporating necessary improvements, we have developed an updated and detailed design that addresses </w:t>
      </w:r>
      <w:r w:rsidR="00425A86">
        <w:t>the required needs</w:t>
      </w:r>
      <w:r>
        <w:t>. The diversity of our team's skills and access to resources will allow us to efficiently create designs. A realistic assessment of the time required to deploy was reviewed and important product assumptions were identified and carefully validated. A B</w:t>
      </w:r>
      <w:r w:rsidR="00425A86">
        <w:t>o</w:t>
      </w:r>
      <w:r>
        <w:t xml:space="preserve">M showing the required components and a web link has been provided for easy access. With the completion of this product, we are now well equipped to proceed with the final prototype development, </w:t>
      </w:r>
      <w:r w:rsidR="00905C3F">
        <w:t>to</w:t>
      </w:r>
      <w:r>
        <w:t xml:space="preserve"> meet the expectations and requirements of our </w:t>
      </w:r>
      <w:r w:rsidR="00905C3F">
        <w:t>client</w:t>
      </w:r>
      <w:r>
        <w:t>.</w:t>
      </w:r>
    </w:p>
    <w:p w:rsidR="008A69BF" w:rsidP="7A603507" w:rsidRDefault="008A69BF" w14:paraId="40DF82F5" w14:textId="2CD12ACD">
      <w:pPr>
        <w:jc w:val="both"/>
      </w:pPr>
    </w:p>
    <w:p w:rsidR="008A69BF" w:rsidP="7A603507" w:rsidRDefault="15A9BD1E" w14:paraId="0A4710F3" w14:textId="5FD36ADD">
      <w:pPr>
        <w:pStyle w:val="Heading1"/>
      </w:pPr>
      <w:bookmarkStart w:name="_Toc136960324" w:id="8"/>
      <w:r>
        <w:t>Project Plan Update</w:t>
      </w:r>
      <w:bookmarkEnd w:id="8"/>
    </w:p>
    <w:p w:rsidR="008A69BF" w:rsidP="7A603507" w:rsidRDefault="00962215" w14:paraId="7A5E5CB7" w14:textId="3B9B6E04">
      <w:hyperlink w:history="1" r:id="rId9">
        <w:r w:rsidRPr="00D509E2" w:rsidR="00F25E55">
          <w:rPr>
            <w:rStyle w:val="Hyperlink"/>
          </w:rPr>
          <w:t>https://www.wrike.com/frontend/ganttchart/index.html?snapshotId=eSEs3jZk86oQbSzRiNLSDjwDa0bKGJnv%7CIE2DSNZVHA2DELSTGIYA</w:t>
        </w:r>
      </w:hyperlink>
      <w:r w:rsidR="00F25E55">
        <w:t xml:space="preserve"> </w:t>
      </w:r>
    </w:p>
    <w:p w:rsidR="00F25E55" w:rsidP="7A603507" w:rsidRDefault="00F25E55" w14:paraId="3D59C526" w14:textId="77777777"/>
    <w:p w:rsidRPr="00EC16DF" w:rsidR="008A69BF" w:rsidP="007660DE" w:rsidRDefault="008A69BF" w14:paraId="5A312B49" w14:textId="77777777"/>
    <w:p w:rsidRPr="007F2D29" w:rsidR="00D24264" w:rsidP="00EC16DF" w:rsidRDefault="00D24264" w14:paraId="36BED42F" w14:textId="77777777">
      <w:pPr>
        <w:jc w:val="center"/>
      </w:pPr>
    </w:p>
    <w:sectPr w:rsidRPr="007F2D29" w:rsidR="00D24264" w:rsidSect="00FA0EB3">
      <w:footerReference w:type="defaul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EB3" w:rsidP="00FA0EB3" w:rsidRDefault="00FA0EB3" w14:paraId="5F2967DB" w14:textId="77777777">
      <w:pPr>
        <w:spacing w:line="240" w:lineRule="auto"/>
      </w:pPr>
      <w:r>
        <w:separator/>
      </w:r>
    </w:p>
  </w:endnote>
  <w:endnote w:type="continuationSeparator" w:id="0">
    <w:p w:rsidR="00FA0EB3" w:rsidP="00FA0EB3" w:rsidRDefault="00FA0EB3" w14:paraId="64CFEB25" w14:textId="77777777">
      <w:pPr>
        <w:spacing w:line="240" w:lineRule="auto"/>
      </w:pPr>
      <w:r>
        <w:continuationSeparator/>
      </w:r>
    </w:p>
  </w:endnote>
  <w:endnote w:type="continuationNotice" w:id="1">
    <w:p w:rsidR="00992E8B" w:rsidRDefault="00992E8B" w14:paraId="2C9640E2"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330422"/>
      <w:docPartObj>
        <w:docPartGallery w:val="Page Numbers (Bottom of Page)"/>
        <w:docPartUnique/>
      </w:docPartObj>
    </w:sdtPr>
    <w:sdtEndPr>
      <w:rPr>
        <w:noProof/>
      </w:rPr>
    </w:sdtEndPr>
    <w:sdtContent>
      <w:p w:rsidR="00FA0EB3" w:rsidRDefault="00FA0EB3" w14:paraId="77D86C5E" w14:textId="6EB5AE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A0EB3" w:rsidRDefault="00FA0EB3" w14:paraId="594B9F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EB3" w:rsidP="00FA0EB3" w:rsidRDefault="00FA0EB3" w14:paraId="04666620" w14:textId="77777777">
      <w:pPr>
        <w:spacing w:line="240" w:lineRule="auto"/>
      </w:pPr>
      <w:r>
        <w:separator/>
      </w:r>
    </w:p>
  </w:footnote>
  <w:footnote w:type="continuationSeparator" w:id="0">
    <w:p w:rsidR="00FA0EB3" w:rsidP="00FA0EB3" w:rsidRDefault="00FA0EB3" w14:paraId="32AEDC76" w14:textId="77777777">
      <w:pPr>
        <w:spacing w:line="240" w:lineRule="auto"/>
      </w:pPr>
      <w:r>
        <w:continuationSeparator/>
      </w:r>
    </w:p>
  </w:footnote>
  <w:footnote w:type="continuationNotice" w:id="1">
    <w:p w:rsidR="00992E8B" w:rsidRDefault="00992E8B" w14:paraId="0331EBEF"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3C0"/>
    <w:multiLevelType w:val="hybridMultilevel"/>
    <w:tmpl w:val="C80275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9D379B"/>
    <w:multiLevelType w:val="hybridMultilevel"/>
    <w:tmpl w:val="FF84F2C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EF06FB"/>
    <w:multiLevelType w:val="hybridMultilevel"/>
    <w:tmpl w:val="300EFB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2F47A4"/>
    <w:multiLevelType w:val="hybridMultilevel"/>
    <w:tmpl w:val="300EFB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82974C6"/>
    <w:multiLevelType w:val="hybridMultilevel"/>
    <w:tmpl w:val="292496A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5EE96034"/>
    <w:multiLevelType w:val="hybridMultilevel"/>
    <w:tmpl w:val="EC46EB7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618737F8"/>
    <w:multiLevelType w:val="hybridMultilevel"/>
    <w:tmpl w:val="CC0EE8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BAB4A0F"/>
    <w:multiLevelType w:val="hybridMultilevel"/>
    <w:tmpl w:val="910C0F0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859777618">
    <w:abstractNumId w:val="4"/>
  </w:num>
  <w:num w:numId="2" w16cid:durableId="959192283">
    <w:abstractNumId w:val="1"/>
  </w:num>
  <w:num w:numId="3" w16cid:durableId="1883326981">
    <w:abstractNumId w:val="6"/>
  </w:num>
  <w:num w:numId="4" w16cid:durableId="1934430103">
    <w:abstractNumId w:val="3"/>
  </w:num>
  <w:num w:numId="5" w16cid:durableId="21438168">
    <w:abstractNumId w:val="2"/>
  </w:num>
  <w:num w:numId="6" w16cid:durableId="2012834322">
    <w:abstractNumId w:val="0"/>
  </w:num>
  <w:num w:numId="7" w16cid:durableId="844901097">
    <w:abstractNumId w:val="7"/>
  </w:num>
  <w:num w:numId="8" w16cid:durableId="1768623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4DF2E5"/>
    <w:rsid w:val="0006E530"/>
    <w:rsid w:val="0007468D"/>
    <w:rsid w:val="00085A97"/>
    <w:rsid w:val="00096B2F"/>
    <w:rsid w:val="000D3BEC"/>
    <w:rsid w:val="000E47F4"/>
    <w:rsid w:val="000F5B9E"/>
    <w:rsid w:val="001269FF"/>
    <w:rsid w:val="00164DC8"/>
    <w:rsid w:val="001716AB"/>
    <w:rsid w:val="001C5430"/>
    <w:rsid w:val="001F7558"/>
    <w:rsid w:val="00203212"/>
    <w:rsid w:val="00223DAC"/>
    <w:rsid w:val="0023453E"/>
    <w:rsid w:val="00245782"/>
    <w:rsid w:val="00287ED5"/>
    <w:rsid w:val="002B48F9"/>
    <w:rsid w:val="002E6F61"/>
    <w:rsid w:val="003609C0"/>
    <w:rsid w:val="0036357A"/>
    <w:rsid w:val="003735A8"/>
    <w:rsid w:val="003D22A5"/>
    <w:rsid w:val="003F4550"/>
    <w:rsid w:val="0040222A"/>
    <w:rsid w:val="00411D96"/>
    <w:rsid w:val="00416DCC"/>
    <w:rsid w:val="00425A86"/>
    <w:rsid w:val="00441663"/>
    <w:rsid w:val="00461220"/>
    <w:rsid w:val="00477ED3"/>
    <w:rsid w:val="004B53B8"/>
    <w:rsid w:val="004D206D"/>
    <w:rsid w:val="004D79AE"/>
    <w:rsid w:val="004E206A"/>
    <w:rsid w:val="004F67FC"/>
    <w:rsid w:val="005025CD"/>
    <w:rsid w:val="005053E7"/>
    <w:rsid w:val="00516016"/>
    <w:rsid w:val="0051733A"/>
    <w:rsid w:val="005232BE"/>
    <w:rsid w:val="005550BE"/>
    <w:rsid w:val="005B50F1"/>
    <w:rsid w:val="005B7FA0"/>
    <w:rsid w:val="005E26B7"/>
    <w:rsid w:val="005F324C"/>
    <w:rsid w:val="005F544A"/>
    <w:rsid w:val="00607646"/>
    <w:rsid w:val="006456E7"/>
    <w:rsid w:val="006540BB"/>
    <w:rsid w:val="006873D3"/>
    <w:rsid w:val="006961AE"/>
    <w:rsid w:val="006A34AC"/>
    <w:rsid w:val="006B15AE"/>
    <w:rsid w:val="006B39EF"/>
    <w:rsid w:val="006F0F70"/>
    <w:rsid w:val="006F5B9A"/>
    <w:rsid w:val="007145E0"/>
    <w:rsid w:val="007176DB"/>
    <w:rsid w:val="007370A0"/>
    <w:rsid w:val="00750E12"/>
    <w:rsid w:val="00757458"/>
    <w:rsid w:val="007660DE"/>
    <w:rsid w:val="007751AB"/>
    <w:rsid w:val="00782F52"/>
    <w:rsid w:val="007A5AD4"/>
    <w:rsid w:val="007C65E1"/>
    <w:rsid w:val="007E76B9"/>
    <w:rsid w:val="007F1474"/>
    <w:rsid w:val="007F2D29"/>
    <w:rsid w:val="0080616C"/>
    <w:rsid w:val="00843746"/>
    <w:rsid w:val="0084786D"/>
    <w:rsid w:val="0086507B"/>
    <w:rsid w:val="00897C7C"/>
    <w:rsid w:val="008A69BF"/>
    <w:rsid w:val="008F0A21"/>
    <w:rsid w:val="008F52CB"/>
    <w:rsid w:val="00905C3F"/>
    <w:rsid w:val="0091495E"/>
    <w:rsid w:val="00925358"/>
    <w:rsid w:val="00933D7E"/>
    <w:rsid w:val="00946B47"/>
    <w:rsid w:val="00962215"/>
    <w:rsid w:val="009623F6"/>
    <w:rsid w:val="00992E8B"/>
    <w:rsid w:val="009D389E"/>
    <w:rsid w:val="009D55EC"/>
    <w:rsid w:val="009E3E8C"/>
    <w:rsid w:val="009F5E1A"/>
    <w:rsid w:val="00A1730C"/>
    <w:rsid w:val="00A35FCA"/>
    <w:rsid w:val="00AA35F1"/>
    <w:rsid w:val="00AB7A0B"/>
    <w:rsid w:val="00AC167A"/>
    <w:rsid w:val="00AC7E22"/>
    <w:rsid w:val="00AD0254"/>
    <w:rsid w:val="00AF30B5"/>
    <w:rsid w:val="00B0253C"/>
    <w:rsid w:val="00B1316A"/>
    <w:rsid w:val="00B236D5"/>
    <w:rsid w:val="00B310CC"/>
    <w:rsid w:val="00B327ED"/>
    <w:rsid w:val="00B35F28"/>
    <w:rsid w:val="00B372F0"/>
    <w:rsid w:val="00B44710"/>
    <w:rsid w:val="00B475A6"/>
    <w:rsid w:val="00B50212"/>
    <w:rsid w:val="00B530CD"/>
    <w:rsid w:val="00B61BB5"/>
    <w:rsid w:val="00B668EA"/>
    <w:rsid w:val="00B67201"/>
    <w:rsid w:val="00BB1F73"/>
    <w:rsid w:val="00BC49D4"/>
    <w:rsid w:val="00C051E3"/>
    <w:rsid w:val="00C10A49"/>
    <w:rsid w:val="00C21B69"/>
    <w:rsid w:val="00C22A0E"/>
    <w:rsid w:val="00C41749"/>
    <w:rsid w:val="00C42780"/>
    <w:rsid w:val="00C44CD2"/>
    <w:rsid w:val="00C46A84"/>
    <w:rsid w:val="00C65013"/>
    <w:rsid w:val="00CC178A"/>
    <w:rsid w:val="00CD179F"/>
    <w:rsid w:val="00CE5301"/>
    <w:rsid w:val="00D20ED4"/>
    <w:rsid w:val="00D24264"/>
    <w:rsid w:val="00D561E1"/>
    <w:rsid w:val="00D86FC6"/>
    <w:rsid w:val="00DB5413"/>
    <w:rsid w:val="00DC0A2B"/>
    <w:rsid w:val="00DD7F65"/>
    <w:rsid w:val="00E14D62"/>
    <w:rsid w:val="00E21A5F"/>
    <w:rsid w:val="00E66F20"/>
    <w:rsid w:val="00E82FD8"/>
    <w:rsid w:val="00EA44B0"/>
    <w:rsid w:val="00EC16DF"/>
    <w:rsid w:val="00F00DB1"/>
    <w:rsid w:val="00F13D11"/>
    <w:rsid w:val="00F25E55"/>
    <w:rsid w:val="00F26EF5"/>
    <w:rsid w:val="00F64A9D"/>
    <w:rsid w:val="00F771D5"/>
    <w:rsid w:val="00FA0EB3"/>
    <w:rsid w:val="00FD1DD7"/>
    <w:rsid w:val="00FE4D48"/>
    <w:rsid w:val="00FE5539"/>
    <w:rsid w:val="046BE03E"/>
    <w:rsid w:val="05280416"/>
    <w:rsid w:val="0607B09F"/>
    <w:rsid w:val="06269225"/>
    <w:rsid w:val="076E503C"/>
    <w:rsid w:val="079FBA07"/>
    <w:rsid w:val="07F7A190"/>
    <w:rsid w:val="08A09958"/>
    <w:rsid w:val="08FDB6DF"/>
    <w:rsid w:val="0959C0BF"/>
    <w:rsid w:val="0AA5F0FE"/>
    <w:rsid w:val="0C35B977"/>
    <w:rsid w:val="0C41C15F"/>
    <w:rsid w:val="0C5B212E"/>
    <w:rsid w:val="0C6AE4C2"/>
    <w:rsid w:val="0C84EE8B"/>
    <w:rsid w:val="0CFE4AA8"/>
    <w:rsid w:val="0D65B495"/>
    <w:rsid w:val="0DC38F9E"/>
    <w:rsid w:val="0DF6D048"/>
    <w:rsid w:val="10064557"/>
    <w:rsid w:val="115F675B"/>
    <w:rsid w:val="1162A3C5"/>
    <w:rsid w:val="11FB1FA8"/>
    <w:rsid w:val="1236C7D8"/>
    <w:rsid w:val="131C80D1"/>
    <w:rsid w:val="148D9BF2"/>
    <w:rsid w:val="14F2689F"/>
    <w:rsid w:val="15A9BD1E"/>
    <w:rsid w:val="165A151A"/>
    <w:rsid w:val="168C09B8"/>
    <w:rsid w:val="168E1D60"/>
    <w:rsid w:val="1708EA70"/>
    <w:rsid w:val="170D1CC1"/>
    <w:rsid w:val="1784B16F"/>
    <w:rsid w:val="17F82EDF"/>
    <w:rsid w:val="18272D26"/>
    <w:rsid w:val="1993FF40"/>
    <w:rsid w:val="1A820C59"/>
    <w:rsid w:val="1AC4024E"/>
    <w:rsid w:val="1B502A62"/>
    <w:rsid w:val="1B6CBF9D"/>
    <w:rsid w:val="1EDA02A4"/>
    <w:rsid w:val="1FECDA23"/>
    <w:rsid w:val="205C21B6"/>
    <w:rsid w:val="24F4D7A7"/>
    <w:rsid w:val="252983CF"/>
    <w:rsid w:val="25713D45"/>
    <w:rsid w:val="27D8FD1B"/>
    <w:rsid w:val="282DD06B"/>
    <w:rsid w:val="28ED762E"/>
    <w:rsid w:val="293E9320"/>
    <w:rsid w:val="297B1BAB"/>
    <w:rsid w:val="297B7FE3"/>
    <w:rsid w:val="2996C7BC"/>
    <w:rsid w:val="2ADA6381"/>
    <w:rsid w:val="2B734065"/>
    <w:rsid w:val="2B7CC7FB"/>
    <w:rsid w:val="2C0BEE93"/>
    <w:rsid w:val="2F438F55"/>
    <w:rsid w:val="30664BB9"/>
    <w:rsid w:val="30DF5FB6"/>
    <w:rsid w:val="3187AC49"/>
    <w:rsid w:val="337B24A0"/>
    <w:rsid w:val="3436E8AF"/>
    <w:rsid w:val="36A63B70"/>
    <w:rsid w:val="36C2046C"/>
    <w:rsid w:val="3781F1D1"/>
    <w:rsid w:val="37F94394"/>
    <w:rsid w:val="39BA0310"/>
    <w:rsid w:val="3B97B9F9"/>
    <w:rsid w:val="3BB3A346"/>
    <w:rsid w:val="3D95A750"/>
    <w:rsid w:val="3DD39362"/>
    <w:rsid w:val="3E4A2FF1"/>
    <w:rsid w:val="3E64B19D"/>
    <w:rsid w:val="3E79929E"/>
    <w:rsid w:val="3ED087BA"/>
    <w:rsid w:val="3F406275"/>
    <w:rsid w:val="3FBCB88B"/>
    <w:rsid w:val="409E9304"/>
    <w:rsid w:val="411CA274"/>
    <w:rsid w:val="425453FE"/>
    <w:rsid w:val="42557E77"/>
    <w:rsid w:val="429AED15"/>
    <w:rsid w:val="42F674EF"/>
    <w:rsid w:val="43BBE80C"/>
    <w:rsid w:val="444DF2E5"/>
    <w:rsid w:val="44570A33"/>
    <w:rsid w:val="469F1E27"/>
    <w:rsid w:val="46A38F39"/>
    <w:rsid w:val="4707F011"/>
    <w:rsid w:val="4768299B"/>
    <w:rsid w:val="47ED53BB"/>
    <w:rsid w:val="486528CC"/>
    <w:rsid w:val="48D5F981"/>
    <w:rsid w:val="49FBB426"/>
    <w:rsid w:val="4A6F19C8"/>
    <w:rsid w:val="4B904A0C"/>
    <w:rsid w:val="4EF4C11E"/>
    <w:rsid w:val="4F733B80"/>
    <w:rsid w:val="4FF3439A"/>
    <w:rsid w:val="50B08CA4"/>
    <w:rsid w:val="50FFE140"/>
    <w:rsid w:val="5137A2CE"/>
    <w:rsid w:val="525DEF91"/>
    <w:rsid w:val="5284265E"/>
    <w:rsid w:val="52B30731"/>
    <w:rsid w:val="54FEFA4B"/>
    <w:rsid w:val="56FF416A"/>
    <w:rsid w:val="57407E39"/>
    <w:rsid w:val="58E29A47"/>
    <w:rsid w:val="594C17CB"/>
    <w:rsid w:val="59CCFB55"/>
    <w:rsid w:val="59F4F5C5"/>
    <w:rsid w:val="5C06CD6D"/>
    <w:rsid w:val="5CDB3367"/>
    <w:rsid w:val="5E93C4B0"/>
    <w:rsid w:val="5EF27BA0"/>
    <w:rsid w:val="5F2E7C0D"/>
    <w:rsid w:val="606882CF"/>
    <w:rsid w:val="608E4C01"/>
    <w:rsid w:val="61786542"/>
    <w:rsid w:val="63A02391"/>
    <w:rsid w:val="64F855B8"/>
    <w:rsid w:val="653BF3F2"/>
    <w:rsid w:val="65607963"/>
    <w:rsid w:val="657E8722"/>
    <w:rsid w:val="668E0037"/>
    <w:rsid w:val="668F3AB5"/>
    <w:rsid w:val="670448B1"/>
    <w:rsid w:val="671D52BA"/>
    <w:rsid w:val="676886C4"/>
    <w:rsid w:val="68F43FD6"/>
    <w:rsid w:val="69000721"/>
    <w:rsid w:val="6911F79D"/>
    <w:rsid w:val="69180927"/>
    <w:rsid w:val="69760029"/>
    <w:rsid w:val="69DB8B70"/>
    <w:rsid w:val="6A54F37C"/>
    <w:rsid w:val="6B3CC65F"/>
    <w:rsid w:val="6BCAD769"/>
    <w:rsid w:val="6CC370ED"/>
    <w:rsid w:val="6CF0155B"/>
    <w:rsid w:val="6E2DD203"/>
    <w:rsid w:val="6E53961D"/>
    <w:rsid w:val="6EDE4D49"/>
    <w:rsid w:val="706262A1"/>
    <w:rsid w:val="708892D4"/>
    <w:rsid w:val="719373FD"/>
    <w:rsid w:val="72EF955D"/>
    <w:rsid w:val="732EAFE7"/>
    <w:rsid w:val="75F38852"/>
    <w:rsid w:val="766FD3E9"/>
    <w:rsid w:val="767DCF44"/>
    <w:rsid w:val="769D9B90"/>
    <w:rsid w:val="76C683C7"/>
    <w:rsid w:val="76F14CB4"/>
    <w:rsid w:val="781D37FD"/>
    <w:rsid w:val="788D1D15"/>
    <w:rsid w:val="78E56597"/>
    <w:rsid w:val="7995855F"/>
    <w:rsid w:val="7A28ED76"/>
    <w:rsid w:val="7A603507"/>
    <w:rsid w:val="7B25ECA7"/>
    <w:rsid w:val="7BC4BDD7"/>
    <w:rsid w:val="7CC4F170"/>
    <w:rsid w:val="7E551FBD"/>
    <w:rsid w:val="7EC953B3"/>
    <w:rsid w:val="7F1FC432"/>
    <w:rsid w:val="7F3F4CBB"/>
    <w:rsid w:val="7FDEB3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459D"/>
  <w15:chartTrackingRefBased/>
  <w15:docId w15:val="{8CBE6976-086B-4A4B-9B76-A56B140E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206D"/>
    <w:pPr>
      <w:spacing w:after="0" w:line="360" w:lineRule="auto"/>
    </w:pPr>
    <w:rPr>
      <w:rFonts w:ascii="Times New Roman" w:hAnsi="Times New Roman" w:cs="Times New Roman"/>
      <w:sz w:val="24"/>
      <w:szCs w:val="24"/>
      <w:lang w:val="en-CA"/>
    </w:rPr>
  </w:style>
  <w:style w:type="paragraph" w:styleId="Heading1">
    <w:name w:val="heading 1"/>
    <w:basedOn w:val="Normal"/>
    <w:next w:val="Normal"/>
    <w:link w:val="Heading1Char"/>
    <w:uiPriority w:val="9"/>
    <w:qFormat/>
    <w:rsid w:val="00FA0EB3"/>
    <w:pPr>
      <w:outlineLvl w:val="0"/>
    </w:pPr>
    <w:rPr>
      <w:b/>
      <w:bCs/>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21A5F"/>
    <w:pPr>
      <w:spacing w:before="100" w:beforeAutospacing="1" w:after="100" w:afterAutospacing="1" w:line="240" w:lineRule="auto"/>
    </w:pPr>
    <w:rPr>
      <w:rFonts w:eastAsia="Times New Roman"/>
      <w:lang w:eastAsia="en-CA"/>
    </w:rPr>
  </w:style>
  <w:style w:type="character" w:styleId="normaltextrun" w:customStyle="1">
    <w:name w:val="normaltextrun"/>
    <w:basedOn w:val="DefaultParagraphFont"/>
    <w:rsid w:val="00E21A5F"/>
  </w:style>
  <w:style w:type="character" w:styleId="eop" w:customStyle="1">
    <w:name w:val="eop"/>
    <w:basedOn w:val="DefaultParagraphFont"/>
    <w:rsid w:val="00E21A5F"/>
  </w:style>
  <w:style w:type="character" w:styleId="Heading1Char" w:customStyle="1">
    <w:name w:val="Heading 1 Char"/>
    <w:basedOn w:val="DefaultParagraphFont"/>
    <w:link w:val="Heading1"/>
    <w:uiPriority w:val="9"/>
    <w:rsid w:val="00FA0EB3"/>
    <w:rPr>
      <w:rFonts w:ascii="Times New Roman" w:hAnsi="Times New Roman" w:cs="Times New Roman"/>
      <w:b/>
      <w:bCs/>
      <w:sz w:val="32"/>
      <w:szCs w:val="32"/>
      <w:lang w:val="en-CA"/>
    </w:rPr>
  </w:style>
  <w:style w:type="paragraph" w:styleId="Header">
    <w:name w:val="header"/>
    <w:basedOn w:val="Normal"/>
    <w:link w:val="HeaderChar"/>
    <w:uiPriority w:val="99"/>
    <w:unhideWhenUsed/>
    <w:rsid w:val="00FA0EB3"/>
    <w:pPr>
      <w:tabs>
        <w:tab w:val="center" w:pos="4680"/>
        <w:tab w:val="right" w:pos="9360"/>
      </w:tabs>
      <w:spacing w:line="240" w:lineRule="auto"/>
    </w:pPr>
  </w:style>
  <w:style w:type="character" w:styleId="HeaderChar" w:customStyle="1">
    <w:name w:val="Header Char"/>
    <w:basedOn w:val="DefaultParagraphFont"/>
    <w:link w:val="Header"/>
    <w:uiPriority w:val="99"/>
    <w:rsid w:val="00FA0EB3"/>
    <w:rPr>
      <w:rFonts w:ascii="Times New Roman" w:hAnsi="Times New Roman" w:cs="Times New Roman"/>
      <w:sz w:val="24"/>
      <w:szCs w:val="24"/>
      <w:lang w:val="en-CA"/>
    </w:rPr>
  </w:style>
  <w:style w:type="paragraph" w:styleId="Footer">
    <w:name w:val="footer"/>
    <w:basedOn w:val="Normal"/>
    <w:link w:val="FooterChar"/>
    <w:uiPriority w:val="99"/>
    <w:unhideWhenUsed/>
    <w:rsid w:val="00FA0EB3"/>
    <w:pPr>
      <w:tabs>
        <w:tab w:val="center" w:pos="4680"/>
        <w:tab w:val="right" w:pos="9360"/>
      </w:tabs>
      <w:spacing w:line="240" w:lineRule="auto"/>
    </w:pPr>
  </w:style>
  <w:style w:type="character" w:styleId="FooterChar" w:customStyle="1">
    <w:name w:val="Footer Char"/>
    <w:basedOn w:val="DefaultParagraphFont"/>
    <w:link w:val="Footer"/>
    <w:uiPriority w:val="99"/>
    <w:rsid w:val="00FA0EB3"/>
    <w:rPr>
      <w:rFonts w:ascii="Times New Roman" w:hAnsi="Times New Roman" w:cs="Times New Roman"/>
      <w:sz w:val="24"/>
      <w:szCs w:val="24"/>
      <w:lang w:val="en-CA"/>
    </w:rPr>
  </w:style>
  <w:style w:type="paragraph" w:styleId="TOCHeading">
    <w:name w:val="TOC Heading"/>
    <w:basedOn w:val="Heading1"/>
    <w:next w:val="Normal"/>
    <w:uiPriority w:val="39"/>
    <w:unhideWhenUsed/>
    <w:qFormat/>
    <w:rsid w:val="009623F6"/>
    <w:pPr>
      <w:keepNext/>
      <w:keepLines/>
      <w:spacing w:before="240" w:line="259" w:lineRule="auto"/>
      <w:outlineLvl w:val="9"/>
    </w:pPr>
    <w:rPr>
      <w:rFonts w:asciiTheme="majorHAnsi" w:hAnsiTheme="majorHAnsi" w:eastAsiaTheme="majorEastAsia" w:cstheme="majorBidi"/>
      <w:b w:val="0"/>
      <w:bCs w:val="0"/>
      <w:color w:val="2F5496" w:themeColor="accent1" w:themeShade="BF"/>
      <w:lang w:val="en-US"/>
    </w:rPr>
  </w:style>
  <w:style w:type="paragraph" w:styleId="TOC1">
    <w:name w:val="toc 1"/>
    <w:basedOn w:val="Normal"/>
    <w:next w:val="Normal"/>
    <w:autoRedefine/>
    <w:uiPriority w:val="39"/>
    <w:unhideWhenUsed/>
    <w:rsid w:val="009623F6"/>
    <w:pPr>
      <w:spacing w:after="100"/>
    </w:pPr>
  </w:style>
  <w:style w:type="character" w:styleId="Hyperlink">
    <w:name w:val="Hyperlink"/>
    <w:basedOn w:val="DefaultParagraphFont"/>
    <w:uiPriority w:val="99"/>
    <w:unhideWhenUsed/>
    <w:rsid w:val="009623F6"/>
    <w:rPr>
      <w:color w:val="0563C1" w:themeColor="hyperlink"/>
      <w:u w:val="single"/>
    </w:rPr>
  </w:style>
  <w:style w:type="paragraph" w:styleId="ListParagraph">
    <w:name w:val="List Paragraph"/>
    <w:basedOn w:val="Normal"/>
    <w:uiPriority w:val="34"/>
    <w:qFormat/>
    <w:rsid w:val="00AF30B5"/>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F25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805">
      <w:bodyDiv w:val="1"/>
      <w:marLeft w:val="0"/>
      <w:marRight w:val="0"/>
      <w:marTop w:val="0"/>
      <w:marBottom w:val="0"/>
      <w:divBdr>
        <w:top w:val="none" w:sz="0" w:space="0" w:color="auto"/>
        <w:left w:val="none" w:sz="0" w:space="0" w:color="auto"/>
        <w:bottom w:val="none" w:sz="0" w:space="0" w:color="auto"/>
        <w:right w:val="none" w:sz="0" w:space="0" w:color="auto"/>
      </w:divBdr>
      <w:divsChild>
        <w:div w:id="244648353">
          <w:marLeft w:val="0"/>
          <w:marRight w:val="0"/>
          <w:marTop w:val="0"/>
          <w:marBottom w:val="0"/>
          <w:divBdr>
            <w:top w:val="none" w:sz="0" w:space="0" w:color="auto"/>
            <w:left w:val="none" w:sz="0" w:space="0" w:color="auto"/>
            <w:bottom w:val="none" w:sz="0" w:space="0" w:color="auto"/>
            <w:right w:val="none" w:sz="0" w:space="0" w:color="auto"/>
          </w:divBdr>
        </w:div>
        <w:div w:id="403839778">
          <w:marLeft w:val="0"/>
          <w:marRight w:val="0"/>
          <w:marTop w:val="0"/>
          <w:marBottom w:val="0"/>
          <w:divBdr>
            <w:top w:val="none" w:sz="0" w:space="0" w:color="auto"/>
            <w:left w:val="none" w:sz="0" w:space="0" w:color="auto"/>
            <w:bottom w:val="none" w:sz="0" w:space="0" w:color="auto"/>
            <w:right w:val="none" w:sz="0" w:space="0" w:color="auto"/>
          </w:divBdr>
        </w:div>
        <w:div w:id="668412002">
          <w:marLeft w:val="0"/>
          <w:marRight w:val="0"/>
          <w:marTop w:val="0"/>
          <w:marBottom w:val="0"/>
          <w:divBdr>
            <w:top w:val="none" w:sz="0" w:space="0" w:color="auto"/>
            <w:left w:val="none" w:sz="0" w:space="0" w:color="auto"/>
            <w:bottom w:val="none" w:sz="0" w:space="0" w:color="auto"/>
            <w:right w:val="none" w:sz="0" w:space="0" w:color="auto"/>
          </w:divBdr>
        </w:div>
        <w:div w:id="772896459">
          <w:marLeft w:val="0"/>
          <w:marRight w:val="0"/>
          <w:marTop w:val="0"/>
          <w:marBottom w:val="0"/>
          <w:divBdr>
            <w:top w:val="none" w:sz="0" w:space="0" w:color="auto"/>
            <w:left w:val="none" w:sz="0" w:space="0" w:color="auto"/>
            <w:bottom w:val="none" w:sz="0" w:space="0" w:color="auto"/>
            <w:right w:val="none" w:sz="0" w:space="0" w:color="auto"/>
          </w:divBdr>
        </w:div>
        <w:div w:id="784688393">
          <w:marLeft w:val="0"/>
          <w:marRight w:val="0"/>
          <w:marTop w:val="0"/>
          <w:marBottom w:val="0"/>
          <w:divBdr>
            <w:top w:val="none" w:sz="0" w:space="0" w:color="auto"/>
            <w:left w:val="none" w:sz="0" w:space="0" w:color="auto"/>
            <w:bottom w:val="none" w:sz="0" w:space="0" w:color="auto"/>
            <w:right w:val="none" w:sz="0" w:space="0" w:color="auto"/>
          </w:divBdr>
        </w:div>
        <w:div w:id="885915707">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 w:id="975337029">
          <w:marLeft w:val="0"/>
          <w:marRight w:val="0"/>
          <w:marTop w:val="0"/>
          <w:marBottom w:val="0"/>
          <w:divBdr>
            <w:top w:val="none" w:sz="0" w:space="0" w:color="auto"/>
            <w:left w:val="none" w:sz="0" w:space="0" w:color="auto"/>
            <w:bottom w:val="none" w:sz="0" w:space="0" w:color="auto"/>
            <w:right w:val="none" w:sz="0" w:space="0" w:color="auto"/>
          </w:divBdr>
        </w:div>
        <w:div w:id="983973773">
          <w:marLeft w:val="0"/>
          <w:marRight w:val="0"/>
          <w:marTop w:val="0"/>
          <w:marBottom w:val="0"/>
          <w:divBdr>
            <w:top w:val="none" w:sz="0" w:space="0" w:color="auto"/>
            <w:left w:val="none" w:sz="0" w:space="0" w:color="auto"/>
            <w:bottom w:val="none" w:sz="0" w:space="0" w:color="auto"/>
            <w:right w:val="none" w:sz="0" w:space="0" w:color="auto"/>
          </w:divBdr>
        </w:div>
        <w:div w:id="994143561">
          <w:marLeft w:val="0"/>
          <w:marRight w:val="0"/>
          <w:marTop w:val="0"/>
          <w:marBottom w:val="0"/>
          <w:divBdr>
            <w:top w:val="none" w:sz="0" w:space="0" w:color="auto"/>
            <w:left w:val="none" w:sz="0" w:space="0" w:color="auto"/>
            <w:bottom w:val="none" w:sz="0" w:space="0" w:color="auto"/>
            <w:right w:val="none" w:sz="0" w:space="0" w:color="auto"/>
          </w:divBdr>
        </w:div>
        <w:div w:id="1133407142">
          <w:marLeft w:val="0"/>
          <w:marRight w:val="0"/>
          <w:marTop w:val="0"/>
          <w:marBottom w:val="0"/>
          <w:divBdr>
            <w:top w:val="none" w:sz="0" w:space="0" w:color="auto"/>
            <w:left w:val="none" w:sz="0" w:space="0" w:color="auto"/>
            <w:bottom w:val="none" w:sz="0" w:space="0" w:color="auto"/>
            <w:right w:val="none" w:sz="0" w:space="0" w:color="auto"/>
          </w:divBdr>
        </w:div>
        <w:div w:id="1174414787">
          <w:marLeft w:val="0"/>
          <w:marRight w:val="0"/>
          <w:marTop w:val="0"/>
          <w:marBottom w:val="0"/>
          <w:divBdr>
            <w:top w:val="none" w:sz="0" w:space="0" w:color="auto"/>
            <w:left w:val="none" w:sz="0" w:space="0" w:color="auto"/>
            <w:bottom w:val="none" w:sz="0" w:space="0" w:color="auto"/>
            <w:right w:val="none" w:sz="0" w:space="0" w:color="auto"/>
          </w:divBdr>
        </w:div>
        <w:div w:id="1340306613">
          <w:marLeft w:val="0"/>
          <w:marRight w:val="0"/>
          <w:marTop w:val="0"/>
          <w:marBottom w:val="0"/>
          <w:divBdr>
            <w:top w:val="none" w:sz="0" w:space="0" w:color="auto"/>
            <w:left w:val="none" w:sz="0" w:space="0" w:color="auto"/>
            <w:bottom w:val="none" w:sz="0" w:space="0" w:color="auto"/>
            <w:right w:val="none" w:sz="0" w:space="0" w:color="auto"/>
          </w:divBdr>
        </w:div>
        <w:div w:id="1408458197">
          <w:marLeft w:val="0"/>
          <w:marRight w:val="0"/>
          <w:marTop w:val="0"/>
          <w:marBottom w:val="0"/>
          <w:divBdr>
            <w:top w:val="none" w:sz="0" w:space="0" w:color="auto"/>
            <w:left w:val="none" w:sz="0" w:space="0" w:color="auto"/>
            <w:bottom w:val="none" w:sz="0" w:space="0" w:color="auto"/>
            <w:right w:val="none" w:sz="0" w:space="0" w:color="auto"/>
          </w:divBdr>
        </w:div>
        <w:div w:id="1551377272">
          <w:marLeft w:val="0"/>
          <w:marRight w:val="0"/>
          <w:marTop w:val="0"/>
          <w:marBottom w:val="0"/>
          <w:divBdr>
            <w:top w:val="none" w:sz="0" w:space="0" w:color="auto"/>
            <w:left w:val="none" w:sz="0" w:space="0" w:color="auto"/>
            <w:bottom w:val="none" w:sz="0" w:space="0" w:color="auto"/>
            <w:right w:val="none" w:sz="0" w:space="0" w:color="auto"/>
          </w:divBdr>
        </w:div>
        <w:div w:id="1637443837">
          <w:marLeft w:val="0"/>
          <w:marRight w:val="0"/>
          <w:marTop w:val="0"/>
          <w:marBottom w:val="0"/>
          <w:divBdr>
            <w:top w:val="none" w:sz="0" w:space="0" w:color="auto"/>
            <w:left w:val="none" w:sz="0" w:space="0" w:color="auto"/>
            <w:bottom w:val="none" w:sz="0" w:space="0" w:color="auto"/>
            <w:right w:val="none" w:sz="0" w:space="0" w:color="auto"/>
          </w:divBdr>
        </w:div>
        <w:div w:id="1693334115">
          <w:marLeft w:val="0"/>
          <w:marRight w:val="0"/>
          <w:marTop w:val="0"/>
          <w:marBottom w:val="0"/>
          <w:divBdr>
            <w:top w:val="none" w:sz="0" w:space="0" w:color="auto"/>
            <w:left w:val="none" w:sz="0" w:space="0" w:color="auto"/>
            <w:bottom w:val="none" w:sz="0" w:space="0" w:color="auto"/>
            <w:right w:val="none" w:sz="0" w:space="0" w:color="auto"/>
          </w:divBdr>
        </w:div>
        <w:div w:id="1728189933">
          <w:marLeft w:val="0"/>
          <w:marRight w:val="0"/>
          <w:marTop w:val="0"/>
          <w:marBottom w:val="0"/>
          <w:divBdr>
            <w:top w:val="none" w:sz="0" w:space="0" w:color="auto"/>
            <w:left w:val="none" w:sz="0" w:space="0" w:color="auto"/>
            <w:bottom w:val="none" w:sz="0" w:space="0" w:color="auto"/>
            <w:right w:val="none" w:sz="0" w:space="0" w:color="auto"/>
          </w:divBdr>
        </w:div>
        <w:div w:id="1748189953">
          <w:marLeft w:val="0"/>
          <w:marRight w:val="0"/>
          <w:marTop w:val="0"/>
          <w:marBottom w:val="0"/>
          <w:divBdr>
            <w:top w:val="none" w:sz="0" w:space="0" w:color="auto"/>
            <w:left w:val="none" w:sz="0" w:space="0" w:color="auto"/>
            <w:bottom w:val="none" w:sz="0" w:space="0" w:color="auto"/>
            <w:right w:val="none" w:sz="0" w:space="0" w:color="auto"/>
          </w:divBdr>
        </w:div>
        <w:div w:id="1755081377">
          <w:marLeft w:val="0"/>
          <w:marRight w:val="0"/>
          <w:marTop w:val="0"/>
          <w:marBottom w:val="0"/>
          <w:divBdr>
            <w:top w:val="none" w:sz="0" w:space="0" w:color="auto"/>
            <w:left w:val="none" w:sz="0" w:space="0" w:color="auto"/>
            <w:bottom w:val="none" w:sz="0" w:space="0" w:color="auto"/>
            <w:right w:val="none" w:sz="0" w:space="0" w:color="auto"/>
          </w:divBdr>
        </w:div>
        <w:div w:id="1832913002">
          <w:marLeft w:val="0"/>
          <w:marRight w:val="0"/>
          <w:marTop w:val="0"/>
          <w:marBottom w:val="0"/>
          <w:divBdr>
            <w:top w:val="none" w:sz="0" w:space="0" w:color="auto"/>
            <w:left w:val="none" w:sz="0" w:space="0" w:color="auto"/>
            <w:bottom w:val="none" w:sz="0" w:space="0" w:color="auto"/>
            <w:right w:val="none" w:sz="0" w:space="0" w:color="auto"/>
          </w:divBdr>
        </w:div>
        <w:div w:id="1966502077">
          <w:marLeft w:val="0"/>
          <w:marRight w:val="0"/>
          <w:marTop w:val="0"/>
          <w:marBottom w:val="0"/>
          <w:divBdr>
            <w:top w:val="none" w:sz="0" w:space="0" w:color="auto"/>
            <w:left w:val="none" w:sz="0" w:space="0" w:color="auto"/>
            <w:bottom w:val="none" w:sz="0" w:space="0" w:color="auto"/>
            <w:right w:val="none" w:sz="0" w:space="0" w:color="auto"/>
          </w:divBdr>
        </w:div>
      </w:divsChild>
    </w:div>
    <w:div w:id="585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wrike.com/frontend/ganttchart/index.html?snapshotId=eSEs3jZk86oQbSzRiNLSDjwDa0bKGJnv%7CIE2DSNZVHA2DELSTGIYA" TargetMode="External" Id="rId9" /><Relationship Type="http://schemas.openxmlformats.org/officeDocument/2006/relationships/glossaryDocument" Target="glossary/document.xml" Id="R1a35130a0d3c4255" /><Relationship Type="http://schemas.openxmlformats.org/officeDocument/2006/relationships/hyperlink" Target="https://www.amazon.ca/LuxtechPro-Speech-Recognition-ELECHOUSE-Interface/dp/B07Q6WPSD8" TargetMode="External" Id="Rcd8351efd72b4999" /><Relationship Type="http://schemas.openxmlformats.org/officeDocument/2006/relationships/hyperlink" Target="https://www.amazon.ca/Control-Replacement-Recliner-Controller-Electric/dp/B092DSQHG6" TargetMode="External" Id="Rf77ee9f15b0240cc" /><Relationship Type="http://schemas.openxmlformats.org/officeDocument/2006/relationships/hyperlink" Target="https://www.amazon.ca/Miuzei-Helicopter-Airplane-Remote-Control/dp/B07H85M78M/ref=sr_1_5?keywords=servo+motors&amp;qid=1688064075&amp;sr=8-5" TargetMode="External" Id="R97b99b5307404a5e" /><Relationship Type="http://schemas.openxmlformats.org/officeDocument/2006/relationships/hyperlink" Target="https://www.amazon.ca/ARDUINO-A000066-Uno-DIP-1-5/dp/B008GRTSV6/ref=sr_1_1?crid=1RV6JOZU02C7L&amp;keywords=arduino+armor&amp;qid=1688064367&amp;sprefix=arduino+armor%2Caps%2C66&amp;sr=8-1" TargetMode="External" Id="R685bafb990ec47fd" /><Relationship Type="http://schemas.openxmlformats.org/officeDocument/2006/relationships/hyperlink" Target="https://www.amazon.ca/SGTKJSJS-M-2-Screw-NVMe-Mounting/dp/B07Q3DLCJ4/ref=asc_df_B07Q3DLCJ4/?tag=googleshopc0c-20&amp;linkCode=df0&amp;hvadid=342811070093&amp;hvpos=&amp;hvnetw=g&amp;hvrand=6759457113416027483&amp;hvpone=&amp;hvptwo=&amp;hvqmt=&amp;hvdev=c&amp;hvdvcmdl=&amp;hvlocint=&amp;hvlocphy=9000684&amp;hvtargid=pla-817792029339&amp;psc=1" TargetMode="External" Id="R7f7ddad9d84a436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bf74c05-51fb-4884-b15f-90d3b2460b77}"/>
      </w:docPartPr>
      <w:docPartBody>
        <w:p w14:paraId="57E7F76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818D-B3CD-4D6E-ACC8-42B412C93D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Yahya Mostafa</dc:creator>
  <keywords/>
  <dc:description/>
  <lastModifiedBy>Yahya Mostafa</lastModifiedBy>
  <revision>138</revision>
  <dcterms:created xsi:type="dcterms:W3CDTF">2023-05-30T21:42:00.0000000Z</dcterms:created>
  <dcterms:modified xsi:type="dcterms:W3CDTF">2023-06-29T18:50:46.3823883Z</dcterms:modified>
</coreProperties>
</file>